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72" w:rsidRPr="00403723" w:rsidRDefault="00313226" w:rsidP="00072BF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 Odontogenic</w:t>
      </w:r>
      <w:r w:rsidR="00D46293" w:rsidRPr="00403723">
        <w:rPr>
          <w:rFonts w:ascii="Times New Roman" w:hAnsi="Times New Roman" w:cs="Times New Roman"/>
          <w:b/>
          <w:bCs/>
          <w:sz w:val="24"/>
          <w:szCs w:val="24"/>
        </w:rPr>
        <w:t xml:space="preserve"> Myxoma of Maxilla;</w:t>
      </w:r>
      <w:r w:rsidR="00F34833" w:rsidRPr="0040372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46293" w:rsidRPr="00403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26D" w:rsidRPr="00403723">
        <w:rPr>
          <w:rFonts w:ascii="Times New Roman" w:hAnsi="Times New Roman" w:cs="Times New Roman"/>
          <w:b/>
          <w:bCs/>
          <w:sz w:val="24"/>
          <w:szCs w:val="24"/>
        </w:rPr>
        <w:t>case report</w:t>
      </w:r>
    </w:p>
    <w:p w:rsidR="004F226D" w:rsidRPr="00403723" w:rsidRDefault="004F226D" w:rsidP="00CF4A4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3723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4F226D" w:rsidRPr="000011B7" w:rsidRDefault="004F226D" w:rsidP="00A5526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1B7">
        <w:rPr>
          <w:rFonts w:ascii="Times New Roman" w:hAnsi="Times New Roman" w:cs="Times New Roman"/>
          <w:sz w:val="24"/>
          <w:szCs w:val="24"/>
        </w:rPr>
        <w:t>Odontogenic myxoma</w:t>
      </w:r>
      <w:r w:rsidR="00EB3612">
        <w:rPr>
          <w:rFonts w:ascii="Times New Roman" w:hAnsi="Times New Roman" w:cs="Times New Roman"/>
          <w:sz w:val="24"/>
          <w:szCs w:val="24"/>
        </w:rPr>
        <w:t xml:space="preserve"> (OM)</w:t>
      </w:r>
      <w:r w:rsidRPr="000011B7">
        <w:rPr>
          <w:rFonts w:ascii="Times New Roman" w:hAnsi="Times New Roman" w:cs="Times New Roman"/>
          <w:sz w:val="24"/>
          <w:szCs w:val="24"/>
        </w:rPr>
        <w:t xml:space="preserve"> i</w:t>
      </w:r>
      <w:r w:rsidR="00403723" w:rsidRPr="000011B7">
        <w:rPr>
          <w:rFonts w:ascii="Times New Roman" w:hAnsi="Times New Roman" w:cs="Times New Roman"/>
          <w:sz w:val="24"/>
          <w:szCs w:val="24"/>
        </w:rPr>
        <w:t>s a</w:t>
      </w:r>
      <w:r w:rsidR="00EC6EAC">
        <w:rPr>
          <w:rFonts w:ascii="Times New Roman" w:hAnsi="Times New Roman" w:cs="Times New Roman"/>
          <w:sz w:val="24"/>
          <w:szCs w:val="24"/>
        </w:rPr>
        <w:t xml:space="preserve"> relatively rare</w:t>
      </w:r>
      <w:r w:rsidR="00403723" w:rsidRPr="000011B7">
        <w:rPr>
          <w:rFonts w:ascii="Times New Roman" w:hAnsi="Times New Roman" w:cs="Times New Roman"/>
          <w:sz w:val="24"/>
          <w:szCs w:val="24"/>
        </w:rPr>
        <w:t xml:space="preserve"> </w:t>
      </w:r>
      <w:r w:rsidR="00CF4A4E" w:rsidRPr="000011B7">
        <w:rPr>
          <w:rFonts w:ascii="Times New Roman" w:hAnsi="Times New Roman" w:cs="Times New Roman"/>
          <w:bCs/>
          <w:color w:val="1B1E1C"/>
          <w:sz w:val="24"/>
          <w:szCs w:val="24"/>
        </w:rPr>
        <w:t>b</w:t>
      </w:r>
      <w:r w:rsidR="00403723" w:rsidRPr="000011B7">
        <w:rPr>
          <w:rFonts w:ascii="Times New Roman" w:hAnsi="Times New Roman" w:cs="Times New Roman"/>
          <w:bCs/>
          <w:color w:val="1B1E1C"/>
          <w:sz w:val="24"/>
          <w:szCs w:val="24"/>
        </w:rPr>
        <w:t xml:space="preserve">enign </w:t>
      </w:r>
      <w:r w:rsidR="00CF4A4E" w:rsidRPr="000011B7">
        <w:rPr>
          <w:rFonts w:ascii="Times New Roman" w:hAnsi="Times New Roman" w:cs="Times New Roman"/>
          <w:sz w:val="24"/>
          <w:szCs w:val="24"/>
        </w:rPr>
        <w:t xml:space="preserve">odontogenic </w:t>
      </w:r>
      <w:r w:rsidR="005D2805">
        <w:rPr>
          <w:rFonts w:ascii="Times New Roman" w:hAnsi="Times New Roman" w:cs="Times New Roman"/>
          <w:sz w:val="24"/>
          <w:szCs w:val="24"/>
        </w:rPr>
        <w:t>tumo</w:t>
      </w:r>
      <w:r w:rsidR="00670244">
        <w:rPr>
          <w:rFonts w:ascii="Times New Roman" w:hAnsi="Times New Roman" w:cs="Times New Roman"/>
          <w:sz w:val="24"/>
          <w:szCs w:val="24"/>
        </w:rPr>
        <w:t>r</w:t>
      </w:r>
      <w:r w:rsidR="00CF4A4E" w:rsidRPr="000011B7">
        <w:rPr>
          <w:rFonts w:ascii="Times New Roman" w:hAnsi="Times New Roman" w:cs="Times New Roman"/>
          <w:sz w:val="24"/>
          <w:szCs w:val="24"/>
        </w:rPr>
        <w:t xml:space="preserve"> </w:t>
      </w:r>
      <w:r w:rsidR="00B85F4D">
        <w:rPr>
          <w:rFonts w:ascii="Times New Roman" w:hAnsi="Times New Roman" w:cs="Times New Roman"/>
          <w:bCs/>
          <w:color w:val="1B1E1C"/>
          <w:sz w:val="24"/>
          <w:szCs w:val="24"/>
        </w:rPr>
        <w:t>of</w:t>
      </w:r>
      <w:r w:rsidR="00CF4A4E" w:rsidRPr="000011B7">
        <w:rPr>
          <w:rFonts w:ascii="Times New Roman" w:hAnsi="Times New Roman" w:cs="Times New Roman"/>
          <w:bCs/>
          <w:color w:val="1B1E1C"/>
          <w:sz w:val="24"/>
          <w:szCs w:val="24"/>
        </w:rPr>
        <w:t xml:space="preserve"> m</w:t>
      </w:r>
      <w:r w:rsidR="00403723" w:rsidRPr="000011B7">
        <w:rPr>
          <w:rFonts w:ascii="Times New Roman" w:hAnsi="Times New Roman" w:cs="Times New Roman"/>
          <w:bCs/>
          <w:color w:val="1B1E1C"/>
          <w:sz w:val="24"/>
          <w:szCs w:val="24"/>
        </w:rPr>
        <w:t>esench</w:t>
      </w:r>
      <w:r w:rsidR="00403723" w:rsidRPr="000011B7">
        <w:rPr>
          <w:rFonts w:ascii="Times New Roman" w:hAnsi="Times New Roman" w:cs="Times New Roman"/>
          <w:bCs/>
          <w:color w:val="3D3E3D"/>
          <w:sz w:val="24"/>
          <w:szCs w:val="24"/>
        </w:rPr>
        <w:t>ym</w:t>
      </w:r>
      <w:r w:rsidR="00174D8D">
        <w:rPr>
          <w:rFonts w:ascii="Times New Roman" w:hAnsi="Times New Roman" w:cs="Times New Roman"/>
          <w:bCs/>
          <w:color w:val="3D3E3D"/>
          <w:sz w:val="24"/>
          <w:szCs w:val="24"/>
        </w:rPr>
        <w:t>al</w:t>
      </w:r>
      <w:r w:rsidR="00B85F4D">
        <w:rPr>
          <w:rFonts w:ascii="Times New Roman" w:hAnsi="Times New Roman" w:cs="Times New Roman"/>
          <w:bCs/>
          <w:color w:val="3D3E3D"/>
          <w:sz w:val="24"/>
          <w:szCs w:val="24"/>
        </w:rPr>
        <w:t xml:space="preserve"> origin</w:t>
      </w:r>
      <w:r w:rsidRPr="000011B7">
        <w:rPr>
          <w:rFonts w:ascii="Times New Roman" w:hAnsi="Times New Roman" w:cs="Times New Roman"/>
          <w:sz w:val="24"/>
          <w:szCs w:val="24"/>
        </w:rPr>
        <w:t xml:space="preserve">. </w:t>
      </w:r>
      <w:r w:rsidR="00EC6EAC">
        <w:rPr>
          <w:rFonts w:ascii="Times New Roman" w:hAnsi="Times New Roman" w:cs="Times New Roman"/>
          <w:sz w:val="24"/>
          <w:szCs w:val="24"/>
        </w:rPr>
        <w:t>OM</w:t>
      </w:r>
      <w:r w:rsidR="00EB3612">
        <w:rPr>
          <w:rFonts w:ascii="Times New Roman" w:hAnsi="Times New Roman" w:cs="Times New Roman"/>
          <w:sz w:val="24"/>
          <w:szCs w:val="24"/>
        </w:rPr>
        <w:t xml:space="preserve"> </w:t>
      </w:r>
      <w:r w:rsidR="00EC6EAC">
        <w:rPr>
          <w:rFonts w:ascii="Times New Roman" w:hAnsi="Times New Roman" w:cs="Times New Roman"/>
          <w:sz w:val="24"/>
          <w:szCs w:val="24"/>
        </w:rPr>
        <w:t>is</w:t>
      </w:r>
      <w:r w:rsidR="00EB3612">
        <w:rPr>
          <w:rFonts w:ascii="Times New Roman" w:hAnsi="Times New Roman" w:cs="Times New Roman"/>
          <w:sz w:val="24"/>
          <w:szCs w:val="24"/>
        </w:rPr>
        <w:t xml:space="preserve"> common in mandible </w:t>
      </w:r>
      <w:r w:rsidR="00CF4A4E" w:rsidRPr="000011B7">
        <w:rPr>
          <w:rFonts w:ascii="Times New Roman" w:hAnsi="Times New Roman" w:cs="Times New Roman"/>
          <w:sz w:val="24"/>
          <w:szCs w:val="24"/>
        </w:rPr>
        <w:t xml:space="preserve">than in maxilla. </w:t>
      </w:r>
      <w:r w:rsidRPr="000011B7">
        <w:rPr>
          <w:rFonts w:ascii="Times New Roman" w:hAnsi="Times New Roman" w:cs="Times New Roman"/>
          <w:sz w:val="24"/>
          <w:szCs w:val="24"/>
        </w:rPr>
        <w:t>It is an asymptomatic lesion that shows</w:t>
      </w:r>
      <w:r w:rsidR="000011B7" w:rsidRPr="000011B7">
        <w:rPr>
          <w:rFonts w:ascii="Times New Roman" w:hAnsi="Times New Roman" w:cs="Times New Roman"/>
          <w:sz w:val="24"/>
          <w:szCs w:val="24"/>
        </w:rPr>
        <w:t xml:space="preserve"> </w:t>
      </w:r>
      <w:r w:rsidR="00EB3612">
        <w:rPr>
          <w:rFonts w:ascii="Times New Roman" w:hAnsi="Times New Roman" w:cs="Times New Roman"/>
          <w:sz w:val="24"/>
          <w:szCs w:val="24"/>
        </w:rPr>
        <w:t xml:space="preserve">an infiltrative growth pattern. </w:t>
      </w:r>
      <w:r w:rsidR="000011B7" w:rsidRPr="000011B7">
        <w:rPr>
          <w:rFonts w:ascii="Times New Roman" w:hAnsi="Times New Roman" w:cs="Times New Roman"/>
          <w:sz w:val="24"/>
          <w:szCs w:val="24"/>
        </w:rPr>
        <w:t>When the maxillary si</w:t>
      </w:r>
      <w:r w:rsidR="00EC6EAC">
        <w:rPr>
          <w:rFonts w:ascii="Times New Roman" w:hAnsi="Times New Roman" w:cs="Times New Roman"/>
          <w:sz w:val="24"/>
          <w:szCs w:val="24"/>
        </w:rPr>
        <w:t>nus is involved, it</w:t>
      </w:r>
      <w:r w:rsidR="00EB3612">
        <w:rPr>
          <w:rFonts w:ascii="Times New Roman" w:hAnsi="Times New Roman" w:cs="Times New Roman"/>
          <w:sz w:val="24"/>
          <w:szCs w:val="24"/>
        </w:rPr>
        <w:t xml:space="preserve"> often f</w:t>
      </w:r>
      <w:r w:rsidR="000011B7" w:rsidRPr="000011B7">
        <w:rPr>
          <w:rFonts w:ascii="Times New Roman" w:hAnsi="Times New Roman" w:cs="Times New Roman"/>
          <w:sz w:val="24"/>
          <w:szCs w:val="24"/>
        </w:rPr>
        <w:t>ills the entire antru</w:t>
      </w:r>
      <w:r w:rsidR="009756B0">
        <w:rPr>
          <w:rFonts w:ascii="Times New Roman" w:hAnsi="Times New Roman" w:cs="Times New Roman"/>
          <w:sz w:val="24"/>
          <w:szCs w:val="24"/>
        </w:rPr>
        <w:t xml:space="preserve">m. Odontogenic tumors are uncommon in maxillary molar area which often leads to diagnostic dilemma as this region of maxilla is in vicinity of vital structure, and </w:t>
      </w:r>
      <w:r w:rsidR="00E92AAE">
        <w:rPr>
          <w:rFonts w:ascii="Times New Roman" w:hAnsi="Times New Roman" w:cs="Times New Roman"/>
          <w:sz w:val="24"/>
          <w:szCs w:val="24"/>
        </w:rPr>
        <w:t xml:space="preserve">radiographic over lapping of </w:t>
      </w:r>
      <w:r w:rsidR="009756B0">
        <w:rPr>
          <w:rFonts w:ascii="Times New Roman" w:hAnsi="Times New Roman" w:cs="Times New Roman"/>
          <w:sz w:val="24"/>
          <w:szCs w:val="24"/>
        </w:rPr>
        <w:t>structures is</w:t>
      </w:r>
      <w:r w:rsidR="00E92AAE">
        <w:rPr>
          <w:rFonts w:ascii="Times New Roman" w:hAnsi="Times New Roman" w:cs="Times New Roman"/>
          <w:sz w:val="24"/>
          <w:szCs w:val="24"/>
        </w:rPr>
        <w:t xml:space="preserve"> always present.</w:t>
      </w:r>
      <w:r w:rsidR="009756B0">
        <w:rPr>
          <w:rFonts w:ascii="Times New Roman" w:hAnsi="Times New Roman" w:cs="Times New Roman"/>
          <w:sz w:val="24"/>
          <w:szCs w:val="24"/>
        </w:rPr>
        <w:t xml:space="preserve"> </w:t>
      </w:r>
      <w:r w:rsidRPr="000011B7">
        <w:rPr>
          <w:rFonts w:ascii="Times New Roman" w:hAnsi="Times New Roman" w:cs="Times New Roman"/>
          <w:sz w:val="24"/>
          <w:szCs w:val="24"/>
        </w:rPr>
        <w:t xml:space="preserve"> We present a</w:t>
      </w:r>
      <w:r w:rsidR="00EC6EAC">
        <w:rPr>
          <w:rFonts w:ascii="Times New Roman" w:hAnsi="Times New Roman" w:cs="Times New Roman"/>
          <w:sz w:val="24"/>
          <w:szCs w:val="24"/>
        </w:rPr>
        <w:t xml:space="preserve"> similar</w:t>
      </w:r>
      <w:r w:rsidRPr="000011B7">
        <w:rPr>
          <w:rFonts w:ascii="Times New Roman" w:hAnsi="Times New Roman" w:cs="Times New Roman"/>
          <w:sz w:val="24"/>
          <w:szCs w:val="24"/>
        </w:rPr>
        <w:t xml:space="preserve"> case of 17 year old young male patient who reported with a swelling in the left maxilla which infiltrated the maxillary sinus in a short duration of time.</w:t>
      </w:r>
    </w:p>
    <w:p w:rsidR="004F226D" w:rsidRPr="00403723" w:rsidRDefault="009921D9" w:rsidP="00A552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23">
        <w:rPr>
          <w:rFonts w:ascii="Times New Roman" w:hAnsi="Times New Roman" w:cs="Times New Roman"/>
          <w:b/>
          <w:sz w:val="24"/>
          <w:szCs w:val="24"/>
        </w:rPr>
        <w:t>Key words</w:t>
      </w:r>
      <w:r w:rsidRPr="00403723">
        <w:rPr>
          <w:rFonts w:ascii="Times New Roman" w:hAnsi="Times New Roman" w:cs="Times New Roman"/>
          <w:sz w:val="24"/>
          <w:szCs w:val="24"/>
        </w:rPr>
        <w:t>;</w:t>
      </w:r>
      <w:r w:rsidR="00E62E80" w:rsidRPr="00E62E80">
        <w:rPr>
          <w:rFonts w:ascii="Times New Roman" w:hAnsi="Times New Roman" w:cs="Times New Roman"/>
          <w:sz w:val="24"/>
          <w:szCs w:val="24"/>
        </w:rPr>
        <w:t xml:space="preserve"> </w:t>
      </w:r>
      <w:r w:rsidR="00E62E80" w:rsidRPr="00403723">
        <w:rPr>
          <w:rFonts w:ascii="Times New Roman" w:hAnsi="Times New Roman" w:cs="Times New Roman"/>
          <w:sz w:val="24"/>
          <w:szCs w:val="24"/>
        </w:rPr>
        <w:t>Maxillary Sinus</w:t>
      </w:r>
      <w:r w:rsidR="00E62E80">
        <w:rPr>
          <w:rFonts w:ascii="Times New Roman" w:hAnsi="Times New Roman" w:cs="Times New Roman"/>
          <w:sz w:val="24"/>
          <w:szCs w:val="24"/>
        </w:rPr>
        <w:t>,</w:t>
      </w:r>
      <w:r w:rsidRPr="00403723">
        <w:rPr>
          <w:rFonts w:ascii="Times New Roman" w:hAnsi="Times New Roman" w:cs="Times New Roman"/>
          <w:sz w:val="24"/>
          <w:szCs w:val="24"/>
        </w:rPr>
        <w:t xml:space="preserve"> </w:t>
      </w:r>
      <w:r w:rsidR="00346ED7" w:rsidRPr="00403723">
        <w:rPr>
          <w:rFonts w:ascii="Times New Roman" w:hAnsi="Times New Roman" w:cs="Times New Roman"/>
          <w:sz w:val="24"/>
          <w:szCs w:val="24"/>
        </w:rPr>
        <w:t>Myxoma; Odontogenic Tumor</w:t>
      </w:r>
      <w:r w:rsidR="004F226D" w:rsidRPr="00403723">
        <w:rPr>
          <w:rFonts w:ascii="Times New Roman" w:hAnsi="Times New Roman" w:cs="Times New Roman"/>
          <w:sz w:val="24"/>
          <w:szCs w:val="24"/>
        </w:rPr>
        <w:t xml:space="preserve">; </w:t>
      </w:r>
    </w:p>
    <w:p w:rsidR="00B60559" w:rsidRPr="00403723" w:rsidRDefault="00B60559" w:rsidP="005A620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72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511B2" w:rsidRPr="00EC6EAC" w:rsidRDefault="00670244" w:rsidP="00EC6E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Odontogenic </w:t>
      </w:r>
      <w:r w:rsidR="008437BA" w:rsidRPr="00AD1A7B">
        <w:rPr>
          <w:rFonts w:ascii="Times New Roman" w:hAnsi="Times New Roman" w:cs="Times New Roman"/>
          <w:sz w:val="24"/>
          <w:szCs w:val="24"/>
        </w:rPr>
        <w:t>Myxoma is</w:t>
      </w:r>
      <w:r w:rsidR="001A693E" w:rsidRPr="00AD1A7B">
        <w:rPr>
          <w:rFonts w:ascii="Times New Roman" w:hAnsi="Times New Roman" w:cs="Times New Roman"/>
          <w:sz w:val="24"/>
          <w:szCs w:val="24"/>
        </w:rPr>
        <w:t xml:space="preserve"> considered to be relatively rare benign</w:t>
      </w:r>
      <w:r w:rsidR="005D2805">
        <w:rPr>
          <w:rFonts w:ascii="Times New Roman" w:hAnsi="Times New Roman" w:cs="Times New Roman"/>
          <w:sz w:val="24"/>
          <w:szCs w:val="24"/>
        </w:rPr>
        <w:t xml:space="preserve"> tumo</w:t>
      </w:r>
      <w:r w:rsidR="008437BA" w:rsidRPr="00AD1A7B">
        <w:rPr>
          <w:rFonts w:ascii="Times New Roman" w:hAnsi="Times New Roman" w:cs="Times New Roman"/>
          <w:sz w:val="24"/>
          <w:szCs w:val="24"/>
        </w:rPr>
        <w:t>r</w:t>
      </w:r>
      <w:r w:rsidR="001A693E" w:rsidRPr="00AD1A7B">
        <w:rPr>
          <w:rFonts w:ascii="Times New Roman" w:hAnsi="Times New Roman" w:cs="Times New Roman"/>
          <w:sz w:val="24"/>
          <w:szCs w:val="24"/>
        </w:rPr>
        <w:t xml:space="preserve"> of mesenchymal origin</w:t>
      </w:r>
      <w:r>
        <w:rPr>
          <w:rFonts w:ascii="Times New Roman" w:hAnsi="Times New Roman" w:cs="Times New Roman"/>
          <w:sz w:val="24"/>
          <w:szCs w:val="24"/>
        </w:rPr>
        <w:t>. It is</w:t>
      </w:r>
      <w:r w:rsidR="001A693E" w:rsidRPr="00AD1A7B">
        <w:rPr>
          <w:rFonts w:ascii="Times New Roman" w:hAnsi="Times New Roman" w:cs="Times New Roman"/>
          <w:sz w:val="24"/>
          <w:szCs w:val="24"/>
        </w:rPr>
        <w:t xml:space="preserve"> found in the skin and subcutan</w:t>
      </w:r>
      <w:r w:rsidR="005A3C22" w:rsidRPr="00AD1A7B">
        <w:rPr>
          <w:rFonts w:ascii="Times New Roman" w:hAnsi="Times New Roman" w:cs="Times New Roman"/>
          <w:sz w:val="24"/>
          <w:szCs w:val="24"/>
        </w:rPr>
        <w:t xml:space="preserve">eous tissue, heart </w:t>
      </w:r>
      <w:r w:rsidR="001A693E" w:rsidRPr="00AD1A7B">
        <w:rPr>
          <w:rFonts w:ascii="Times New Roman" w:hAnsi="Times New Roman" w:cs="Times New Roman"/>
          <w:sz w:val="24"/>
          <w:szCs w:val="24"/>
        </w:rPr>
        <w:t>and also in</w:t>
      </w:r>
      <w:r w:rsidR="0084487D" w:rsidRPr="00AD1A7B">
        <w:rPr>
          <w:rFonts w:ascii="Times New Roman" w:hAnsi="Times New Roman" w:cs="Times New Roman"/>
          <w:sz w:val="24"/>
          <w:szCs w:val="24"/>
        </w:rPr>
        <w:t xml:space="preserve"> </w:t>
      </w:r>
      <w:r w:rsidR="001A693E" w:rsidRPr="00AD1A7B">
        <w:rPr>
          <w:rFonts w:ascii="Times New Roman" w:hAnsi="Times New Roman" w:cs="Times New Roman"/>
          <w:sz w:val="24"/>
          <w:szCs w:val="24"/>
        </w:rPr>
        <w:t>various sites of the head and neck region.</w:t>
      </w:r>
      <w:r w:rsidR="000614F8" w:rsidRPr="00AD1A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A693E" w:rsidRPr="00AD1A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325E" w:rsidRPr="00AD1A7B">
        <w:rPr>
          <w:rFonts w:ascii="Times New Roman" w:hAnsi="Times New Roman" w:cs="Times New Roman"/>
          <w:sz w:val="24"/>
          <w:szCs w:val="24"/>
        </w:rPr>
        <w:t>Myxomas of the jaw bones have been traditionally considere</w:t>
      </w:r>
      <w:r w:rsidR="00174D8D" w:rsidRPr="00AD1A7B">
        <w:rPr>
          <w:rFonts w:ascii="Times New Roman" w:hAnsi="Times New Roman" w:cs="Times New Roman"/>
          <w:sz w:val="24"/>
          <w:szCs w:val="24"/>
        </w:rPr>
        <w:t>d to have an odontogenic origin</w:t>
      </w:r>
      <w:r w:rsidR="00174D8D" w:rsidRPr="00AD1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due to the close relation to teeth.</w:t>
      </w:r>
      <w:r w:rsidR="00174D8D" w:rsidRPr="00AD1A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2325E" w:rsidRPr="00AD1A7B">
        <w:rPr>
          <w:rFonts w:ascii="Times New Roman" w:hAnsi="Times New Roman" w:cs="Times New Roman"/>
          <w:sz w:val="24"/>
          <w:szCs w:val="24"/>
        </w:rPr>
        <w:t xml:space="preserve"> According to the lite</w:t>
      </w:r>
      <w:r w:rsidR="00EC6EAC" w:rsidRPr="00AD1A7B">
        <w:rPr>
          <w:rFonts w:ascii="Times New Roman" w:hAnsi="Times New Roman" w:cs="Times New Roman"/>
          <w:sz w:val="24"/>
          <w:szCs w:val="24"/>
        </w:rPr>
        <w:t>rature, OM</w:t>
      </w:r>
      <w:r w:rsidR="0042325E" w:rsidRPr="00AD1A7B">
        <w:rPr>
          <w:rFonts w:ascii="Times New Roman" w:hAnsi="Times New Roman" w:cs="Times New Roman"/>
          <w:sz w:val="24"/>
          <w:szCs w:val="24"/>
        </w:rPr>
        <w:t xml:space="preserve"> represent</w:t>
      </w:r>
      <w:r w:rsidR="00EC6EAC" w:rsidRPr="00AD1A7B">
        <w:rPr>
          <w:rFonts w:ascii="Times New Roman" w:hAnsi="Times New Roman" w:cs="Times New Roman"/>
          <w:sz w:val="24"/>
          <w:szCs w:val="24"/>
        </w:rPr>
        <w:t>s</w:t>
      </w:r>
      <w:r w:rsidR="00483E5B">
        <w:rPr>
          <w:rFonts w:ascii="Times New Roman" w:hAnsi="Times New Roman" w:cs="Times New Roman"/>
          <w:sz w:val="24"/>
          <w:szCs w:val="24"/>
        </w:rPr>
        <w:t xml:space="preserve"> between 3% and 10</w:t>
      </w:r>
      <w:r w:rsidR="0042325E" w:rsidRPr="00AD1A7B">
        <w:rPr>
          <w:rFonts w:ascii="Times New Roman" w:hAnsi="Times New Roman" w:cs="Times New Roman"/>
          <w:sz w:val="24"/>
          <w:szCs w:val="24"/>
        </w:rPr>
        <w:t>% of all odontogenic tumors.</w:t>
      </w:r>
      <w:r w:rsidR="0042325E" w:rsidRPr="00AD1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6EAC" w:rsidRPr="00AD1A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C6EAC" w:rsidRPr="00AD1A7B">
        <w:rPr>
          <w:rFonts w:ascii="Times New Roman" w:hAnsi="Times New Roman" w:cs="Times New Roman"/>
          <w:bCs/>
          <w:sz w:val="24"/>
          <w:szCs w:val="24"/>
        </w:rPr>
        <w:t xml:space="preserve">Histologicaly </w:t>
      </w:r>
      <w:r w:rsidR="00554B79" w:rsidRPr="00AD1A7B">
        <w:rPr>
          <w:rFonts w:ascii="Times New Roman" w:hAnsi="Times New Roman" w:cs="Times New Roman"/>
          <w:bCs/>
          <w:sz w:val="24"/>
          <w:szCs w:val="24"/>
        </w:rPr>
        <w:t>it</w:t>
      </w:r>
      <w:r w:rsidR="00EC6EAC" w:rsidRPr="00AD1A7B">
        <w:rPr>
          <w:rFonts w:ascii="Times New Roman" w:hAnsi="Times New Roman" w:cs="Times New Roman"/>
          <w:bCs/>
          <w:sz w:val="24"/>
          <w:szCs w:val="24"/>
        </w:rPr>
        <w:t xml:space="preserve"> is composed of spindle or stellate </w:t>
      </w:r>
      <w:r w:rsidR="005D2805">
        <w:rPr>
          <w:rFonts w:ascii="Times New Roman" w:hAnsi="Times New Roman" w:cs="Times New Roman"/>
          <w:bCs/>
          <w:sz w:val="24"/>
          <w:szCs w:val="24"/>
        </w:rPr>
        <w:t>shape</w:t>
      </w:r>
      <w:r w:rsidR="00483E5B">
        <w:rPr>
          <w:rFonts w:ascii="Times New Roman" w:hAnsi="Times New Roman" w:cs="Times New Roman"/>
          <w:bCs/>
          <w:sz w:val="24"/>
          <w:szCs w:val="24"/>
        </w:rPr>
        <w:t>d</w:t>
      </w:r>
      <w:r w:rsidR="005D2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EAC" w:rsidRPr="00AD1A7B">
        <w:rPr>
          <w:rFonts w:ascii="Times New Roman" w:hAnsi="Times New Roman" w:cs="Times New Roman"/>
          <w:bCs/>
          <w:sz w:val="24"/>
          <w:szCs w:val="24"/>
        </w:rPr>
        <w:t xml:space="preserve">cells in </w:t>
      </w:r>
      <w:r w:rsidR="00175269">
        <w:rPr>
          <w:rFonts w:ascii="Times New Roman" w:hAnsi="Times New Roman" w:cs="Times New Roman"/>
          <w:bCs/>
          <w:sz w:val="24"/>
          <w:szCs w:val="24"/>
        </w:rPr>
        <w:t>an abundant mucous</w:t>
      </w:r>
      <w:r w:rsidR="00175269" w:rsidRPr="00AD1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69">
        <w:rPr>
          <w:rFonts w:ascii="Times New Roman" w:hAnsi="Times New Roman" w:cs="Times New Roman"/>
          <w:bCs/>
          <w:sz w:val="24"/>
          <w:szCs w:val="24"/>
        </w:rPr>
        <w:t xml:space="preserve">intercellular </w:t>
      </w:r>
      <w:r w:rsidR="00EC6EAC" w:rsidRPr="00AD1A7B">
        <w:rPr>
          <w:rFonts w:ascii="Times New Roman" w:hAnsi="Times New Roman" w:cs="Times New Roman"/>
          <w:bCs/>
          <w:sz w:val="24"/>
          <w:szCs w:val="24"/>
        </w:rPr>
        <w:t>substance, with little collagen. Those cases with higher amount</w:t>
      </w:r>
      <w:r w:rsidR="00554B79" w:rsidRPr="00AD1A7B">
        <w:rPr>
          <w:rFonts w:ascii="Times New Roman" w:hAnsi="Times New Roman" w:cs="Times New Roman"/>
          <w:bCs/>
          <w:sz w:val="24"/>
          <w:szCs w:val="24"/>
        </w:rPr>
        <w:t>s of collagen may be termed</w:t>
      </w:r>
      <w:r w:rsidR="00EC6EAC" w:rsidRPr="00AD1A7B">
        <w:rPr>
          <w:rFonts w:ascii="Times New Roman" w:hAnsi="Times New Roman" w:cs="Times New Roman"/>
          <w:bCs/>
          <w:sz w:val="24"/>
          <w:szCs w:val="24"/>
        </w:rPr>
        <w:t xml:space="preserve"> as myxofibroma</w:t>
      </w:r>
      <w:r w:rsidR="00554B79" w:rsidRPr="00AD1A7B">
        <w:rPr>
          <w:rFonts w:ascii="Times New Roman" w:hAnsi="Times New Roman" w:cs="Times New Roman"/>
          <w:bCs/>
          <w:sz w:val="24"/>
          <w:szCs w:val="24"/>
        </w:rPr>
        <w:t>.</w:t>
      </w:r>
      <w:r w:rsidR="000C69C7" w:rsidRPr="00AD1A7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EC6EAC" w:rsidRPr="00AD1A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C69C7" w:rsidRPr="00AD1A7B">
        <w:rPr>
          <w:rFonts w:ascii="Times New Roman" w:hAnsi="Times New Roman" w:cs="Times New Roman"/>
          <w:sz w:val="24"/>
          <w:szCs w:val="24"/>
        </w:rPr>
        <w:t xml:space="preserve">Radiographic appearance varies from unilocular to multilocular radiolucency. </w:t>
      </w:r>
      <w:r w:rsidR="00EB3612" w:rsidRPr="00AD1A7B">
        <w:rPr>
          <w:rFonts w:ascii="Times New Roman" w:hAnsi="Times New Roman" w:cs="Times New Roman"/>
          <w:sz w:val="24"/>
          <w:szCs w:val="24"/>
        </w:rPr>
        <w:t>OM exhibits aggressive infiltration of the adjacent tissue, as it is not encapsulated complete surgical removal is difficult</w:t>
      </w:r>
      <w:r w:rsidR="00C44808" w:rsidRPr="00AD1A7B">
        <w:rPr>
          <w:rFonts w:ascii="Times New Roman" w:hAnsi="Times New Roman" w:cs="Times New Roman"/>
          <w:sz w:val="24"/>
          <w:szCs w:val="24"/>
        </w:rPr>
        <w:t>.</w:t>
      </w:r>
      <w:r w:rsidR="00C44808" w:rsidRPr="00AD1A7B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="00EB3612" w:rsidRPr="00AD1A7B">
        <w:rPr>
          <w:rFonts w:ascii="Times New Roman" w:hAnsi="Times New Roman" w:cs="Times New Roman"/>
          <w:sz w:val="24"/>
          <w:szCs w:val="24"/>
        </w:rPr>
        <w:t xml:space="preserve"> </w:t>
      </w:r>
      <w:r w:rsidR="006755AC" w:rsidRPr="00AD1A7B">
        <w:rPr>
          <w:rFonts w:ascii="Times New Roman" w:hAnsi="Times New Roman" w:cs="Times New Roman"/>
          <w:sz w:val="24"/>
          <w:szCs w:val="24"/>
        </w:rPr>
        <w:t xml:space="preserve">It </w:t>
      </w:r>
      <w:r w:rsidR="00EB3612" w:rsidRPr="00AD1A7B">
        <w:rPr>
          <w:rFonts w:ascii="Times New Roman" w:hAnsi="Times New Roman" w:cs="Times New Roman"/>
          <w:sz w:val="24"/>
          <w:szCs w:val="24"/>
        </w:rPr>
        <w:t xml:space="preserve">has a high tendency to recur </w:t>
      </w:r>
      <w:r w:rsidR="00A25DB3" w:rsidRPr="00AD1A7B">
        <w:rPr>
          <w:rFonts w:ascii="Times New Roman" w:hAnsi="Times New Roman" w:cs="Times New Roman"/>
          <w:sz w:val="24"/>
          <w:szCs w:val="24"/>
        </w:rPr>
        <w:t>and</w:t>
      </w:r>
      <w:r w:rsidR="006755AC" w:rsidRPr="00AD1A7B">
        <w:rPr>
          <w:rFonts w:ascii="Times New Roman" w:hAnsi="Times New Roman" w:cs="Times New Roman"/>
          <w:bCs/>
          <w:sz w:val="24"/>
          <w:szCs w:val="24"/>
        </w:rPr>
        <w:t xml:space="preserve"> can transform into malignant lesion,</w:t>
      </w:r>
      <w:r w:rsidR="00EE6CB7" w:rsidRPr="00AD1A7B">
        <w:rPr>
          <w:rFonts w:ascii="Times New Roman" w:hAnsi="Times New Roman" w:cs="Times New Roman"/>
          <w:bCs/>
          <w:sz w:val="24"/>
          <w:szCs w:val="24"/>
        </w:rPr>
        <w:t xml:space="preserve"> hence radiographic, histopathological interpretation are important to establish appropriate </w:t>
      </w:r>
      <w:r w:rsidR="006755AC" w:rsidRPr="00AD1A7B">
        <w:rPr>
          <w:rFonts w:ascii="Times New Roman" w:hAnsi="Times New Roman" w:cs="Times New Roman"/>
          <w:bCs/>
          <w:sz w:val="24"/>
          <w:szCs w:val="24"/>
        </w:rPr>
        <w:t xml:space="preserve">surgical </w:t>
      </w:r>
      <w:r w:rsidR="00EE6CB7" w:rsidRPr="00AD1A7B">
        <w:rPr>
          <w:rFonts w:ascii="Times New Roman" w:hAnsi="Times New Roman" w:cs="Times New Roman"/>
          <w:bCs/>
          <w:sz w:val="24"/>
          <w:szCs w:val="24"/>
        </w:rPr>
        <w:t>management</w:t>
      </w:r>
      <w:r w:rsidR="006755AC" w:rsidRPr="00AD1A7B">
        <w:rPr>
          <w:rFonts w:ascii="Times New Roman" w:hAnsi="Times New Roman" w:cs="Times New Roman"/>
          <w:bCs/>
          <w:sz w:val="24"/>
          <w:szCs w:val="24"/>
        </w:rPr>
        <w:t>.</w:t>
      </w:r>
      <w:r w:rsidR="00C549C3" w:rsidRPr="00AD1A7B">
        <w:rPr>
          <w:rFonts w:ascii="Times New Roman" w:hAnsi="Times New Roman" w:cs="Times New Roman"/>
          <w:sz w:val="24"/>
          <w:szCs w:val="24"/>
        </w:rPr>
        <w:t xml:space="preserve"> </w:t>
      </w:r>
      <w:r w:rsidR="00C549C3" w:rsidRPr="00AD1A7B">
        <w:rPr>
          <w:rFonts w:ascii="Times New Roman" w:hAnsi="Times New Roman" w:cs="Times New Roman"/>
          <w:bCs/>
          <w:sz w:val="24"/>
          <w:szCs w:val="24"/>
        </w:rPr>
        <w:t xml:space="preserve">The treatment options can include curettage with </w:t>
      </w:r>
      <w:r w:rsidR="00C549C3" w:rsidRPr="00AD1A7B">
        <w:rPr>
          <w:rFonts w:ascii="Times New Roman" w:hAnsi="Times New Roman" w:cs="Times New Roman"/>
          <w:bCs/>
          <w:sz w:val="24"/>
          <w:szCs w:val="24"/>
        </w:rPr>
        <w:lastRenderedPageBreak/>
        <w:t>peripheral oste</w:t>
      </w:r>
      <w:r w:rsidR="00175269">
        <w:rPr>
          <w:rFonts w:ascii="Times New Roman" w:hAnsi="Times New Roman" w:cs="Times New Roman"/>
          <w:bCs/>
          <w:sz w:val="24"/>
          <w:szCs w:val="24"/>
        </w:rPr>
        <w:t>ctomy, segmental resection and</w:t>
      </w:r>
      <w:r w:rsidR="00C549C3" w:rsidRPr="00AD1A7B">
        <w:rPr>
          <w:rFonts w:ascii="Times New Roman" w:hAnsi="Times New Roman" w:cs="Times New Roman"/>
          <w:bCs/>
          <w:sz w:val="24"/>
          <w:szCs w:val="24"/>
        </w:rPr>
        <w:t xml:space="preserve"> radical resections for the more aggressive lesions</w:t>
      </w:r>
      <w:r w:rsidR="00C44808" w:rsidRPr="00AD1A7B">
        <w:rPr>
          <w:rFonts w:ascii="Times New Roman" w:hAnsi="Times New Roman" w:cs="Times New Roman"/>
          <w:bCs/>
          <w:sz w:val="24"/>
          <w:szCs w:val="24"/>
        </w:rPr>
        <w:t>.</w:t>
      </w:r>
      <w:r w:rsidR="00C44808" w:rsidRPr="00B8203A">
        <w:rPr>
          <w:rFonts w:ascii="Times New Roman" w:hAnsi="Times New Roman" w:cs="Times New Roman"/>
          <w:bCs/>
          <w:sz w:val="24"/>
          <w:szCs w:val="24"/>
          <w:vertAlign w:val="superscript"/>
        </w:rPr>
        <w:t>5,</w:t>
      </w:r>
      <w:r w:rsidR="000C0C03" w:rsidRPr="00B8203A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</w:p>
    <w:p w:rsidR="007A4A7F" w:rsidRPr="00403723" w:rsidRDefault="00FC615B" w:rsidP="005A620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23">
        <w:rPr>
          <w:rFonts w:ascii="Times New Roman" w:hAnsi="Times New Roman" w:cs="Times New Roman"/>
          <w:b/>
          <w:bCs/>
          <w:sz w:val="24"/>
          <w:szCs w:val="24"/>
        </w:rPr>
        <w:t>Case report</w:t>
      </w:r>
    </w:p>
    <w:p w:rsidR="009932FB" w:rsidRPr="00403723" w:rsidRDefault="0040464D" w:rsidP="005A620F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2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C615B" w:rsidRPr="00403723">
        <w:rPr>
          <w:rFonts w:ascii="Times New Roman" w:hAnsi="Times New Roman" w:cs="Times New Roman"/>
          <w:bCs/>
          <w:sz w:val="24"/>
          <w:szCs w:val="24"/>
        </w:rPr>
        <w:t>17-year-old young ma</w:t>
      </w:r>
      <w:r w:rsidR="00175269">
        <w:rPr>
          <w:rFonts w:ascii="Times New Roman" w:hAnsi="Times New Roman" w:cs="Times New Roman"/>
          <w:bCs/>
          <w:sz w:val="24"/>
          <w:szCs w:val="24"/>
        </w:rPr>
        <w:t>le patient visited us with</w:t>
      </w:r>
      <w:r w:rsidR="00DF179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175269">
        <w:rPr>
          <w:rFonts w:ascii="Times New Roman" w:hAnsi="Times New Roman" w:cs="Times New Roman"/>
          <w:bCs/>
          <w:sz w:val="24"/>
          <w:szCs w:val="24"/>
        </w:rPr>
        <w:t xml:space="preserve"> complaint of</w:t>
      </w:r>
      <w:r w:rsidR="00DF179D">
        <w:rPr>
          <w:rFonts w:ascii="Times New Roman" w:hAnsi="Times New Roman" w:cs="Times New Roman"/>
          <w:bCs/>
          <w:sz w:val="24"/>
          <w:szCs w:val="24"/>
        </w:rPr>
        <w:t xml:space="preserve"> swelling in</w:t>
      </w:r>
      <w:r w:rsidR="00175269">
        <w:rPr>
          <w:rFonts w:ascii="Times New Roman" w:hAnsi="Times New Roman" w:cs="Times New Roman"/>
          <w:bCs/>
          <w:sz w:val="24"/>
          <w:szCs w:val="24"/>
        </w:rPr>
        <w:t xml:space="preserve"> left maxillary molar region,</w:t>
      </w:r>
      <w:r w:rsidR="00FC615B"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69">
        <w:rPr>
          <w:rFonts w:ascii="Times New Roman" w:hAnsi="Times New Roman" w:cs="Times New Roman"/>
          <w:bCs/>
          <w:sz w:val="24"/>
          <w:szCs w:val="24"/>
        </w:rPr>
        <w:t xml:space="preserve">which </w:t>
      </w:r>
      <w:r w:rsidR="00321136" w:rsidRPr="00403723">
        <w:rPr>
          <w:rFonts w:ascii="Times New Roman" w:hAnsi="Times New Roman" w:cs="Times New Roman"/>
          <w:bCs/>
          <w:sz w:val="24"/>
          <w:szCs w:val="24"/>
        </w:rPr>
        <w:t>enlarged to the present size within a span of 3 months</w:t>
      </w:r>
      <w:r w:rsidR="00175269">
        <w:rPr>
          <w:rFonts w:ascii="Times New Roman" w:hAnsi="Times New Roman" w:cs="Times New Roman"/>
          <w:bCs/>
          <w:sz w:val="24"/>
          <w:szCs w:val="24"/>
        </w:rPr>
        <w:t>. Extra oral</w:t>
      </w:r>
      <w:r w:rsidR="00DF179D">
        <w:rPr>
          <w:rFonts w:ascii="Times New Roman" w:hAnsi="Times New Roman" w:cs="Times New Roman"/>
          <w:bCs/>
          <w:sz w:val="24"/>
          <w:szCs w:val="24"/>
        </w:rPr>
        <w:t xml:space="preserve"> swelling</w:t>
      </w:r>
      <w:r w:rsidR="00175269">
        <w:rPr>
          <w:rFonts w:ascii="Times New Roman" w:hAnsi="Times New Roman" w:cs="Times New Roman"/>
          <w:bCs/>
          <w:sz w:val="24"/>
          <w:szCs w:val="24"/>
        </w:rPr>
        <w:t xml:space="preserve"> was evident</w:t>
      </w:r>
      <w:r w:rsidR="00DF179D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9D1E05" w:rsidRPr="00403723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AB5A25" w:rsidRPr="00403723">
        <w:rPr>
          <w:rFonts w:ascii="Times New Roman" w:hAnsi="Times New Roman" w:cs="Times New Roman"/>
          <w:bCs/>
          <w:sz w:val="24"/>
          <w:szCs w:val="24"/>
        </w:rPr>
        <w:t xml:space="preserve"> left</w:t>
      </w:r>
      <w:r w:rsidR="00DF179D">
        <w:rPr>
          <w:rFonts w:ascii="Times New Roman" w:hAnsi="Times New Roman" w:cs="Times New Roman"/>
          <w:bCs/>
          <w:sz w:val="24"/>
          <w:szCs w:val="24"/>
        </w:rPr>
        <w:t xml:space="preserve"> side of</w:t>
      </w:r>
      <w:r w:rsidR="00AB5A25" w:rsidRPr="00403723">
        <w:rPr>
          <w:rFonts w:ascii="Times New Roman" w:hAnsi="Times New Roman" w:cs="Times New Roman"/>
          <w:bCs/>
          <w:sz w:val="24"/>
          <w:szCs w:val="24"/>
        </w:rPr>
        <w:t xml:space="preserve"> maxilla</w:t>
      </w:r>
      <w:r w:rsidR="004273A6"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386" w:rsidRPr="00403723">
        <w:rPr>
          <w:rFonts w:ascii="Times New Roman" w:hAnsi="Times New Roman" w:cs="Times New Roman"/>
          <w:bCs/>
          <w:sz w:val="24"/>
          <w:szCs w:val="24"/>
        </w:rPr>
        <w:t>(Fig 1)</w:t>
      </w:r>
      <w:r w:rsidR="0012750A" w:rsidRPr="00403723">
        <w:rPr>
          <w:rFonts w:ascii="Times New Roman" w:hAnsi="Times New Roman" w:cs="Times New Roman"/>
          <w:bCs/>
          <w:sz w:val="24"/>
          <w:szCs w:val="24"/>
        </w:rPr>
        <w:t>.</w:t>
      </w:r>
      <w:r w:rsidR="00AB5A25"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87D" w:rsidRPr="00403723">
        <w:rPr>
          <w:rFonts w:ascii="Times New Roman" w:hAnsi="Times New Roman" w:cs="Times New Roman"/>
          <w:bCs/>
          <w:sz w:val="24"/>
          <w:szCs w:val="24"/>
        </w:rPr>
        <w:t>Intra oral</w:t>
      </w:r>
      <w:r w:rsidR="00175269">
        <w:rPr>
          <w:rFonts w:ascii="Times New Roman" w:hAnsi="Times New Roman" w:cs="Times New Roman"/>
          <w:bCs/>
          <w:sz w:val="24"/>
          <w:szCs w:val="24"/>
        </w:rPr>
        <w:t xml:space="preserve"> examination revealed</w:t>
      </w:r>
      <w:r w:rsidR="00167585" w:rsidRPr="00403723">
        <w:rPr>
          <w:rFonts w:ascii="Times New Roman" w:hAnsi="Times New Roman" w:cs="Times New Roman"/>
          <w:bCs/>
          <w:sz w:val="24"/>
          <w:szCs w:val="24"/>
        </w:rPr>
        <w:t xml:space="preserve"> swelling in the first molar region, </w:t>
      </w:r>
      <w:r w:rsidR="0084487D" w:rsidRPr="00403723">
        <w:rPr>
          <w:rFonts w:ascii="Times New Roman" w:hAnsi="Times New Roman" w:cs="Times New Roman"/>
          <w:bCs/>
          <w:sz w:val="24"/>
          <w:szCs w:val="24"/>
        </w:rPr>
        <w:t>obliterating the buccal vestibule</w:t>
      </w:r>
      <w:r w:rsidR="00DF179D">
        <w:rPr>
          <w:rFonts w:ascii="Times New Roman" w:hAnsi="Times New Roman" w:cs="Times New Roman"/>
          <w:bCs/>
          <w:sz w:val="24"/>
          <w:szCs w:val="24"/>
        </w:rPr>
        <w:t>.</w:t>
      </w:r>
      <w:r w:rsidR="009D1E05"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69">
        <w:rPr>
          <w:rFonts w:ascii="Times New Roman" w:hAnsi="Times New Roman" w:cs="Times New Roman"/>
          <w:bCs/>
          <w:sz w:val="24"/>
          <w:szCs w:val="24"/>
        </w:rPr>
        <w:t>M</w:t>
      </w:r>
      <w:r w:rsidR="00175269" w:rsidRPr="00403723">
        <w:rPr>
          <w:rFonts w:ascii="Times New Roman" w:hAnsi="Times New Roman" w:cs="Times New Roman"/>
          <w:bCs/>
          <w:sz w:val="24"/>
          <w:szCs w:val="24"/>
        </w:rPr>
        <w:t>ultilocular radiolucency extending from the distal aspect of canine to the</w:t>
      </w:r>
      <w:r w:rsidR="00175269">
        <w:rPr>
          <w:rFonts w:ascii="Times New Roman" w:hAnsi="Times New Roman" w:cs="Times New Roman"/>
          <w:bCs/>
          <w:sz w:val="24"/>
          <w:szCs w:val="24"/>
        </w:rPr>
        <w:t xml:space="preserve"> maxillary tuberosity</w:t>
      </w:r>
      <w:r w:rsidR="00175269" w:rsidRPr="00403723">
        <w:rPr>
          <w:rFonts w:ascii="Times New Roman" w:hAnsi="Times New Roman" w:cs="Times New Roman"/>
          <w:bCs/>
          <w:sz w:val="24"/>
          <w:szCs w:val="24"/>
        </w:rPr>
        <w:t xml:space="preserve"> region</w:t>
      </w:r>
      <w:r w:rsidR="00175269">
        <w:rPr>
          <w:rFonts w:ascii="Times New Roman" w:hAnsi="Times New Roman" w:cs="Times New Roman"/>
          <w:bCs/>
          <w:sz w:val="24"/>
          <w:szCs w:val="24"/>
        </w:rPr>
        <w:t xml:space="preserve"> was </w:t>
      </w:r>
      <w:r w:rsidR="009756B0">
        <w:rPr>
          <w:rFonts w:ascii="Times New Roman" w:hAnsi="Times New Roman" w:cs="Times New Roman"/>
          <w:bCs/>
          <w:sz w:val="24"/>
          <w:szCs w:val="24"/>
        </w:rPr>
        <w:t>observed</w:t>
      </w:r>
      <w:r w:rsidR="00175269"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="009D1E05"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15F" w:rsidRPr="00403723">
        <w:rPr>
          <w:rFonts w:ascii="Times New Roman" w:hAnsi="Times New Roman" w:cs="Times New Roman"/>
          <w:bCs/>
          <w:sz w:val="24"/>
          <w:szCs w:val="24"/>
        </w:rPr>
        <w:t>Panoramic</w:t>
      </w:r>
      <w:r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ED9">
        <w:rPr>
          <w:rFonts w:ascii="Times New Roman" w:hAnsi="Times New Roman" w:cs="Times New Roman"/>
          <w:bCs/>
          <w:sz w:val="24"/>
          <w:szCs w:val="24"/>
        </w:rPr>
        <w:t>(Fig 2</w:t>
      </w:r>
      <w:r w:rsidR="00774593" w:rsidRPr="00403723">
        <w:rPr>
          <w:rFonts w:ascii="Times New Roman" w:hAnsi="Times New Roman" w:cs="Times New Roman"/>
          <w:bCs/>
          <w:sz w:val="24"/>
          <w:szCs w:val="24"/>
        </w:rPr>
        <w:t>)</w:t>
      </w:r>
      <w:r w:rsidR="0017526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5215F" w:rsidRPr="00403723">
        <w:rPr>
          <w:rFonts w:ascii="Times New Roman" w:hAnsi="Times New Roman" w:cs="Times New Roman"/>
          <w:bCs/>
          <w:sz w:val="24"/>
          <w:szCs w:val="24"/>
        </w:rPr>
        <w:t>occlusal</w:t>
      </w:r>
      <w:r w:rsidR="00FC615B"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15F" w:rsidRPr="00403723">
        <w:rPr>
          <w:rFonts w:ascii="Times New Roman" w:hAnsi="Times New Roman" w:cs="Times New Roman"/>
          <w:bCs/>
          <w:sz w:val="24"/>
          <w:szCs w:val="24"/>
        </w:rPr>
        <w:t xml:space="preserve">radiograph </w:t>
      </w:r>
      <w:r w:rsidR="00952ED9">
        <w:rPr>
          <w:rFonts w:ascii="Times New Roman" w:hAnsi="Times New Roman" w:cs="Times New Roman"/>
          <w:bCs/>
          <w:sz w:val="24"/>
          <w:szCs w:val="24"/>
        </w:rPr>
        <w:t>(Fig 3</w:t>
      </w:r>
      <w:r w:rsidR="00774593" w:rsidRPr="00403723">
        <w:rPr>
          <w:rFonts w:ascii="Times New Roman" w:hAnsi="Times New Roman" w:cs="Times New Roman"/>
          <w:bCs/>
          <w:sz w:val="24"/>
          <w:szCs w:val="24"/>
        </w:rPr>
        <w:t>)</w:t>
      </w:r>
      <w:r w:rsidR="00175269">
        <w:rPr>
          <w:rFonts w:ascii="Times New Roman" w:hAnsi="Times New Roman" w:cs="Times New Roman"/>
          <w:bCs/>
          <w:sz w:val="24"/>
          <w:szCs w:val="24"/>
        </w:rPr>
        <w:t>.</w:t>
      </w:r>
      <w:r w:rsidR="00FC615B"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8AC" w:rsidRPr="0040372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83DE2" w:rsidRPr="00403723">
        <w:rPr>
          <w:rFonts w:ascii="Times New Roman" w:hAnsi="Times New Roman" w:cs="Times New Roman"/>
          <w:bCs/>
          <w:sz w:val="24"/>
          <w:szCs w:val="24"/>
        </w:rPr>
        <w:t>Computed tomographic (</w:t>
      </w:r>
      <w:r w:rsidR="007338AC" w:rsidRPr="00403723">
        <w:rPr>
          <w:rFonts w:ascii="Times New Roman" w:hAnsi="Times New Roman" w:cs="Times New Roman"/>
          <w:bCs/>
          <w:sz w:val="24"/>
          <w:szCs w:val="24"/>
        </w:rPr>
        <w:t>CT</w:t>
      </w:r>
      <w:r w:rsidR="00083DE2" w:rsidRPr="00403723">
        <w:rPr>
          <w:rFonts w:ascii="Times New Roman" w:hAnsi="Times New Roman" w:cs="Times New Roman"/>
          <w:bCs/>
          <w:sz w:val="24"/>
          <w:szCs w:val="24"/>
        </w:rPr>
        <w:t>)</w:t>
      </w:r>
      <w:r w:rsidR="00175269">
        <w:rPr>
          <w:rFonts w:ascii="Times New Roman" w:hAnsi="Times New Roman" w:cs="Times New Roman"/>
          <w:bCs/>
          <w:sz w:val="24"/>
          <w:szCs w:val="24"/>
        </w:rPr>
        <w:t xml:space="preserve"> scan showed </w:t>
      </w:r>
      <w:r w:rsidR="00E5215F" w:rsidRPr="00403723">
        <w:rPr>
          <w:rFonts w:ascii="Times New Roman" w:hAnsi="Times New Roman" w:cs="Times New Roman"/>
          <w:bCs/>
          <w:sz w:val="24"/>
          <w:szCs w:val="24"/>
        </w:rPr>
        <w:t>swelling</w:t>
      </w:r>
      <w:r w:rsidR="007338AC" w:rsidRPr="00403723">
        <w:rPr>
          <w:rFonts w:ascii="Times New Roman" w:hAnsi="Times New Roman" w:cs="Times New Roman"/>
          <w:bCs/>
          <w:sz w:val="24"/>
          <w:szCs w:val="24"/>
        </w:rPr>
        <w:t xml:space="preserve"> with bony expansion and thinning of cortical plates with strong enhancement of the mass lesion in the anterior maxilla</w:t>
      </w:r>
      <w:r w:rsidR="00C336E4"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ED9">
        <w:rPr>
          <w:rFonts w:ascii="Times New Roman" w:hAnsi="Times New Roman" w:cs="Times New Roman"/>
          <w:bCs/>
          <w:sz w:val="24"/>
          <w:szCs w:val="24"/>
        </w:rPr>
        <w:t>(Fig 4</w:t>
      </w:r>
      <w:r w:rsidR="001908D3" w:rsidRPr="00403723">
        <w:rPr>
          <w:rFonts w:ascii="Times New Roman" w:hAnsi="Times New Roman" w:cs="Times New Roman"/>
          <w:bCs/>
          <w:sz w:val="24"/>
          <w:szCs w:val="24"/>
        </w:rPr>
        <w:t>)</w:t>
      </w:r>
      <w:r w:rsidR="007338AC" w:rsidRPr="00403723">
        <w:rPr>
          <w:rFonts w:ascii="Times New Roman" w:hAnsi="Times New Roman" w:cs="Times New Roman"/>
          <w:bCs/>
          <w:sz w:val="24"/>
          <w:szCs w:val="24"/>
        </w:rPr>
        <w:t>.</w:t>
      </w:r>
      <w:r w:rsidR="00FC615B" w:rsidRPr="00403723">
        <w:rPr>
          <w:rFonts w:ascii="Times New Roman" w:hAnsi="Times New Roman" w:cs="Times New Roman"/>
          <w:bCs/>
          <w:sz w:val="24"/>
          <w:szCs w:val="24"/>
        </w:rPr>
        <w:t xml:space="preserve"> Based on a clinical diagnosis of ameloblastoma, a biopsy was performed. </w:t>
      </w:r>
      <w:r w:rsidR="00E62E80">
        <w:rPr>
          <w:rFonts w:ascii="Times New Roman" w:hAnsi="Times New Roman" w:cs="Times New Roman"/>
          <w:bCs/>
          <w:sz w:val="24"/>
          <w:szCs w:val="24"/>
        </w:rPr>
        <w:t>The microscopic examination of heamtoxyillin and eosin</w:t>
      </w:r>
      <w:r w:rsidR="00E5215F"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E80">
        <w:rPr>
          <w:rFonts w:ascii="Times New Roman" w:hAnsi="Times New Roman" w:cs="Times New Roman"/>
          <w:bCs/>
          <w:sz w:val="24"/>
          <w:szCs w:val="24"/>
        </w:rPr>
        <w:t>(</w:t>
      </w:r>
      <w:r w:rsidR="0066370A">
        <w:rPr>
          <w:rFonts w:ascii="Times New Roman" w:hAnsi="Times New Roman" w:cs="Times New Roman"/>
          <w:bCs/>
          <w:sz w:val="24"/>
          <w:szCs w:val="24"/>
        </w:rPr>
        <w:t xml:space="preserve">H and </w:t>
      </w:r>
      <w:r w:rsidR="00E5215F" w:rsidRPr="00403723">
        <w:rPr>
          <w:rFonts w:ascii="Times New Roman" w:hAnsi="Times New Roman" w:cs="Times New Roman"/>
          <w:bCs/>
          <w:sz w:val="24"/>
          <w:szCs w:val="24"/>
        </w:rPr>
        <w:t>E</w:t>
      </w:r>
      <w:r w:rsidR="00E62E80">
        <w:rPr>
          <w:rFonts w:ascii="Times New Roman" w:hAnsi="Times New Roman" w:cs="Times New Roman"/>
          <w:bCs/>
          <w:sz w:val="24"/>
          <w:szCs w:val="24"/>
        </w:rPr>
        <w:t>)</w:t>
      </w:r>
      <w:r w:rsidR="00E5215F" w:rsidRPr="00403723">
        <w:rPr>
          <w:rFonts w:ascii="Times New Roman" w:hAnsi="Times New Roman" w:cs="Times New Roman"/>
          <w:bCs/>
          <w:sz w:val="24"/>
          <w:szCs w:val="24"/>
        </w:rPr>
        <w:t xml:space="preserve"> stained section showed fine fibrillar mucoid stroma with evenly spaced </w:t>
      </w:r>
      <w:r w:rsidR="00FD3B82">
        <w:rPr>
          <w:rFonts w:ascii="Times New Roman" w:hAnsi="Times New Roman" w:cs="Times New Roman"/>
          <w:bCs/>
          <w:sz w:val="24"/>
          <w:szCs w:val="24"/>
        </w:rPr>
        <w:t xml:space="preserve">spindle, </w:t>
      </w:r>
      <w:r w:rsidR="00FD3B82" w:rsidRPr="00403723">
        <w:rPr>
          <w:rFonts w:ascii="Times New Roman" w:hAnsi="Times New Roman" w:cs="Times New Roman"/>
          <w:bCs/>
          <w:sz w:val="24"/>
          <w:szCs w:val="24"/>
        </w:rPr>
        <w:t xml:space="preserve">stellate </w:t>
      </w:r>
      <w:r w:rsidR="00E5215F" w:rsidRPr="00403723">
        <w:rPr>
          <w:rFonts w:ascii="Times New Roman" w:hAnsi="Times New Roman" w:cs="Times New Roman"/>
          <w:bCs/>
          <w:sz w:val="24"/>
          <w:szCs w:val="24"/>
        </w:rPr>
        <w:t>shaped cells</w:t>
      </w:r>
      <w:r w:rsidR="00E10CC1">
        <w:rPr>
          <w:rFonts w:ascii="Times New Roman" w:hAnsi="Times New Roman" w:cs="Times New Roman"/>
          <w:bCs/>
          <w:sz w:val="24"/>
          <w:szCs w:val="24"/>
        </w:rPr>
        <w:t>,</w:t>
      </w:r>
      <w:r w:rsidR="00B30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CC1">
        <w:rPr>
          <w:rFonts w:ascii="Times New Roman" w:hAnsi="Times New Roman" w:cs="Times New Roman"/>
          <w:bCs/>
          <w:sz w:val="24"/>
          <w:szCs w:val="24"/>
        </w:rPr>
        <w:t>mild to</w:t>
      </w:r>
      <w:r w:rsidR="00B30FC7" w:rsidRPr="00B30FC7">
        <w:rPr>
          <w:rFonts w:ascii="Times New Roman" w:hAnsi="Times New Roman" w:cs="Times New Roman" w:hint="eastAsia"/>
          <w:bCs/>
          <w:sz w:val="24"/>
          <w:szCs w:val="24"/>
        </w:rPr>
        <w:t xml:space="preserve"> moderate </w:t>
      </w:r>
      <w:r w:rsidR="00E10CC1">
        <w:rPr>
          <w:rFonts w:ascii="Times New Roman" w:hAnsi="Times New Roman" w:cs="Times New Roman" w:hint="eastAsia"/>
          <w:bCs/>
          <w:sz w:val="24"/>
          <w:szCs w:val="24"/>
        </w:rPr>
        <w:t>amount of collagen w</w:t>
      </w:r>
      <w:r w:rsidR="00E10CC1">
        <w:rPr>
          <w:rFonts w:ascii="Times New Roman" w:hAnsi="Times New Roman" w:cs="Times New Roman"/>
          <w:bCs/>
          <w:sz w:val="24"/>
          <w:szCs w:val="24"/>
        </w:rPr>
        <w:t>as</w:t>
      </w:r>
      <w:r w:rsidR="00B30FC7" w:rsidRPr="00B30FC7">
        <w:rPr>
          <w:rFonts w:ascii="Times New Roman" w:hAnsi="Times New Roman" w:cs="Times New Roman" w:hint="eastAsia"/>
          <w:bCs/>
          <w:sz w:val="24"/>
          <w:szCs w:val="24"/>
        </w:rPr>
        <w:t xml:space="preserve"> observed</w:t>
      </w:r>
      <w:r w:rsidR="00E10CC1">
        <w:rPr>
          <w:rFonts w:ascii="Times New Roman" w:hAnsi="Times New Roman" w:cs="Times New Roman"/>
          <w:bCs/>
          <w:sz w:val="24"/>
          <w:szCs w:val="24"/>
        </w:rPr>
        <w:t>.</w:t>
      </w:r>
      <w:r w:rsidR="00EC409B" w:rsidRPr="00EC4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ED9">
        <w:rPr>
          <w:rFonts w:ascii="Times New Roman" w:hAnsi="Times New Roman" w:cs="Times New Roman"/>
          <w:bCs/>
          <w:sz w:val="24"/>
          <w:szCs w:val="24"/>
        </w:rPr>
        <w:t>(Fig-5</w:t>
      </w:r>
      <w:r w:rsidR="00EC409B" w:rsidRPr="00403723">
        <w:rPr>
          <w:rFonts w:ascii="Times New Roman" w:hAnsi="Times New Roman" w:cs="Times New Roman"/>
          <w:bCs/>
          <w:sz w:val="24"/>
          <w:szCs w:val="24"/>
        </w:rPr>
        <w:t>).</w:t>
      </w:r>
      <w:r w:rsidR="00E5215F"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FC7" w:rsidRPr="00FD3B82">
        <w:rPr>
          <w:rFonts w:ascii="Times New Roman" w:hAnsi="Times New Roman" w:cs="Times New Roman"/>
          <w:bCs/>
          <w:sz w:val="24"/>
          <w:szCs w:val="24"/>
        </w:rPr>
        <w:t>The mucoid nature was confirmed with a positive re</w:t>
      </w:r>
      <w:r w:rsidR="00F738E9">
        <w:rPr>
          <w:rFonts w:ascii="Times New Roman" w:hAnsi="Times New Roman" w:cs="Times New Roman"/>
          <w:bCs/>
          <w:sz w:val="24"/>
          <w:szCs w:val="24"/>
        </w:rPr>
        <w:t>action with alcian blue stain</w:t>
      </w:r>
      <w:r w:rsidR="00952ED9">
        <w:rPr>
          <w:rFonts w:ascii="Times New Roman" w:hAnsi="Times New Roman" w:cs="Times New Roman"/>
          <w:bCs/>
          <w:sz w:val="24"/>
          <w:szCs w:val="24"/>
        </w:rPr>
        <w:t xml:space="preserve"> (Fig-6</w:t>
      </w:r>
      <w:r w:rsidR="00B30FC7" w:rsidRPr="00FD3B82">
        <w:rPr>
          <w:rFonts w:ascii="Times New Roman" w:hAnsi="Times New Roman" w:cs="Times New Roman"/>
          <w:bCs/>
          <w:sz w:val="24"/>
          <w:szCs w:val="24"/>
        </w:rPr>
        <w:t>)</w:t>
      </w:r>
      <w:r w:rsidR="00F738E9">
        <w:rPr>
          <w:rFonts w:ascii="Times New Roman" w:hAnsi="Times New Roman" w:cs="Times New Roman"/>
          <w:bCs/>
          <w:sz w:val="24"/>
          <w:szCs w:val="24"/>
        </w:rPr>
        <w:t>,</w:t>
      </w:r>
      <w:r w:rsidR="00B30FC7" w:rsidRPr="00FD3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8E9">
        <w:rPr>
          <w:rFonts w:ascii="Times New Roman" w:hAnsi="Times New Roman" w:cs="Times New Roman"/>
          <w:bCs/>
          <w:sz w:val="24"/>
          <w:szCs w:val="24"/>
        </w:rPr>
        <w:t>Periodic Acid-Schiff stain was negative.</w:t>
      </w:r>
      <w:r w:rsidR="00F738E9" w:rsidRPr="00403723">
        <w:rPr>
          <w:rFonts w:ascii="Times New Roman" w:hAnsi="Times New Roman" w:cs="Times New Roman"/>
          <w:bCs/>
          <w:sz w:val="24"/>
          <w:szCs w:val="24"/>
        </w:rPr>
        <w:t xml:space="preserve"> Subsequently</w:t>
      </w:r>
      <w:r w:rsidR="00F73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15B" w:rsidRPr="00403723">
        <w:rPr>
          <w:rFonts w:ascii="Times New Roman" w:hAnsi="Times New Roman" w:cs="Times New Roman"/>
          <w:bCs/>
          <w:sz w:val="24"/>
          <w:szCs w:val="24"/>
        </w:rPr>
        <w:t>the lesion was di</w:t>
      </w:r>
      <w:r w:rsidR="00554B79">
        <w:rPr>
          <w:rFonts w:ascii="Times New Roman" w:hAnsi="Times New Roman" w:cs="Times New Roman"/>
          <w:bCs/>
          <w:sz w:val="24"/>
          <w:szCs w:val="24"/>
        </w:rPr>
        <w:t xml:space="preserve">agnosed as OM, </w:t>
      </w:r>
      <w:r w:rsidR="00FC615B" w:rsidRPr="00403723">
        <w:rPr>
          <w:rFonts w:ascii="Times New Roman" w:hAnsi="Times New Roman" w:cs="Times New Roman"/>
          <w:bCs/>
          <w:sz w:val="24"/>
          <w:szCs w:val="24"/>
        </w:rPr>
        <w:t xml:space="preserve">surgical resection </w:t>
      </w:r>
      <w:r w:rsidR="00167585" w:rsidRPr="00403723">
        <w:rPr>
          <w:rFonts w:ascii="Times New Roman" w:hAnsi="Times New Roman" w:cs="Times New Roman"/>
          <w:bCs/>
          <w:sz w:val="24"/>
          <w:szCs w:val="24"/>
        </w:rPr>
        <w:t xml:space="preserve">followed by prosthetic reconstruction </w:t>
      </w:r>
      <w:r w:rsidR="00FC615B" w:rsidRPr="00403723">
        <w:rPr>
          <w:rFonts w:ascii="Times New Roman" w:hAnsi="Times New Roman" w:cs="Times New Roman"/>
          <w:bCs/>
          <w:sz w:val="24"/>
          <w:szCs w:val="24"/>
        </w:rPr>
        <w:t>was proposed</w:t>
      </w:r>
      <w:r w:rsidR="00E5215F" w:rsidRPr="00403723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424" w:rsidRPr="00403723" w:rsidRDefault="00053EEE" w:rsidP="005A620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23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:rsidR="00841A66" w:rsidRDefault="00A90E7E" w:rsidP="00A90E7E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E7F">
        <w:rPr>
          <w:rFonts w:ascii="Times New Roman" w:hAnsi="Times New Roman" w:cs="Times New Roman" w:hint="eastAsia"/>
          <w:bCs/>
          <w:sz w:val="24"/>
          <w:szCs w:val="24"/>
        </w:rPr>
        <w:t>Sivakumar et al.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8A3E7F">
        <w:rPr>
          <w:rFonts w:ascii="Times New Roman" w:hAnsi="Times New Roman" w:cs="Times New Roman" w:hint="eastAsia"/>
          <w:bCs/>
          <w:sz w:val="24"/>
          <w:szCs w:val="24"/>
        </w:rPr>
        <w:t xml:space="preserve"> suggested that OM is a tumor of a dual fibroblastic-histiocytic origin and the cells comprising odontogenic myxoma are of myof</w:t>
      </w:r>
      <w:r>
        <w:rPr>
          <w:rFonts w:ascii="Times New Roman" w:hAnsi="Times New Roman" w:cs="Times New Roman" w:hint="eastAsia"/>
          <w:bCs/>
          <w:sz w:val="24"/>
          <w:szCs w:val="24"/>
        </w:rPr>
        <w:t>ibroblastic origin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A3E7F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8A3E7F" w:rsidRPr="008A3E7F">
        <w:rPr>
          <w:rFonts w:ascii="Times New Roman" w:hAnsi="Times New Roman" w:cs="Times New Roman" w:hint="eastAsia"/>
          <w:bCs/>
          <w:sz w:val="24"/>
          <w:szCs w:val="24"/>
        </w:rPr>
        <w:t>The histogene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sis of OM is </w:t>
      </w:r>
      <w:r w:rsidR="008A3E7F" w:rsidRPr="008A3E7F">
        <w:rPr>
          <w:rFonts w:ascii="Times New Roman" w:hAnsi="Times New Roman" w:cs="Times New Roman" w:hint="eastAsia"/>
          <w:bCs/>
          <w:sz w:val="24"/>
          <w:szCs w:val="24"/>
        </w:rPr>
        <w:t>related to the odontogenic ectomesenchyme of a developing tooth or undifferentiated mesenchymal cells in the periodontal ligament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902D3" w:rsidRPr="0040372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932FB" w:rsidRPr="00403723">
        <w:rPr>
          <w:rFonts w:ascii="Times New Roman" w:hAnsi="Times New Roman" w:cs="Times New Roman"/>
          <w:bCs/>
          <w:sz w:val="24"/>
          <w:szCs w:val="24"/>
        </w:rPr>
        <w:t>odontog</w:t>
      </w:r>
      <w:r w:rsidR="00DA6424" w:rsidRPr="00403723">
        <w:rPr>
          <w:rFonts w:ascii="Times New Roman" w:hAnsi="Times New Roman" w:cs="Times New Roman"/>
          <w:bCs/>
          <w:sz w:val="24"/>
          <w:szCs w:val="24"/>
        </w:rPr>
        <w:t>enic origin has been supported</w:t>
      </w:r>
      <w:r w:rsidR="009932FB" w:rsidRPr="00403723"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="00841A66">
        <w:rPr>
          <w:rFonts w:ascii="Times New Roman" w:hAnsi="Times New Roman" w:cs="Times New Roman"/>
          <w:bCs/>
          <w:sz w:val="24"/>
          <w:szCs w:val="24"/>
        </w:rPr>
        <w:t xml:space="preserve"> following reasons.</w:t>
      </w:r>
    </w:p>
    <w:p w:rsidR="00841A66" w:rsidRPr="00841A66" w:rsidRDefault="00841A66" w:rsidP="00841A6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41A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Exclusive </w:t>
      </w:r>
      <w:r w:rsidR="009932FB" w:rsidRPr="00841A66">
        <w:rPr>
          <w:rFonts w:ascii="Times New Roman" w:hAnsi="Times New Roman" w:cs="Times New Roman"/>
          <w:bCs/>
          <w:sz w:val="24"/>
          <w:szCs w:val="24"/>
        </w:rPr>
        <w:t>occurrence in the tooth-bearin</w:t>
      </w:r>
      <w:r w:rsidR="00A90E7E">
        <w:rPr>
          <w:rFonts w:ascii="Times New Roman" w:hAnsi="Times New Roman" w:cs="Times New Roman"/>
          <w:bCs/>
          <w:sz w:val="24"/>
          <w:szCs w:val="24"/>
        </w:rPr>
        <w:t>g areas of the jaws.</w:t>
      </w:r>
    </w:p>
    <w:p w:rsidR="00A90E7E" w:rsidRPr="00A90E7E" w:rsidRDefault="00841A66" w:rsidP="00A90E7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90E7E">
        <w:rPr>
          <w:rFonts w:ascii="Times New Roman" w:hAnsi="Times New Roman" w:cs="Times New Roman"/>
          <w:bCs/>
          <w:sz w:val="24"/>
          <w:szCs w:val="24"/>
        </w:rPr>
        <w:t xml:space="preserve">Association </w:t>
      </w:r>
      <w:r w:rsidR="009932FB" w:rsidRPr="00A90E7E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66370A" w:rsidRPr="00A90E7E">
        <w:rPr>
          <w:rFonts w:ascii="Times New Roman" w:hAnsi="Times New Roman" w:cs="Times New Roman"/>
          <w:bCs/>
          <w:sz w:val="24"/>
          <w:szCs w:val="24"/>
        </w:rPr>
        <w:t>an</w:t>
      </w:r>
      <w:r w:rsidR="009932FB" w:rsidRPr="00A90E7E">
        <w:rPr>
          <w:rFonts w:ascii="Times New Roman" w:hAnsi="Times New Roman" w:cs="Times New Roman"/>
          <w:bCs/>
          <w:sz w:val="24"/>
          <w:szCs w:val="24"/>
        </w:rPr>
        <w:t xml:space="preserve"> unerupted tooth or a developm</w:t>
      </w:r>
      <w:r w:rsidRPr="00A90E7E">
        <w:rPr>
          <w:rFonts w:ascii="Times New Roman" w:hAnsi="Times New Roman" w:cs="Times New Roman"/>
          <w:bCs/>
          <w:sz w:val="24"/>
          <w:szCs w:val="24"/>
        </w:rPr>
        <w:t>entally absent tooth.</w:t>
      </w:r>
      <w:r w:rsidR="00436DB6" w:rsidRPr="00A90E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0E7E" w:rsidRDefault="00841A66" w:rsidP="00A90E7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90E7E">
        <w:rPr>
          <w:rFonts w:ascii="Times New Roman" w:hAnsi="Times New Roman" w:cs="Times New Roman"/>
          <w:bCs/>
          <w:sz w:val="24"/>
          <w:szCs w:val="24"/>
        </w:rPr>
        <w:t xml:space="preserve">Frequent </w:t>
      </w:r>
      <w:r w:rsidR="009932FB" w:rsidRPr="00A90E7E">
        <w:rPr>
          <w:rFonts w:ascii="Times New Roman" w:hAnsi="Times New Roman" w:cs="Times New Roman"/>
          <w:bCs/>
          <w:sz w:val="24"/>
          <w:szCs w:val="24"/>
        </w:rPr>
        <w:t>occu</w:t>
      </w:r>
      <w:r w:rsidR="00436DB6" w:rsidRPr="00A90E7E">
        <w:rPr>
          <w:rFonts w:ascii="Times New Roman" w:hAnsi="Times New Roman" w:cs="Times New Roman"/>
          <w:bCs/>
          <w:sz w:val="24"/>
          <w:szCs w:val="24"/>
        </w:rPr>
        <w:t>rrence in young individuals</w:t>
      </w:r>
      <w:r w:rsidR="00A90E7E">
        <w:rPr>
          <w:rFonts w:ascii="Times New Roman" w:hAnsi="Times New Roman" w:cs="Times New Roman"/>
          <w:bCs/>
          <w:sz w:val="24"/>
          <w:szCs w:val="24"/>
        </w:rPr>
        <w:t>.</w:t>
      </w:r>
    </w:p>
    <w:p w:rsidR="00A90E7E" w:rsidRDefault="00A90E7E" w:rsidP="00A90E7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90E7E">
        <w:rPr>
          <w:rFonts w:ascii="Times New Roman" w:hAnsi="Times New Roman" w:cs="Times New Roman"/>
          <w:bCs/>
          <w:sz w:val="24"/>
          <w:szCs w:val="24"/>
        </w:rPr>
        <w:t xml:space="preserve">Histological </w:t>
      </w:r>
      <w:r w:rsidRPr="00A90E7E">
        <w:rPr>
          <w:rFonts w:ascii="Times New Roman" w:hAnsi="Times New Roman" w:cs="Times New Roman" w:hint="eastAsia"/>
          <w:bCs/>
          <w:sz w:val="24"/>
          <w:szCs w:val="24"/>
        </w:rPr>
        <w:t>similarity betwe</w:t>
      </w:r>
      <w:r>
        <w:rPr>
          <w:rFonts w:ascii="Times New Roman" w:hAnsi="Times New Roman" w:cs="Times New Roman" w:hint="eastAsia"/>
          <w:bCs/>
          <w:sz w:val="24"/>
          <w:szCs w:val="24"/>
        </w:rPr>
        <w:t>en OM and pulpal ectomesenchyme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0E7E" w:rsidRDefault="009932FB" w:rsidP="00A90E7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90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A66" w:rsidRPr="00A90E7E">
        <w:rPr>
          <w:rFonts w:ascii="Times New Roman" w:hAnsi="Times New Roman" w:cs="Times New Roman"/>
          <w:bCs/>
          <w:sz w:val="24"/>
          <w:szCs w:val="24"/>
        </w:rPr>
        <w:t xml:space="preserve">Occasional </w:t>
      </w:r>
      <w:r w:rsidRPr="00A90E7E">
        <w:rPr>
          <w:rFonts w:ascii="Times New Roman" w:hAnsi="Times New Roman" w:cs="Times New Roman"/>
          <w:bCs/>
          <w:sz w:val="24"/>
          <w:szCs w:val="24"/>
        </w:rPr>
        <w:t>presence of sparse amounts of odontogenic epithelium.</w:t>
      </w:r>
    </w:p>
    <w:p w:rsidR="00BF1399" w:rsidRPr="00A90E7E" w:rsidRDefault="00A90E7E" w:rsidP="00A90E7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90E7E">
        <w:rPr>
          <w:rFonts w:ascii="Times New Roman" w:hAnsi="Times New Roman" w:cs="Times New Roman"/>
          <w:bCs/>
          <w:sz w:val="24"/>
          <w:szCs w:val="24"/>
        </w:rPr>
        <w:t xml:space="preserve">Its </w:t>
      </w:r>
      <w:r w:rsidRPr="00A90E7E">
        <w:rPr>
          <w:rFonts w:ascii="Times New Roman" w:hAnsi="Times New Roman" w:cs="Times New Roman" w:hint="eastAsia"/>
          <w:bCs/>
          <w:sz w:val="24"/>
          <w:szCs w:val="24"/>
        </w:rPr>
        <w:t>uncommon occurrence in other parts of the skeleton.</w:t>
      </w:r>
      <w:r w:rsidR="000C0C03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</w:p>
    <w:p w:rsidR="007C769A" w:rsidRPr="000C0C03" w:rsidRDefault="002B3F9E" w:rsidP="00113AA3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23">
        <w:rPr>
          <w:rFonts w:ascii="Times New Roman" w:hAnsi="Times New Roman" w:cs="Times New Roman"/>
          <w:bCs/>
          <w:sz w:val="24"/>
          <w:szCs w:val="24"/>
        </w:rPr>
        <w:t xml:space="preserve">The majority </w:t>
      </w:r>
      <w:r w:rsidR="00F738E9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403723">
        <w:rPr>
          <w:rFonts w:ascii="Times New Roman" w:hAnsi="Times New Roman" w:cs="Times New Roman"/>
          <w:bCs/>
          <w:sz w:val="24"/>
          <w:szCs w:val="24"/>
        </w:rPr>
        <w:t xml:space="preserve">cases </w:t>
      </w:r>
      <w:r w:rsidR="00F738E9">
        <w:rPr>
          <w:rFonts w:ascii="Times New Roman" w:hAnsi="Times New Roman" w:cs="Times New Roman"/>
          <w:bCs/>
          <w:sz w:val="24"/>
          <w:szCs w:val="24"/>
        </w:rPr>
        <w:t>are reported</w:t>
      </w:r>
      <w:r w:rsidRPr="0040372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113AA3">
        <w:rPr>
          <w:rFonts w:ascii="Times New Roman" w:hAnsi="Times New Roman" w:cs="Times New Roman"/>
          <w:bCs/>
          <w:sz w:val="24"/>
          <w:szCs w:val="24"/>
        </w:rPr>
        <w:t>second and third decade</w:t>
      </w:r>
      <w:r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AA3">
        <w:rPr>
          <w:rFonts w:ascii="Times New Roman" w:hAnsi="Times New Roman" w:cs="Times New Roman"/>
          <w:bCs/>
          <w:sz w:val="24"/>
          <w:szCs w:val="24"/>
        </w:rPr>
        <w:t>of life</w:t>
      </w:r>
      <w:r w:rsidR="00783DBC" w:rsidRPr="00403723">
        <w:rPr>
          <w:rFonts w:ascii="Times New Roman" w:hAnsi="Times New Roman" w:cs="Times New Roman"/>
          <w:bCs/>
          <w:sz w:val="24"/>
          <w:szCs w:val="24"/>
        </w:rPr>
        <w:t>.</w:t>
      </w:r>
      <w:r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AA3">
        <w:rPr>
          <w:rFonts w:ascii="Times New Roman" w:hAnsi="Times New Roman" w:cs="Times New Roman"/>
          <w:bCs/>
          <w:sz w:val="24"/>
          <w:szCs w:val="24"/>
        </w:rPr>
        <w:t>According to Kaffe et al</w:t>
      </w:r>
      <w:r w:rsidR="000C0C03">
        <w:rPr>
          <w:rFonts w:ascii="Times New Roman" w:hAnsi="Times New Roman" w:cs="Times New Roman"/>
          <w:bCs/>
          <w:sz w:val="24"/>
          <w:szCs w:val="24"/>
        </w:rPr>
        <w:t>.</w:t>
      </w:r>
      <w:r w:rsidR="000C0C03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="00113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AA3" w:rsidRPr="00113AA3">
        <w:rPr>
          <w:rFonts w:ascii="Times New Roman" w:hAnsi="Times New Roman" w:cs="Times New Roman"/>
          <w:bCs/>
          <w:sz w:val="24"/>
          <w:szCs w:val="24"/>
        </w:rPr>
        <w:t>Mand</w:t>
      </w:r>
      <w:r w:rsidR="00113AA3">
        <w:rPr>
          <w:rFonts w:ascii="Times New Roman" w:hAnsi="Times New Roman" w:cs="Times New Roman"/>
          <w:bCs/>
          <w:sz w:val="24"/>
          <w:szCs w:val="24"/>
        </w:rPr>
        <w:t>ibu</w:t>
      </w:r>
      <w:r w:rsidR="00113AA3" w:rsidRPr="00113AA3">
        <w:rPr>
          <w:rFonts w:ascii="Times New Roman" w:hAnsi="Times New Roman" w:cs="Times New Roman"/>
          <w:bCs/>
          <w:sz w:val="24"/>
          <w:szCs w:val="24"/>
        </w:rPr>
        <w:t>l</w:t>
      </w:r>
      <w:r w:rsidR="00F738E9">
        <w:rPr>
          <w:rFonts w:ascii="Times New Roman" w:hAnsi="Times New Roman" w:cs="Times New Roman"/>
          <w:bCs/>
          <w:sz w:val="24"/>
          <w:szCs w:val="24"/>
        </w:rPr>
        <w:t xml:space="preserve">ar OM accounted for 66.4% and </w:t>
      </w:r>
      <w:r w:rsidR="00113AA3" w:rsidRPr="00113AA3">
        <w:rPr>
          <w:rFonts w:ascii="Times New Roman" w:hAnsi="Times New Roman" w:cs="Times New Roman"/>
          <w:bCs/>
          <w:sz w:val="24"/>
          <w:szCs w:val="24"/>
        </w:rPr>
        <w:t xml:space="preserve">33 .6% in the maxilla. </w:t>
      </w:r>
      <w:r w:rsidR="00113AA3">
        <w:rPr>
          <w:rFonts w:ascii="Times New Roman" w:hAnsi="Times New Roman" w:cs="Times New Roman"/>
          <w:bCs/>
          <w:sz w:val="24"/>
          <w:szCs w:val="24"/>
        </w:rPr>
        <w:t xml:space="preserve">According to </w:t>
      </w:r>
      <w:hyperlink r:id="rId8" w:history="1">
        <w:r w:rsidR="00113AA3" w:rsidRPr="00113AA3">
          <w:rPr>
            <w:rStyle w:val="Hyperlink"/>
            <w:rFonts w:ascii="Times New Roman" w:hAnsi="Times New Roman" w:cs="Times New Roman"/>
            <w:color w:val="660066"/>
            <w:sz w:val="24"/>
            <w:szCs w:val="24"/>
            <w:u w:val="none"/>
            <w:shd w:val="clear" w:color="auto" w:fill="FFFFFF"/>
          </w:rPr>
          <w:t>Lu Y</w:t>
        </w:r>
      </w:hyperlink>
      <w:r w:rsidR="000C0C03">
        <w:rPr>
          <w:rFonts w:ascii="Times New Roman" w:hAnsi="Times New Roman" w:cs="Times New Roman"/>
          <w:bCs/>
          <w:sz w:val="24"/>
          <w:szCs w:val="24"/>
        </w:rPr>
        <w:t xml:space="preserve"> et al.</w:t>
      </w:r>
      <w:r w:rsidR="000C0C03">
        <w:rPr>
          <w:rFonts w:ascii="Times New Roman" w:hAnsi="Times New Roman" w:cs="Times New Roman"/>
          <w:bCs/>
          <w:sz w:val="24"/>
          <w:szCs w:val="24"/>
          <w:vertAlign w:val="superscript"/>
        </w:rPr>
        <w:t>8</w:t>
      </w:r>
      <w:r w:rsidRPr="00403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8E9" w:rsidRPr="00403723">
        <w:rPr>
          <w:rFonts w:ascii="Times New Roman" w:hAnsi="Times New Roman" w:cs="Times New Roman"/>
          <w:bCs/>
          <w:sz w:val="24"/>
          <w:szCs w:val="24"/>
        </w:rPr>
        <w:t xml:space="preserve">52% in the mandible </w:t>
      </w:r>
      <w:r w:rsidR="00F738E9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403723">
        <w:rPr>
          <w:rFonts w:ascii="Times New Roman" w:hAnsi="Times New Roman" w:cs="Times New Roman"/>
          <w:bCs/>
          <w:sz w:val="24"/>
          <w:szCs w:val="24"/>
        </w:rPr>
        <w:t>48%</w:t>
      </w:r>
      <w:r w:rsidR="00F738E9">
        <w:rPr>
          <w:rFonts w:ascii="Times New Roman" w:hAnsi="Times New Roman" w:cs="Times New Roman"/>
          <w:bCs/>
          <w:sz w:val="24"/>
          <w:szCs w:val="24"/>
        </w:rPr>
        <w:t xml:space="preserve"> were located in the maxilla. </w:t>
      </w:r>
      <w:r w:rsidR="00F738E9" w:rsidRPr="00403723">
        <w:rPr>
          <w:rFonts w:ascii="Times New Roman" w:hAnsi="Times New Roman" w:cs="Times New Roman"/>
          <w:bCs/>
          <w:sz w:val="24"/>
          <w:szCs w:val="24"/>
        </w:rPr>
        <w:t xml:space="preserve">65% </w:t>
      </w:r>
      <w:r w:rsidR="00F738E9">
        <w:rPr>
          <w:rFonts w:ascii="Times New Roman" w:hAnsi="Times New Roman" w:cs="Times New Roman"/>
          <w:bCs/>
          <w:sz w:val="24"/>
          <w:szCs w:val="24"/>
        </w:rPr>
        <w:t>of the mandibular</w:t>
      </w:r>
      <w:r w:rsidRPr="00403723">
        <w:rPr>
          <w:rFonts w:ascii="Times New Roman" w:hAnsi="Times New Roman" w:cs="Times New Roman"/>
          <w:bCs/>
          <w:sz w:val="24"/>
          <w:szCs w:val="24"/>
        </w:rPr>
        <w:t xml:space="preserve"> cases were located in premolar-molar region,</w:t>
      </w:r>
      <w:r w:rsidR="00F73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8E9" w:rsidRPr="00403723">
        <w:rPr>
          <w:rFonts w:ascii="Times New Roman" w:hAnsi="Times New Roman" w:cs="Times New Roman"/>
          <w:bCs/>
          <w:sz w:val="24"/>
          <w:szCs w:val="24"/>
        </w:rPr>
        <w:t xml:space="preserve">97 % </w:t>
      </w:r>
      <w:r w:rsidRPr="00403723">
        <w:rPr>
          <w:rFonts w:ascii="Times New Roman" w:hAnsi="Times New Roman" w:cs="Times New Roman"/>
          <w:bCs/>
          <w:sz w:val="24"/>
          <w:szCs w:val="24"/>
        </w:rPr>
        <w:t>cases were se</w:t>
      </w:r>
      <w:r w:rsidR="00F738E9">
        <w:rPr>
          <w:rFonts w:ascii="Times New Roman" w:hAnsi="Times New Roman" w:cs="Times New Roman"/>
          <w:bCs/>
          <w:sz w:val="24"/>
          <w:szCs w:val="24"/>
        </w:rPr>
        <w:t>en in the same area of maxilla.</w:t>
      </w:r>
    </w:p>
    <w:p w:rsidR="001671E2" w:rsidRDefault="00436DB6" w:rsidP="0071015C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B82">
        <w:rPr>
          <w:rFonts w:ascii="Times New Roman" w:hAnsi="Times New Roman" w:cs="Times New Roman"/>
          <w:bCs/>
          <w:sz w:val="24"/>
          <w:szCs w:val="24"/>
        </w:rPr>
        <w:t>OM</w:t>
      </w:r>
      <w:r w:rsidR="00167585" w:rsidRPr="00FD3B82">
        <w:rPr>
          <w:rFonts w:ascii="Times New Roman" w:hAnsi="Times New Roman" w:cs="Times New Roman"/>
          <w:bCs/>
          <w:sz w:val="24"/>
          <w:szCs w:val="24"/>
        </w:rPr>
        <w:t xml:space="preserve"> usually is a central lesion</w:t>
      </w:r>
      <w:r w:rsidR="0040464D" w:rsidRPr="00FD3B82">
        <w:rPr>
          <w:rFonts w:ascii="Times New Roman" w:hAnsi="Times New Roman" w:cs="Times New Roman"/>
          <w:bCs/>
          <w:sz w:val="24"/>
          <w:szCs w:val="24"/>
        </w:rPr>
        <w:t>,</w:t>
      </w:r>
      <w:r w:rsidR="001671E2" w:rsidRPr="00FD3B82">
        <w:rPr>
          <w:rFonts w:ascii="Times New Roman" w:hAnsi="Times New Roman" w:cs="Times New Roman"/>
          <w:bCs/>
          <w:sz w:val="24"/>
          <w:szCs w:val="24"/>
        </w:rPr>
        <w:t xml:space="preserve"> and the radiographic appearance is important to establish the diagnosis</w:t>
      </w:r>
      <w:r w:rsidRPr="00FD3B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6CB2" w:rsidRPr="00FD3B82">
        <w:rPr>
          <w:rFonts w:ascii="Times New Roman" w:hAnsi="Times New Roman" w:cs="Times New Roman"/>
          <w:bCs/>
          <w:sz w:val="24"/>
          <w:szCs w:val="24"/>
        </w:rPr>
        <w:t>The radiographic</w:t>
      </w:r>
      <w:r w:rsidRPr="00FD3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42D" w:rsidRPr="00FD3B82">
        <w:rPr>
          <w:rFonts w:ascii="Times New Roman" w:hAnsi="Times New Roman" w:cs="Times New Roman"/>
          <w:bCs/>
          <w:sz w:val="24"/>
          <w:szCs w:val="24"/>
        </w:rPr>
        <w:t>characteristics of OM are</w:t>
      </w:r>
      <w:r w:rsidR="00846CB2" w:rsidRPr="00FD3B82">
        <w:rPr>
          <w:rFonts w:ascii="Times New Roman" w:hAnsi="Times New Roman" w:cs="Times New Roman"/>
          <w:bCs/>
          <w:sz w:val="24"/>
          <w:szCs w:val="24"/>
        </w:rPr>
        <w:t xml:space="preserve"> variable depending on its developmental stage</w:t>
      </w:r>
      <w:r w:rsidR="00E00445" w:rsidRPr="00FD3B82">
        <w:rPr>
          <w:rFonts w:ascii="Times New Roman" w:hAnsi="Times New Roman" w:cs="Times New Roman"/>
          <w:bCs/>
          <w:sz w:val="24"/>
          <w:szCs w:val="24"/>
        </w:rPr>
        <w:t>.</w:t>
      </w:r>
      <w:r w:rsidR="00F73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8E9" w:rsidRPr="00FD3B82">
        <w:rPr>
          <w:rFonts w:ascii="Times New Roman" w:hAnsi="Times New Roman" w:cs="Times New Roman"/>
          <w:bCs/>
          <w:sz w:val="24"/>
          <w:szCs w:val="24"/>
        </w:rPr>
        <w:t xml:space="preserve">Multilocular </w:t>
      </w:r>
      <w:r w:rsidR="005B47A6" w:rsidRPr="00FD3B82">
        <w:rPr>
          <w:rFonts w:ascii="Times New Roman" w:hAnsi="Times New Roman" w:cs="Times New Roman"/>
          <w:bCs/>
          <w:sz w:val="24"/>
          <w:szCs w:val="24"/>
        </w:rPr>
        <w:t>radiolucency with either dis</w:t>
      </w:r>
      <w:r w:rsidR="00F738E9">
        <w:rPr>
          <w:rFonts w:ascii="Times New Roman" w:hAnsi="Times New Roman" w:cs="Times New Roman"/>
          <w:bCs/>
          <w:sz w:val="24"/>
          <w:szCs w:val="24"/>
        </w:rPr>
        <w:t>tinct or poorly defined margins is observed in adults and in the posterior part of the jaw. Unilocular appearance is</w:t>
      </w:r>
      <w:r w:rsidR="005B47A6" w:rsidRPr="00FD3B82">
        <w:rPr>
          <w:rFonts w:ascii="Times New Roman" w:hAnsi="Times New Roman" w:cs="Times New Roman"/>
          <w:bCs/>
          <w:sz w:val="24"/>
          <w:szCs w:val="24"/>
        </w:rPr>
        <w:t xml:space="preserve"> seen in </w:t>
      </w:r>
      <w:r w:rsidR="00F738E9">
        <w:rPr>
          <w:rFonts w:ascii="Times New Roman" w:hAnsi="Times New Roman" w:cs="Times New Roman"/>
          <w:bCs/>
          <w:sz w:val="24"/>
          <w:szCs w:val="24"/>
        </w:rPr>
        <w:t xml:space="preserve">anterior </w:t>
      </w:r>
      <w:r w:rsidR="00F738E9" w:rsidRPr="00FD3B82">
        <w:rPr>
          <w:rFonts w:ascii="Times New Roman" w:hAnsi="Times New Roman" w:cs="Times New Roman"/>
          <w:bCs/>
          <w:sz w:val="24"/>
          <w:szCs w:val="24"/>
        </w:rPr>
        <w:t>jaw</w:t>
      </w:r>
      <w:r w:rsidR="00F738E9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F738E9" w:rsidRPr="00FD3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8E9">
        <w:rPr>
          <w:rFonts w:ascii="Times New Roman" w:hAnsi="Times New Roman" w:cs="Times New Roman"/>
          <w:bCs/>
          <w:sz w:val="24"/>
          <w:szCs w:val="24"/>
        </w:rPr>
        <w:t>young children</w:t>
      </w:r>
      <w:r w:rsidR="005B47A6" w:rsidRPr="00FD3B82">
        <w:rPr>
          <w:rFonts w:ascii="Times New Roman" w:hAnsi="Times New Roman" w:cs="Times New Roman"/>
          <w:bCs/>
          <w:sz w:val="24"/>
          <w:szCs w:val="24"/>
        </w:rPr>
        <w:t>.</w:t>
      </w:r>
      <w:r w:rsidR="005B47A6" w:rsidRPr="00FD3B8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0C0C03">
        <w:rPr>
          <w:rFonts w:ascii="Times New Roman" w:hAnsi="Times New Roman" w:cs="Times New Roman"/>
          <w:bCs/>
          <w:sz w:val="24"/>
          <w:szCs w:val="24"/>
          <w:vertAlign w:val="superscript"/>
        </w:rPr>
        <w:t>5,</w:t>
      </w:r>
      <w:r w:rsidR="005B47A6" w:rsidRPr="00FD3B82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="000C0C0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,10 </w:t>
      </w:r>
      <w:r w:rsidR="00CD746F" w:rsidRPr="00FD3B82">
        <w:rPr>
          <w:rFonts w:ascii="Times New Roman" w:hAnsi="Times New Roman" w:cs="Times New Roman"/>
          <w:bCs/>
          <w:sz w:val="24"/>
          <w:szCs w:val="24"/>
        </w:rPr>
        <w:t>J Zang et al</w:t>
      </w:r>
      <w:r w:rsidR="000C0C03">
        <w:rPr>
          <w:rFonts w:ascii="Times New Roman" w:hAnsi="Times New Roman" w:cs="Times New Roman"/>
          <w:bCs/>
          <w:sz w:val="24"/>
          <w:szCs w:val="24"/>
        </w:rPr>
        <w:t>.</w:t>
      </w:r>
      <w:r w:rsidR="000C0C03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0C0C03">
        <w:rPr>
          <w:rFonts w:ascii="Times New Roman" w:hAnsi="Times New Roman" w:cs="Times New Roman"/>
          <w:bCs/>
          <w:sz w:val="24"/>
          <w:szCs w:val="24"/>
        </w:rPr>
        <w:t xml:space="preserve"> examined</w:t>
      </w:r>
      <w:r w:rsidR="00710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15C" w:rsidRPr="00FD3B82">
        <w:rPr>
          <w:rFonts w:ascii="Times New Roman" w:hAnsi="Times New Roman" w:cs="Times New Roman"/>
          <w:bCs/>
          <w:sz w:val="24"/>
          <w:szCs w:val="24"/>
        </w:rPr>
        <w:t>radiographic appearances</w:t>
      </w:r>
      <w:r w:rsidR="0071015C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B82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F4D" w:rsidRPr="00FD3B82">
        <w:rPr>
          <w:rFonts w:ascii="Times New Roman" w:hAnsi="Times New Roman" w:cs="Times New Roman"/>
          <w:bCs/>
          <w:sz w:val="24"/>
          <w:szCs w:val="24"/>
        </w:rPr>
        <w:t>41</w:t>
      </w:r>
      <w:r w:rsidR="00B82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46F" w:rsidRPr="00FD3B82">
        <w:rPr>
          <w:rFonts w:ascii="Times New Roman" w:hAnsi="Times New Roman" w:cs="Times New Roman"/>
          <w:bCs/>
          <w:sz w:val="24"/>
          <w:szCs w:val="24"/>
        </w:rPr>
        <w:t>OM</w:t>
      </w:r>
      <w:r w:rsidR="007101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746F" w:rsidRPr="00FD3B82">
        <w:rPr>
          <w:rFonts w:ascii="Times New Roman" w:hAnsi="Times New Roman" w:cs="Times New Roman"/>
          <w:bCs/>
          <w:sz w:val="24"/>
          <w:szCs w:val="24"/>
        </w:rPr>
        <w:t>which were divided into six types. These were</w:t>
      </w:r>
      <w:r w:rsidR="00841A66" w:rsidRPr="00FD3B82">
        <w:rPr>
          <w:rFonts w:ascii="Times New Roman" w:hAnsi="Times New Roman" w:cs="Times New Roman"/>
          <w:bCs/>
          <w:sz w:val="24"/>
          <w:szCs w:val="24"/>
        </w:rPr>
        <w:t xml:space="preserve"> Type I—unilocular; Type II—multilocular (including honeycomb, soap bubble and tennis racquet patterns); Type III—involvement of local alveolar bone; Type IV—involvement of the maxillary sinus; Type V—osteolytic destruction and Type VI—a mix of osteolytic destruction and osteogenesis.</w:t>
      </w:r>
      <w:r w:rsidR="0071015C" w:rsidRPr="00710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15C" w:rsidRPr="00FD3B82">
        <w:rPr>
          <w:rFonts w:ascii="Times New Roman" w:hAnsi="Times New Roman" w:cs="Times New Roman"/>
          <w:bCs/>
          <w:sz w:val="24"/>
          <w:szCs w:val="24"/>
        </w:rPr>
        <w:t>Kaffe et al</w:t>
      </w:r>
      <w:r w:rsidR="0071015C">
        <w:rPr>
          <w:rFonts w:ascii="Times New Roman" w:hAnsi="Times New Roman" w:cs="Times New Roman"/>
          <w:bCs/>
          <w:sz w:val="24"/>
          <w:szCs w:val="24"/>
        </w:rPr>
        <w:t>.</w:t>
      </w:r>
      <w:r w:rsidR="0071015C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="0071015C">
        <w:rPr>
          <w:rFonts w:ascii="Times New Roman" w:hAnsi="Times New Roman" w:cs="Times New Roman"/>
          <w:bCs/>
          <w:sz w:val="24"/>
          <w:szCs w:val="24"/>
        </w:rPr>
        <w:t xml:space="preserve"> in his radiographic study </w:t>
      </w:r>
      <w:r w:rsidR="0071015C" w:rsidRPr="00FD3B82">
        <w:rPr>
          <w:rFonts w:ascii="Times New Roman" w:hAnsi="Times New Roman" w:cs="Times New Roman"/>
          <w:bCs/>
          <w:sz w:val="24"/>
          <w:szCs w:val="24"/>
        </w:rPr>
        <w:t>revealed an interesting correlation between size and lo</w:t>
      </w:r>
      <w:r w:rsidR="0071015C">
        <w:rPr>
          <w:rFonts w:ascii="Times New Roman" w:hAnsi="Times New Roman" w:cs="Times New Roman"/>
          <w:bCs/>
          <w:sz w:val="24"/>
          <w:szCs w:val="24"/>
        </w:rPr>
        <w:t xml:space="preserve">cularity, </w:t>
      </w:r>
      <w:r w:rsidR="0071015C" w:rsidRPr="00FD3B82">
        <w:rPr>
          <w:rFonts w:ascii="Times New Roman" w:hAnsi="Times New Roman" w:cs="Times New Roman"/>
          <w:bCs/>
          <w:sz w:val="24"/>
          <w:szCs w:val="24"/>
        </w:rPr>
        <w:t>unilocular lesions were smaller than 4 cm, and multilocular lesions were larger than 4cm. In the present case the lesion was mul</w:t>
      </w:r>
      <w:r w:rsidR="0071015C">
        <w:rPr>
          <w:rFonts w:ascii="Times New Roman" w:hAnsi="Times New Roman" w:cs="Times New Roman"/>
          <w:bCs/>
          <w:sz w:val="24"/>
          <w:szCs w:val="24"/>
        </w:rPr>
        <w:t>tilocular and larger than 4 cm.</w:t>
      </w:r>
      <w:r w:rsidR="005B47A6" w:rsidRPr="00FD3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95C" w:rsidRPr="00FD3B82">
        <w:rPr>
          <w:rFonts w:ascii="Times New Roman" w:hAnsi="Times New Roman" w:cs="Times New Roman"/>
          <w:bCs/>
          <w:sz w:val="24"/>
          <w:szCs w:val="24"/>
        </w:rPr>
        <w:t>It is dif</w:t>
      </w:r>
      <w:r w:rsidR="0071015C">
        <w:rPr>
          <w:rFonts w:ascii="Times New Roman" w:hAnsi="Times New Roman" w:cs="Times New Roman"/>
          <w:bCs/>
          <w:sz w:val="24"/>
          <w:szCs w:val="24"/>
        </w:rPr>
        <w:t xml:space="preserve">ficult to differentiate </w:t>
      </w:r>
      <w:r w:rsidR="0000295C" w:rsidRPr="00FD3B82">
        <w:rPr>
          <w:rFonts w:ascii="Times New Roman" w:hAnsi="Times New Roman" w:cs="Times New Roman"/>
          <w:bCs/>
          <w:sz w:val="24"/>
          <w:szCs w:val="24"/>
        </w:rPr>
        <w:t>solid ameloblastoma</w:t>
      </w:r>
      <w:r w:rsidR="00AC63D3" w:rsidRPr="00FD3B82">
        <w:rPr>
          <w:rFonts w:ascii="Times New Roman" w:hAnsi="Times New Roman" w:cs="Times New Roman"/>
          <w:bCs/>
          <w:sz w:val="24"/>
          <w:szCs w:val="24"/>
        </w:rPr>
        <w:t>, Odontogenic Keratocyst</w:t>
      </w:r>
      <w:r w:rsidR="0000295C" w:rsidRPr="00FD3B8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AC63D3" w:rsidRPr="00FD3B82">
        <w:rPr>
          <w:rFonts w:ascii="Times New Roman" w:hAnsi="Times New Roman" w:cs="Times New Roman"/>
          <w:bCs/>
          <w:sz w:val="24"/>
          <w:szCs w:val="24"/>
        </w:rPr>
        <w:t>nd OM, using radiographs</w:t>
      </w:r>
      <w:r w:rsidR="001A1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3D3" w:rsidRPr="00FD3B82">
        <w:rPr>
          <w:rFonts w:ascii="Times New Roman" w:hAnsi="Times New Roman" w:cs="Times New Roman"/>
          <w:bCs/>
          <w:sz w:val="24"/>
          <w:szCs w:val="24"/>
        </w:rPr>
        <w:t>as</w:t>
      </w:r>
      <w:r w:rsidR="0000295C" w:rsidRPr="00FD3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FB6" w:rsidRPr="00FD3B82"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00295C" w:rsidRPr="00FD3B82">
        <w:rPr>
          <w:rFonts w:ascii="Times New Roman" w:hAnsi="Times New Roman" w:cs="Times New Roman"/>
          <w:bCs/>
          <w:sz w:val="24"/>
          <w:szCs w:val="24"/>
        </w:rPr>
        <w:t>the</w:t>
      </w:r>
      <w:r w:rsidR="00AC63D3" w:rsidRPr="00FD3B82">
        <w:rPr>
          <w:rFonts w:ascii="Times New Roman" w:hAnsi="Times New Roman" w:cs="Times New Roman"/>
          <w:bCs/>
          <w:sz w:val="24"/>
          <w:szCs w:val="24"/>
        </w:rPr>
        <w:t>se</w:t>
      </w:r>
      <w:r w:rsidR="0000295C" w:rsidRPr="00FD3B82">
        <w:rPr>
          <w:rFonts w:ascii="Times New Roman" w:hAnsi="Times New Roman" w:cs="Times New Roman"/>
          <w:bCs/>
          <w:sz w:val="24"/>
          <w:szCs w:val="24"/>
        </w:rPr>
        <w:t xml:space="preserve"> lesions e</w:t>
      </w:r>
      <w:r w:rsidR="00AB2FB6" w:rsidRPr="00FD3B82">
        <w:rPr>
          <w:rFonts w:ascii="Times New Roman" w:hAnsi="Times New Roman" w:cs="Times New Roman"/>
          <w:bCs/>
          <w:sz w:val="24"/>
          <w:szCs w:val="24"/>
        </w:rPr>
        <w:t xml:space="preserve">xhibit </w:t>
      </w:r>
      <w:r w:rsidR="00233A7B" w:rsidRPr="00FD3B82">
        <w:rPr>
          <w:rFonts w:ascii="Times New Roman" w:hAnsi="Times New Roman" w:cs="Times New Roman"/>
          <w:bCs/>
          <w:sz w:val="24"/>
          <w:szCs w:val="24"/>
        </w:rPr>
        <w:t>multiloculation</w:t>
      </w:r>
      <w:r w:rsidR="001A1690">
        <w:rPr>
          <w:rFonts w:ascii="Times New Roman" w:hAnsi="Times New Roman" w:cs="Times New Roman"/>
          <w:bCs/>
          <w:sz w:val="24"/>
          <w:szCs w:val="24"/>
        </w:rPr>
        <w:t>.</w:t>
      </w:r>
      <w:r w:rsidR="00AB2FB6" w:rsidRPr="00FD3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690">
        <w:rPr>
          <w:rFonts w:ascii="Times New Roman" w:hAnsi="Times New Roman" w:cs="Times New Roman"/>
          <w:bCs/>
          <w:sz w:val="24"/>
          <w:szCs w:val="24"/>
        </w:rPr>
        <w:t xml:space="preserve"> Dental radiographs are bidimensional projection of </w:t>
      </w:r>
      <w:r w:rsidR="001A16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tridimensional structure, and therefore superimposition of anatomic landmarks can masquerade important findings. </w:t>
      </w:r>
    </w:p>
    <w:p w:rsidR="00406A89" w:rsidRPr="002322FD" w:rsidRDefault="00406A89" w:rsidP="00406A89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D3B82">
        <w:rPr>
          <w:rFonts w:ascii="Times New Roman" w:hAnsi="Times New Roman" w:cs="Times New Roman"/>
          <w:bCs/>
          <w:sz w:val="24"/>
          <w:szCs w:val="24"/>
        </w:rPr>
        <w:t>Asuami et al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FD3B82">
        <w:rPr>
          <w:rFonts w:ascii="Times New Roman" w:hAnsi="Times New Roman" w:cs="Times New Roman"/>
          <w:bCs/>
          <w:sz w:val="24"/>
          <w:szCs w:val="24"/>
        </w:rPr>
        <w:t xml:space="preserve"> examined the dynamic </w:t>
      </w:r>
      <w:r w:rsidR="00EB46BF" w:rsidRPr="00EB46BF">
        <w:rPr>
          <w:rFonts w:ascii="Times New Roman" w:hAnsi="Times New Roman" w:cs="Times New Roman"/>
          <w:bCs/>
          <w:sz w:val="24"/>
          <w:szCs w:val="24"/>
        </w:rPr>
        <w:t xml:space="preserve">Magnetic resonance imaging </w:t>
      </w:r>
      <w:r w:rsidR="00EB46BF">
        <w:rPr>
          <w:rFonts w:ascii="Times New Roman" w:hAnsi="Times New Roman" w:cs="Times New Roman"/>
          <w:bCs/>
          <w:sz w:val="24"/>
          <w:szCs w:val="24"/>
        </w:rPr>
        <w:t>(</w:t>
      </w:r>
      <w:r w:rsidRPr="00FD3B82">
        <w:rPr>
          <w:rFonts w:ascii="Times New Roman" w:hAnsi="Times New Roman" w:cs="Times New Roman"/>
          <w:bCs/>
          <w:sz w:val="24"/>
          <w:szCs w:val="24"/>
        </w:rPr>
        <w:t>MRI</w:t>
      </w:r>
      <w:r w:rsidR="00EB46BF">
        <w:rPr>
          <w:rFonts w:ascii="Times New Roman" w:hAnsi="Times New Roman" w:cs="Times New Roman"/>
          <w:bCs/>
          <w:sz w:val="24"/>
          <w:szCs w:val="24"/>
        </w:rPr>
        <w:t>)</w:t>
      </w:r>
      <w:r w:rsidRPr="00FD3B82">
        <w:rPr>
          <w:rFonts w:ascii="Times New Roman" w:hAnsi="Times New Roman" w:cs="Times New Roman"/>
          <w:bCs/>
          <w:sz w:val="24"/>
          <w:szCs w:val="24"/>
        </w:rPr>
        <w:t xml:space="preserve"> features to differentiate these lesions, solid areas of ameloblastoma showed an earlier enhancement than w</w:t>
      </w:r>
      <w:r w:rsidR="004F29D5">
        <w:rPr>
          <w:rFonts w:ascii="Times New Roman" w:hAnsi="Times New Roman" w:cs="Times New Roman"/>
          <w:bCs/>
          <w:sz w:val="24"/>
          <w:szCs w:val="24"/>
        </w:rPr>
        <w:t>hole areas of OM</w:t>
      </w:r>
      <w:r w:rsidRPr="00FD3B82">
        <w:rPr>
          <w:rFonts w:ascii="Times New Roman" w:hAnsi="Times New Roman" w:cs="Times New Roman"/>
          <w:bCs/>
          <w:sz w:val="24"/>
          <w:szCs w:val="24"/>
        </w:rPr>
        <w:t>, these results indicated that the dynamic MRI features of the tumor substance of ameloblastoma differs f</w:t>
      </w:r>
      <w:r w:rsidR="004F29D5">
        <w:rPr>
          <w:rFonts w:ascii="Times New Roman" w:hAnsi="Times New Roman" w:cs="Times New Roman"/>
          <w:bCs/>
          <w:sz w:val="24"/>
          <w:szCs w:val="24"/>
        </w:rPr>
        <w:t xml:space="preserve">rom </w:t>
      </w:r>
      <w:r w:rsidR="002322FD">
        <w:rPr>
          <w:rFonts w:ascii="Times New Roman" w:hAnsi="Times New Roman" w:cs="Times New Roman"/>
          <w:bCs/>
          <w:sz w:val="24"/>
          <w:szCs w:val="24"/>
        </w:rPr>
        <w:t>OM</w:t>
      </w:r>
      <w:r w:rsidRPr="00FD3B82">
        <w:rPr>
          <w:rFonts w:ascii="Times New Roman" w:hAnsi="Times New Roman" w:cs="Times New Roman"/>
          <w:bCs/>
          <w:sz w:val="24"/>
          <w:szCs w:val="24"/>
        </w:rPr>
        <w:t>.</w:t>
      </w:r>
      <w:r w:rsidR="002322FD" w:rsidRPr="002322FD">
        <w:rPr>
          <w:rFonts w:ascii="Arial Unicode MS" w:eastAsia="Arial Unicode MS" w:hAnsi="Arial Unicode MS" w:cs="Arial Unicode MS" w:hint="eastAsia"/>
          <w:color w:val="2E2E2E"/>
          <w:sz w:val="26"/>
          <w:szCs w:val="26"/>
          <w:shd w:val="clear" w:color="auto" w:fill="FFFFFF"/>
        </w:rPr>
        <w:t xml:space="preserve"> </w:t>
      </w:r>
      <w:r w:rsidR="002322FD" w:rsidRPr="002322FD">
        <w:rPr>
          <w:rFonts w:ascii="Times New Roman" w:eastAsia="Arial Unicode MS" w:hAnsi="Times New Roman" w:cs="Times New Roman"/>
          <w:color w:val="2E2E2E"/>
          <w:sz w:val="24"/>
          <w:szCs w:val="24"/>
          <w:shd w:val="clear" w:color="auto" w:fill="FFFFFF"/>
        </w:rPr>
        <w:t>Due to the scarcity of studies using MR imaging, t</w:t>
      </w:r>
      <w:r w:rsidR="002322FD">
        <w:rPr>
          <w:rFonts w:ascii="Times New Roman" w:eastAsia="Arial Unicode MS" w:hAnsi="Times New Roman" w:cs="Times New Roman"/>
          <w:color w:val="2E2E2E"/>
          <w:sz w:val="24"/>
          <w:szCs w:val="24"/>
          <w:shd w:val="clear" w:color="auto" w:fill="FFFFFF"/>
        </w:rPr>
        <w:t>he characteristics of the OM</w:t>
      </w:r>
      <w:r w:rsidR="002322FD" w:rsidRPr="002322FD">
        <w:rPr>
          <w:rFonts w:ascii="Times New Roman" w:eastAsia="Arial Unicode MS" w:hAnsi="Times New Roman" w:cs="Times New Roman"/>
          <w:color w:val="2E2E2E"/>
          <w:sz w:val="24"/>
          <w:szCs w:val="24"/>
          <w:shd w:val="clear" w:color="auto" w:fill="FFFFFF"/>
        </w:rPr>
        <w:t xml:space="preserve"> have not been established satisfactorily</w:t>
      </w:r>
      <w:r w:rsidR="002322FD">
        <w:rPr>
          <w:rFonts w:ascii="Times New Roman" w:eastAsia="Arial Unicode MS" w:hAnsi="Times New Roman" w:cs="Times New Roman"/>
          <w:color w:val="2E2E2E"/>
          <w:sz w:val="24"/>
          <w:szCs w:val="24"/>
          <w:shd w:val="clear" w:color="auto" w:fill="FFFFFF"/>
        </w:rPr>
        <w:t>.</w:t>
      </w:r>
      <w:r w:rsidR="002322FD">
        <w:rPr>
          <w:rFonts w:ascii="Times New Roman" w:eastAsia="Arial Unicode MS" w:hAnsi="Times New Roman" w:cs="Times New Roman"/>
          <w:color w:val="2E2E2E"/>
          <w:sz w:val="24"/>
          <w:szCs w:val="24"/>
          <w:shd w:val="clear" w:color="auto" w:fill="FFFFFF"/>
          <w:vertAlign w:val="superscript"/>
        </w:rPr>
        <w:t>10</w:t>
      </w:r>
    </w:p>
    <w:p w:rsidR="005B3838" w:rsidRPr="001A1690" w:rsidRDefault="006612DA" w:rsidP="001A16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B3838" w:rsidRPr="001A16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 Koseki</w:t>
        </w:r>
      </w:hyperlink>
      <w:r w:rsidR="005B3838" w:rsidRPr="001A1690">
        <w:rPr>
          <w:rFonts w:ascii="Times New Roman" w:hAnsi="Times New Roman" w:cs="Times New Roman"/>
          <w:sz w:val="24"/>
          <w:szCs w:val="24"/>
          <w:shd w:val="clear" w:color="auto" w:fill="FFFFFF"/>
        </w:rPr>
        <w:t>, et al</w:t>
      </w:r>
      <w:r w:rsidR="00406A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2FD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11</w:t>
      </w:r>
      <w:r w:rsidR="005B3838" w:rsidRPr="001A1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2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studied CT characteristic of </w:t>
      </w:r>
      <w:r w:rsidR="005B3838" w:rsidRPr="001A1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OM. </w:t>
      </w:r>
      <w:r w:rsidR="0035191D" w:rsidRPr="001A1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found</w:t>
      </w:r>
      <w:r w:rsidR="0035191D" w:rsidRPr="001A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tumor borders were generally well defined with a smooth margin both for bony and soft tissue structures. Cortical</w:t>
      </w:r>
      <w:r w:rsidR="0040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plate continuity was lost in numerous patients and i</w:t>
      </w:r>
      <w:r w:rsidR="0035191D" w:rsidRPr="001A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ntralesional trabeculati</w:t>
      </w:r>
      <w:r w:rsidR="0040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ons were observed</w:t>
      </w:r>
      <w:r w:rsidR="0035191D" w:rsidRPr="001A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0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0D09" w:rsidRPr="001A1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E90" w:rsidRPr="001A1690">
        <w:rPr>
          <w:rFonts w:ascii="Times New Roman" w:hAnsi="Times New Roman" w:cs="Times New Roman"/>
          <w:bCs/>
          <w:sz w:val="24"/>
          <w:szCs w:val="24"/>
        </w:rPr>
        <w:t xml:space="preserve">In the present case bony </w:t>
      </w:r>
      <w:r w:rsidR="005B3838" w:rsidRPr="001A1690">
        <w:rPr>
          <w:rFonts w:ascii="Times New Roman" w:hAnsi="Times New Roman" w:cs="Times New Roman"/>
          <w:bCs/>
          <w:sz w:val="24"/>
          <w:szCs w:val="24"/>
        </w:rPr>
        <w:t xml:space="preserve">expansion in the maxilla </w:t>
      </w:r>
      <w:r w:rsidR="0071015C">
        <w:rPr>
          <w:rFonts w:ascii="Times New Roman" w:hAnsi="Times New Roman" w:cs="Times New Roman"/>
          <w:bCs/>
          <w:sz w:val="24"/>
          <w:szCs w:val="24"/>
        </w:rPr>
        <w:t xml:space="preserve">was present </w:t>
      </w:r>
      <w:r w:rsidR="005B3838" w:rsidRPr="001A1690">
        <w:rPr>
          <w:rFonts w:ascii="Times New Roman" w:hAnsi="Times New Roman" w:cs="Times New Roman"/>
          <w:bCs/>
          <w:sz w:val="24"/>
          <w:szCs w:val="24"/>
        </w:rPr>
        <w:t>which measured 4.95x3.60 cm. T</w:t>
      </w:r>
      <w:r w:rsidR="00DA55E5" w:rsidRPr="001A1690">
        <w:rPr>
          <w:rFonts w:ascii="Times New Roman" w:hAnsi="Times New Roman" w:cs="Times New Roman"/>
          <w:bCs/>
          <w:sz w:val="24"/>
          <w:szCs w:val="24"/>
        </w:rPr>
        <w:t xml:space="preserve">hinning </w:t>
      </w:r>
      <w:r w:rsidR="005B3838" w:rsidRPr="001A1690">
        <w:rPr>
          <w:rFonts w:ascii="Times New Roman" w:hAnsi="Times New Roman" w:cs="Times New Roman"/>
          <w:bCs/>
          <w:sz w:val="24"/>
          <w:szCs w:val="24"/>
        </w:rPr>
        <w:t xml:space="preserve">and erosion </w:t>
      </w:r>
      <w:r w:rsidR="00DA55E5" w:rsidRPr="001A1690">
        <w:rPr>
          <w:rFonts w:ascii="Times New Roman" w:hAnsi="Times New Roman" w:cs="Times New Roman"/>
          <w:bCs/>
          <w:sz w:val="24"/>
          <w:szCs w:val="24"/>
        </w:rPr>
        <w:t>of cortical plates</w:t>
      </w:r>
      <w:r w:rsidR="00A7563A" w:rsidRPr="001A1690">
        <w:rPr>
          <w:rFonts w:ascii="Times New Roman" w:hAnsi="Times New Roman" w:cs="Times New Roman"/>
          <w:bCs/>
          <w:sz w:val="24"/>
          <w:szCs w:val="24"/>
        </w:rPr>
        <w:t xml:space="preserve"> was presnt</w:t>
      </w:r>
      <w:r w:rsidR="00DA55E5" w:rsidRPr="001A1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838" w:rsidRPr="001A1690">
        <w:rPr>
          <w:rFonts w:ascii="Times New Roman" w:hAnsi="Times New Roman" w:cs="Times New Roman"/>
          <w:bCs/>
          <w:sz w:val="24"/>
          <w:szCs w:val="24"/>
        </w:rPr>
        <w:t>in anterior and posterior regi</w:t>
      </w:r>
      <w:r w:rsidR="00A7563A" w:rsidRPr="001A1690">
        <w:rPr>
          <w:rFonts w:ascii="Times New Roman" w:hAnsi="Times New Roman" w:cs="Times New Roman"/>
          <w:bCs/>
          <w:sz w:val="24"/>
          <w:szCs w:val="24"/>
        </w:rPr>
        <w:t>on</w:t>
      </w:r>
      <w:r w:rsidR="00710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563A" w:rsidRPr="001A1690">
        <w:rPr>
          <w:rFonts w:ascii="Times New Roman" w:hAnsi="Times New Roman" w:cs="Times New Roman"/>
          <w:bCs/>
          <w:sz w:val="24"/>
          <w:szCs w:val="24"/>
        </w:rPr>
        <w:t xml:space="preserve">of maxilla , </w:t>
      </w:r>
      <w:r w:rsidR="00710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35191D" w:rsidRPr="001A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ntralesional trabeculations were seen.</w:t>
      </w:r>
      <w:r w:rsidR="00EB2FDB" w:rsidRPr="00EB2FDB">
        <w:rPr>
          <w:rFonts w:ascii="Arial Unicode MS" w:eastAsia="Arial Unicode MS" w:hAnsi="Arial Unicode MS" w:cs="Arial Unicode MS" w:hint="eastAsia"/>
          <w:color w:val="2E2E2E"/>
          <w:sz w:val="26"/>
          <w:szCs w:val="26"/>
          <w:shd w:val="clear" w:color="auto" w:fill="FFFFFF"/>
        </w:rPr>
        <w:t xml:space="preserve"> </w:t>
      </w:r>
      <w:hyperlink r:id="rId10" w:history="1">
        <w:r w:rsidR="00EB2FDB" w:rsidRPr="00EB2FDB">
          <w:rPr>
            <w:rStyle w:val="Hyperlink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D.S. MacDonald-Jankowski</w:t>
        </w:r>
      </w:hyperlink>
      <w:r w:rsidR="00EB2FD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vertAlign w:val="superscript"/>
        </w:rPr>
        <w:t>12</w:t>
      </w:r>
      <w:r w:rsidR="00EB2FD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E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suggested </w:t>
      </w:r>
      <w:r w:rsidR="00EB2FD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both CT and </w:t>
      </w:r>
      <w:r w:rsidR="00E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radiographs</w:t>
      </w:r>
      <w:r w:rsidR="00EB2FDB" w:rsidRPr="00EB2FD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should</w:t>
      </w:r>
      <w:r w:rsidR="00EB2FD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be used in</w:t>
      </w:r>
      <w:r w:rsidR="00E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</w:t>
      </w:r>
      <w:r w:rsidR="00EB2FDB" w:rsidRPr="00EB2FD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investigation of an OM.</w:t>
      </w:r>
      <w:r w:rsidR="00710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CT asses</w:t>
      </w:r>
      <w:r w:rsidR="00E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2FDB" w:rsidRPr="00EB2FD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per</w:t>
      </w:r>
      <w:r w:rsidR="00EB2FD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foration and pattern of septa </w:t>
      </w:r>
      <w:r w:rsidR="00E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while</w:t>
      </w:r>
      <w:r w:rsidR="00EB2FD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E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radiographs</w:t>
      </w:r>
      <w:r w:rsidR="00EB2FDB" w:rsidRPr="00EB2FD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allow a better assessment of the degree of definition of the lesion's margins with adjacent normal bone.</w:t>
      </w:r>
    </w:p>
    <w:p w:rsidR="00883BCA" w:rsidRDefault="005770A8" w:rsidP="00E43443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B82">
        <w:rPr>
          <w:rFonts w:ascii="Times New Roman" w:hAnsi="Times New Roman" w:cs="Times New Roman"/>
          <w:bCs/>
          <w:sz w:val="24"/>
          <w:szCs w:val="24"/>
        </w:rPr>
        <w:t>On gross examination,</w:t>
      </w:r>
      <w:r w:rsidR="00D9127D" w:rsidRPr="00FD3B82">
        <w:rPr>
          <w:rFonts w:ascii="Times New Roman" w:hAnsi="Times New Roman" w:cs="Times New Roman"/>
          <w:bCs/>
          <w:sz w:val="24"/>
          <w:szCs w:val="24"/>
        </w:rPr>
        <w:t xml:space="preserve"> the spe</w:t>
      </w:r>
      <w:r w:rsidR="0007397D">
        <w:rPr>
          <w:rFonts w:ascii="Times New Roman" w:hAnsi="Times New Roman" w:cs="Times New Roman"/>
          <w:bCs/>
          <w:sz w:val="24"/>
          <w:szCs w:val="24"/>
        </w:rPr>
        <w:t>cimen appears</w:t>
      </w:r>
      <w:r w:rsidR="00B30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FC7" w:rsidRPr="00B30FC7">
        <w:rPr>
          <w:rFonts w:ascii="Times New Roman" w:hAnsi="Times New Roman" w:cs="Times New Roman" w:hint="eastAsia"/>
          <w:bCs/>
          <w:sz w:val="24"/>
          <w:szCs w:val="24"/>
        </w:rPr>
        <w:t>infiltrative m</w:t>
      </w:r>
      <w:r w:rsidR="0007397D">
        <w:rPr>
          <w:rFonts w:ascii="Times New Roman" w:hAnsi="Times New Roman" w:cs="Times New Roman" w:hint="eastAsia"/>
          <w:bCs/>
          <w:sz w:val="24"/>
          <w:szCs w:val="24"/>
        </w:rPr>
        <w:t>ass of mucoid or slimy material</w:t>
      </w:r>
      <w:r w:rsidR="00D9127D" w:rsidRPr="00FD3B82">
        <w:rPr>
          <w:rFonts w:ascii="Times New Roman" w:hAnsi="Times New Roman" w:cs="Times New Roman"/>
          <w:bCs/>
          <w:sz w:val="24"/>
          <w:szCs w:val="24"/>
        </w:rPr>
        <w:t>.</w:t>
      </w:r>
      <w:r w:rsidR="00D9127D" w:rsidRPr="00FD3B82">
        <w:rPr>
          <w:rFonts w:ascii="Times New Roman" w:hAnsi="Times New Roman" w:cs="Times New Roman"/>
          <w:bCs/>
          <w:sz w:val="24"/>
          <w:szCs w:val="24"/>
          <w:vertAlign w:val="superscript"/>
        </w:rPr>
        <w:t> </w:t>
      </w:r>
      <w:r w:rsidR="0071015C">
        <w:rPr>
          <w:rFonts w:ascii="Times New Roman" w:hAnsi="Times New Roman" w:cs="Times New Roman"/>
          <w:bCs/>
          <w:sz w:val="24"/>
          <w:szCs w:val="24"/>
        </w:rPr>
        <w:t>Microscopically, it</w:t>
      </w:r>
      <w:r w:rsidR="00D9127D" w:rsidRPr="00FD3B82">
        <w:rPr>
          <w:rFonts w:ascii="Times New Roman" w:hAnsi="Times New Roman" w:cs="Times New Roman"/>
          <w:bCs/>
          <w:sz w:val="24"/>
          <w:szCs w:val="24"/>
        </w:rPr>
        <w:t xml:space="preserve"> is made</w:t>
      </w:r>
      <w:r w:rsidR="0071015C">
        <w:rPr>
          <w:rFonts w:ascii="Times New Roman" w:hAnsi="Times New Roman" w:cs="Times New Roman"/>
          <w:bCs/>
          <w:sz w:val="24"/>
          <w:szCs w:val="24"/>
        </w:rPr>
        <w:t xml:space="preserve"> up of loosely arranged spindle </w:t>
      </w:r>
      <w:r w:rsidR="00D9127D" w:rsidRPr="00FD3B82">
        <w:rPr>
          <w:rFonts w:ascii="Times New Roman" w:hAnsi="Times New Roman" w:cs="Times New Roman"/>
          <w:bCs/>
          <w:sz w:val="24"/>
          <w:szCs w:val="24"/>
        </w:rPr>
        <w:t>and stellate</w:t>
      </w:r>
      <w:r w:rsidR="00710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15C" w:rsidRPr="00FD3B82">
        <w:rPr>
          <w:rFonts w:ascii="Times New Roman" w:hAnsi="Times New Roman" w:cs="Times New Roman"/>
          <w:bCs/>
          <w:sz w:val="24"/>
          <w:szCs w:val="24"/>
        </w:rPr>
        <w:t>shaped</w:t>
      </w:r>
      <w:r w:rsidR="00D9127D" w:rsidRPr="00FD3B82">
        <w:rPr>
          <w:rFonts w:ascii="Times New Roman" w:hAnsi="Times New Roman" w:cs="Times New Roman"/>
          <w:bCs/>
          <w:sz w:val="24"/>
          <w:szCs w:val="24"/>
        </w:rPr>
        <w:t xml:space="preserve"> cells, many of which have long fibrillar processes that tend to intermesh. </w:t>
      </w:r>
      <w:r w:rsidR="00F1030C" w:rsidRPr="00F1030C">
        <w:rPr>
          <w:rFonts w:ascii="Times New Roman" w:hAnsi="Times New Roman" w:cs="Times New Roman"/>
          <w:bCs/>
          <w:sz w:val="24"/>
          <w:szCs w:val="24"/>
        </w:rPr>
        <w:t>In cases of my</w:t>
      </w:r>
      <w:r w:rsidR="00F1030C">
        <w:rPr>
          <w:rFonts w:ascii="Times New Roman" w:hAnsi="Times New Roman" w:cs="Times New Roman"/>
          <w:bCs/>
          <w:sz w:val="24"/>
          <w:szCs w:val="24"/>
        </w:rPr>
        <w:t xml:space="preserve">xofibroma </w:t>
      </w:r>
      <w:r w:rsidR="00F1030C" w:rsidRPr="00F1030C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F10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30C" w:rsidRPr="00F1030C">
        <w:rPr>
          <w:rFonts w:ascii="Times New Roman" w:hAnsi="Times New Roman" w:cs="Times New Roman"/>
          <w:bCs/>
          <w:sz w:val="24"/>
          <w:szCs w:val="24"/>
        </w:rPr>
        <w:t>amount of collagen in the mucoid stroma is</w:t>
      </w:r>
      <w:r w:rsidR="00F10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30C" w:rsidRPr="00F1030C">
        <w:rPr>
          <w:rFonts w:ascii="Times New Roman" w:hAnsi="Times New Roman" w:cs="Times New Roman"/>
          <w:bCs/>
          <w:sz w:val="24"/>
          <w:szCs w:val="24"/>
        </w:rPr>
        <w:t>more prominent</w:t>
      </w:r>
      <w:r w:rsidR="00F1030C">
        <w:rPr>
          <w:rFonts w:ascii="Times New Roman" w:hAnsi="Times New Roman" w:cs="Times New Roman"/>
          <w:bCs/>
          <w:sz w:val="24"/>
          <w:szCs w:val="24"/>
        </w:rPr>
        <w:t>.</w:t>
      </w:r>
      <w:r w:rsidR="0007397D" w:rsidRPr="0007397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07397D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="00F10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54B" w:rsidRPr="00FD3B82">
        <w:rPr>
          <w:rFonts w:ascii="Times New Roman" w:hAnsi="Times New Roman" w:cs="Times New Roman"/>
          <w:bCs/>
          <w:sz w:val="24"/>
          <w:szCs w:val="24"/>
        </w:rPr>
        <w:t>The mucoid nature was confirmed with a positive reaction with alcian blue staining</w:t>
      </w:r>
      <w:r w:rsidR="001563BD" w:rsidRPr="00FD3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EAA" w:rsidRPr="00FD3B82">
        <w:rPr>
          <w:rFonts w:ascii="Times New Roman" w:hAnsi="Times New Roman" w:cs="Times New Roman"/>
          <w:bCs/>
          <w:sz w:val="24"/>
          <w:szCs w:val="24"/>
        </w:rPr>
        <w:t>and negative periodic acid- Schiff staini</w:t>
      </w:r>
      <w:r w:rsidR="001563BD" w:rsidRPr="00FD3B82">
        <w:rPr>
          <w:rFonts w:ascii="Times New Roman" w:hAnsi="Times New Roman" w:cs="Times New Roman"/>
          <w:bCs/>
          <w:sz w:val="24"/>
          <w:szCs w:val="24"/>
        </w:rPr>
        <w:t>n</w:t>
      </w:r>
      <w:r w:rsidR="006B1EAA" w:rsidRPr="00FD3B82">
        <w:rPr>
          <w:rFonts w:ascii="Times New Roman" w:hAnsi="Times New Roman" w:cs="Times New Roman"/>
          <w:bCs/>
          <w:sz w:val="24"/>
          <w:szCs w:val="24"/>
        </w:rPr>
        <w:t>g</w:t>
      </w:r>
      <w:r w:rsidR="00F1754B" w:rsidRPr="00FD3B82">
        <w:rPr>
          <w:rFonts w:ascii="Times New Roman" w:hAnsi="Times New Roman" w:cs="Times New Roman"/>
          <w:bCs/>
          <w:sz w:val="24"/>
          <w:szCs w:val="24"/>
        </w:rPr>
        <w:t>.</w:t>
      </w:r>
      <w:r w:rsidR="0033251B" w:rsidRPr="0033251B">
        <w:rPr>
          <w:rFonts w:ascii="Arial Unicode MS" w:eastAsia="Arial Unicode MS" w:hAnsi="Arial Unicode MS" w:cs="Arial Unicode MS" w:hint="eastAsia"/>
          <w:color w:val="2E2E2E"/>
          <w:sz w:val="26"/>
          <w:szCs w:val="26"/>
          <w:shd w:val="clear" w:color="auto" w:fill="FFFFFF"/>
        </w:rPr>
        <w:t xml:space="preserve"> </w:t>
      </w:r>
      <w:r w:rsidR="0033251B" w:rsidRPr="0033251B">
        <w:rPr>
          <w:rFonts w:ascii="Times New Roman" w:hAnsi="Times New Roman" w:cs="Times New Roman" w:hint="eastAsia"/>
          <w:bCs/>
          <w:sz w:val="24"/>
          <w:szCs w:val="24"/>
        </w:rPr>
        <w:t>Epi</w:t>
      </w:r>
      <w:r w:rsidR="0033251B">
        <w:rPr>
          <w:rFonts w:ascii="Times New Roman" w:hAnsi="Times New Roman" w:cs="Times New Roman" w:hint="eastAsia"/>
          <w:bCs/>
          <w:sz w:val="24"/>
          <w:szCs w:val="24"/>
        </w:rPr>
        <w:t xml:space="preserve">thelial islands are </w:t>
      </w:r>
      <w:r w:rsidR="0033251B">
        <w:rPr>
          <w:rFonts w:ascii="Times New Roman" w:hAnsi="Times New Roman" w:cs="Times New Roman"/>
          <w:bCs/>
          <w:sz w:val="24"/>
          <w:szCs w:val="24"/>
        </w:rPr>
        <w:t>not commonly</w:t>
      </w:r>
      <w:r w:rsidR="0033251B" w:rsidRPr="0033251B">
        <w:rPr>
          <w:rFonts w:ascii="Times New Roman" w:hAnsi="Times New Roman" w:cs="Times New Roman" w:hint="eastAsia"/>
          <w:bCs/>
          <w:sz w:val="24"/>
          <w:szCs w:val="24"/>
        </w:rPr>
        <w:t xml:space="preserve"> observed in myxomas of the jaws</w:t>
      </w:r>
      <w:r w:rsidR="00F1030C">
        <w:rPr>
          <w:rFonts w:ascii="Times New Roman" w:hAnsi="Times New Roman" w:cs="Times New Roman"/>
          <w:bCs/>
          <w:sz w:val="24"/>
          <w:szCs w:val="24"/>
        </w:rPr>
        <w:t xml:space="preserve"> which do not play significant role in OM.</w:t>
      </w:r>
      <w:r w:rsidR="00F1030C" w:rsidRPr="00F1030C">
        <w:t xml:space="preserve"> </w:t>
      </w:r>
      <w:hyperlink r:id="rId11" w:history="1">
        <w:r w:rsidR="00F1030C" w:rsidRPr="00E4344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Akihiro Kimura</w:t>
        </w:r>
      </w:hyperlink>
      <w:r w:rsidR="00E43443" w:rsidRPr="00E43443">
        <w:rPr>
          <w:rFonts w:ascii="Times New Roman" w:hAnsi="Times New Roman" w:cs="Times New Roman"/>
          <w:sz w:val="24"/>
          <w:szCs w:val="24"/>
        </w:rPr>
        <w:t xml:space="preserve"> et al</w:t>
      </w:r>
      <w:r w:rsidR="00744004">
        <w:rPr>
          <w:rFonts w:ascii="Times New Roman" w:hAnsi="Times New Roman" w:cs="Times New Roman"/>
          <w:sz w:val="24"/>
          <w:szCs w:val="24"/>
        </w:rPr>
        <w:t>.</w:t>
      </w:r>
      <w:r w:rsidR="0074400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F1030C">
        <w:rPr>
          <w:rFonts w:ascii="Times New Roman" w:hAnsi="Times New Roman" w:cs="Times New Roman"/>
          <w:bCs/>
          <w:sz w:val="24"/>
          <w:szCs w:val="24"/>
        </w:rPr>
        <w:t xml:space="preserve"> reported a case of OM</w:t>
      </w:r>
      <w:r w:rsidR="0033251B" w:rsidRPr="0033251B">
        <w:rPr>
          <w:rFonts w:ascii="Arial Unicode MS" w:eastAsia="Arial Unicode MS" w:hAnsi="Arial Unicode MS" w:cs="Arial Unicode MS" w:hint="eastAsia"/>
          <w:color w:val="2E2E2E"/>
          <w:sz w:val="26"/>
          <w:szCs w:val="26"/>
          <w:shd w:val="clear" w:color="auto" w:fill="FFFFFF"/>
        </w:rPr>
        <w:t xml:space="preserve"> </w:t>
      </w:r>
      <w:r w:rsidR="00F1030C">
        <w:rPr>
          <w:rFonts w:ascii="Times New Roman" w:hAnsi="Times New Roman" w:cs="Times New Roman"/>
          <w:bCs/>
          <w:sz w:val="24"/>
          <w:szCs w:val="24"/>
        </w:rPr>
        <w:t>the</w:t>
      </w:r>
      <w:r w:rsidR="0033251B" w:rsidRPr="0033251B">
        <w:rPr>
          <w:rFonts w:ascii="Times New Roman" w:hAnsi="Times New Roman" w:cs="Times New Roman" w:hint="eastAsia"/>
          <w:bCs/>
          <w:sz w:val="24"/>
          <w:szCs w:val="24"/>
        </w:rPr>
        <w:t xml:space="preserve"> interesting feature was the presence of </w:t>
      </w:r>
      <w:r w:rsidR="0033251B" w:rsidRPr="0033251B"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33251B" w:rsidRPr="0033251B">
        <w:rPr>
          <w:rFonts w:ascii="Times New Roman" w:hAnsi="Times New Roman" w:cs="Times New Roman" w:hint="eastAsia"/>
          <w:bCs/>
          <w:sz w:val="24"/>
          <w:szCs w:val="24"/>
        </w:rPr>
        <w:t>active-looking</w:t>
      </w:r>
      <w:r w:rsidR="0033251B" w:rsidRPr="0033251B">
        <w:rPr>
          <w:rFonts w:ascii="Times New Roman" w:hAnsi="Times New Roman" w:cs="Times New Roman" w:hint="eastAsia"/>
          <w:bCs/>
          <w:sz w:val="24"/>
          <w:szCs w:val="24"/>
        </w:rPr>
        <w:t>”</w:t>
      </w:r>
      <w:r w:rsidR="0033251B" w:rsidRPr="0033251B">
        <w:rPr>
          <w:rFonts w:ascii="Times New Roman" w:hAnsi="Times New Roman" w:cs="Times New Roman" w:hint="eastAsia"/>
          <w:bCs/>
          <w:sz w:val="24"/>
          <w:szCs w:val="24"/>
        </w:rPr>
        <w:t xml:space="preserve"> and irregularly proliferating epithelial islands </w:t>
      </w:r>
      <w:r w:rsidR="0033251B" w:rsidRPr="0033251B">
        <w:rPr>
          <w:rFonts w:ascii="Times New Roman" w:hAnsi="Times New Roman" w:cs="Times New Roman" w:hint="eastAsia"/>
          <w:bCs/>
          <w:sz w:val="24"/>
          <w:szCs w:val="24"/>
        </w:rPr>
        <w:lastRenderedPageBreak/>
        <w:t>with a microcystic appearance</w:t>
      </w:r>
      <w:r w:rsidR="00F1030C">
        <w:rPr>
          <w:rFonts w:ascii="Times New Roman" w:hAnsi="Times New Roman" w:cs="Times New Roman"/>
          <w:bCs/>
          <w:sz w:val="24"/>
          <w:szCs w:val="24"/>
        </w:rPr>
        <w:t>.</w:t>
      </w:r>
      <w:r w:rsidR="00DC4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443" w:rsidRPr="0033251B">
        <w:rPr>
          <w:rFonts w:ascii="Times New Roman" w:hAnsi="Times New Roman" w:cs="Times New Roman"/>
          <w:bCs/>
          <w:sz w:val="24"/>
          <w:szCs w:val="24"/>
        </w:rPr>
        <w:t xml:space="preserve">Immunohistochemical </w:t>
      </w:r>
      <w:r w:rsidR="00DC43EA">
        <w:rPr>
          <w:rFonts w:ascii="Times New Roman" w:hAnsi="Times New Roman" w:cs="Times New Roman"/>
          <w:bCs/>
          <w:sz w:val="24"/>
          <w:szCs w:val="24"/>
        </w:rPr>
        <w:t xml:space="preserve">positivity with CK 19 </w:t>
      </w:r>
      <w:r w:rsidR="00EB46BF" w:rsidRPr="0033251B">
        <w:rPr>
          <w:rFonts w:ascii="Times New Roman" w:hAnsi="Times New Roman" w:cs="Times New Roman" w:hint="eastAsia"/>
          <w:bCs/>
          <w:sz w:val="24"/>
          <w:szCs w:val="24"/>
        </w:rPr>
        <w:t xml:space="preserve">supports the odontogenic origin </w:t>
      </w:r>
      <w:r w:rsidR="00DC43E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C43EA" w:rsidRPr="00DC43EA">
        <w:rPr>
          <w:rFonts w:ascii="Times New Roman" w:hAnsi="Times New Roman" w:cs="Times New Roman" w:hint="eastAsia"/>
          <w:bCs/>
          <w:sz w:val="24"/>
          <w:szCs w:val="24"/>
        </w:rPr>
        <w:t>high labeling index for Ki-67</w:t>
      </w:r>
      <w:r w:rsidR="00DC4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6BF">
        <w:rPr>
          <w:rFonts w:ascii="Times New Roman" w:hAnsi="Times New Roman" w:cs="Times New Roman"/>
          <w:bCs/>
          <w:sz w:val="24"/>
          <w:szCs w:val="24"/>
        </w:rPr>
        <w:t>indicates</w:t>
      </w:r>
      <w:r w:rsidR="0033251B" w:rsidRPr="0033251B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DC43EA" w:rsidRPr="00DC43EA"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DC43EA" w:rsidRPr="00DC43EA">
        <w:rPr>
          <w:rFonts w:ascii="Times New Roman" w:hAnsi="Times New Roman" w:cs="Times New Roman" w:hint="eastAsia"/>
          <w:bCs/>
          <w:sz w:val="24"/>
          <w:szCs w:val="24"/>
        </w:rPr>
        <w:t>active epithelium</w:t>
      </w:r>
      <w:r w:rsidR="00DC43EA" w:rsidRPr="00DC43EA">
        <w:rPr>
          <w:rFonts w:ascii="Times New Roman" w:hAnsi="Times New Roman" w:cs="Times New Roman" w:hint="eastAsia"/>
          <w:bCs/>
          <w:sz w:val="24"/>
          <w:szCs w:val="24"/>
        </w:rPr>
        <w:t>”</w:t>
      </w:r>
      <w:r w:rsidR="00DC43EA">
        <w:rPr>
          <w:rFonts w:ascii="Times New Roman" w:hAnsi="Times New Roman" w:cs="Times New Roman"/>
          <w:bCs/>
          <w:sz w:val="24"/>
          <w:szCs w:val="24"/>
        </w:rPr>
        <w:t xml:space="preserve">which </w:t>
      </w:r>
      <w:r w:rsidR="0007397D">
        <w:rPr>
          <w:rFonts w:ascii="Times New Roman" w:hAnsi="Times New Roman" w:cs="Times New Roman"/>
          <w:bCs/>
          <w:sz w:val="24"/>
          <w:szCs w:val="24"/>
        </w:rPr>
        <w:t>is</w:t>
      </w:r>
      <w:r w:rsidR="00DC43EA" w:rsidRPr="00DC43EA">
        <w:rPr>
          <w:rFonts w:ascii="Times New Roman" w:hAnsi="Times New Roman" w:cs="Times New Roman" w:hint="eastAsia"/>
          <w:bCs/>
          <w:sz w:val="24"/>
          <w:szCs w:val="24"/>
        </w:rPr>
        <w:t xml:space="preserve"> never been reported</w:t>
      </w:r>
      <w:r w:rsidR="00DC43EA">
        <w:rPr>
          <w:rFonts w:ascii="Times New Roman" w:hAnsi="Times New Roman" w:cs="Times New Roman"/>
          <w:bCs/>
          <w:sz w:val="24"/>
          <w:szCs w:val="24"/>
        </w:rPr>
        <w:t>.</w:t>
      </w:r>
      <w:r w:rsidR="00E43443" w:rsidRPr="00E43443">
        <w:rPr>
          <w:rFonts w:ascii="AdvGulliv-R" w:hAnsi="AdvGulliv-R" w:cs="AdvGulliv-R"/>
          <w:sz w:val="16"/>
          <w:szCs w:val="16"/>
        </w:rPr>
        <w:t xml:space="preserve"> </w:t>
      </w:r>
      <w:r w:rsidR="00E43443" w:rsidRPr="00E43443">
        <w:rPr>
          <w:rFonts w:ascii="Times New Roman" w:hAnsi="Times New Roman" w:cs="Times New Roman"/>
          <w:bCs/>
          <w:sz w:val="24"/>
          <w:szCs w:val="24"/>
        </w:rPr>
        <w:t xml:space="preserve">OMs are extensively described </w:t>
      </w:r>
      <w:r w:rsidR="00E43443">
        <w:rPr>
          <w:rFonts w:ascii="Times New Roman" w:hAnsi="Times New Roman" w:cs="Times New Roman"/>
          <w:bCs/>
          <w:sz w:val="24"/>
          <w:szCs w:val="24"/>
        </w:rPr>
        <w:t xml:space="preserve">as case reports however </w:t>
      </w:r>
      <w:r w:rsidR="00E43443" w:rsidRPr="00E43443">
        <w:rPr>
          <w:rFonts w:ascii="Times New Roman" w:hAnsi="Times New Roman" w:cs="Times New Roman"/>
          <w:bCs/>
          <w:sz w:val="24"/>
          <w:szCs w:val="24"/>
        </w:rPr>
        <w:t xml:space="preserve">the invasive </w:t>
      </w:r>
      <w:r w:rsidR="00EB46BF" w:rsidRPr="00E43443">
        <w:rPr>
          <w:rFonts w:ascii="Times New Roman" w:hAnsi="Times New Roman" w:cs="Times New Roman"/>
          <w:bCs/>
          <w:sz w:val="24"/>
          <w:szCs w:val="24"/>
        </w:rPr>
        <w:t>behaviour</w:t>
      </w:r>
      <w:r w:rsidR="00E43443" w:rsidRPr="00E43443">
        <w:rPr>
          <w:rFonts w:ascii="Times New Roman" w:hAnsi="Times New Roman" w:cs="Times New Roman"/>
          <w:bCs/>
          <w:sz w:val="24"/>
          <w:szCs w:val="24"/>
        </w:rPr>
        <w:t xml:space="preserve"> of these lesions has not been explained.</w:t>
      </w:r>
    </w:p>
    <w:p w:rsidR="00857C93" w:rsidRDefault="00224AF7" w:rsidP="007F7BB4">
      <w:pPr>
        <w:spacing w:line="480" w:lineRule="auto"/>
        <w:ind w:firstLine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7A97">
        <w:rPr>
          <w:rFonts w:ascii="Times New Roman" w:hAnsi="Times New Roman" w:cs="Times New Roman"/>
          <w:bCs/>
          <w:sz w:val="24"/>
          <w:szCs w:val="24"/>
        </w:rPr>
        <w:t>The tumor is not radiosensitive, and surgery is the treatment</w:t>
      </w:r>
      <w:r w:rsidR="00EB46BF">
        <w:rPr>
          <w:rFonts w:ascii="Times New Roman" w:hAnsi="Times New Roman" w:cs="Times New Roman"/>
          <w:bCs/>
          <w:sz w:val="24"/>
          <w:szCs w:val="24"/>
        </w:rPr>
        <w:t xml:space="preserve"> of choice. Surgical procedures </w:t>
      </w:r>
      <w:r w:rsidR="00EB46BF" w:rsidRPr="00317A97">
        <w:rPr>
          <w:rFonts w:ascii="Times New Roman" w:hAnsi="Times New Roman" w:cs="Times New Roman"/>
          <w:bCs/>
          <w:sz w:val="24"/>
          <w:szCs w:val="24"/>
        </w:rPr>
        <w:t>vary</w:t>
      </w:r>
      <w:r w:rsidR="009A3DD8" w:rsidRPr="00317A97">
        <w:rPr>
          <w:rFonts w:ascii="Times New Roman" w:hAnsi="Times New Roman" w:cs="Times New Roman"/>
          <w:bCs/>
          <w:sz w:val="24"/>
          <w:szCs w:val="24"/>
        </w:rPr>
        <w:t xml:space="preserve"> from currettage, enucleation</w:t>
      </w:r>
      <w:r w:rsidRPr="00317A97">
        <w:rPr>
          <w:rFonts w:ascii="Times New Roman" w:hAnsi="Times New Roman" w:cs="Times New Roman"/>
          <w:bCs/>
          <w:sz w:val="24"/>
          <w:szCs w:val="24"/>
        </w:rPr>
        <w:t>,</w:t>
      </w:r>
      <w:r w:rsidR="009A3DD8" w:rsidRPr="00317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A97">
        <w:rPr>
          <w:rFonts w:ascii="Times New Roman" w:hAnsi="Times New Roman" w:cs="Times New Roman"/>
          <w:bCs/>
          <w:sz w:val="24"/>
          <w:szCs w:val="24"/>
        </w:rPr>
        <w:t xml:space="preserve">local excision, </w:t>
      </w:r>
      <w:r w:rsidR="005770A8" w:rsidRPr="00317A97">
        <w:rPr>
          <w:rFonts w:ascii="Times New Roman" w:hAnsi="Times New Roman" w:cs="Times New Roman"/>
          <w:bCs/>
          <w:sz w:val="24"/>
          <w:szCs w:val="24"/>
        </w:rPr>
        <w:t xml:space="preserve">partial and total </w:t>
      </w:r>
      <w:r w:rsidRPr="00317A97">
        <w:rPr>
          <w:rFonts w:ascii="Times New Roman" w:hAnsi="Times New Roman" w:cs="Times New Roman"/>
          <w:bCs/>
          <w:sz w:val="24"/>
          <w:szCs w:val="24"/>
        </w:rPr>
        <w:t xml:space="preserve">jaw </w:t>
      </w:r>
      <w:r w:rsidR="00EB46BF" w:rsidRPr="00317A97">
        <w:rPr>
          <w:rFonts w:ascii="Times New Roman" w:hAnsi="Times New Roman" w:cs="Times New Roman"/>
          <w:bCs/>
          <w:sz w:val="24"/>
          <w:szCs w:val="24"/>
        </w:rPr>
        <w:t>res</w:t>
      </w:r>
      <w:r w:rsidR="00EB46BF">
        <w:rPr>
          <w:rFonts w:ascii="Times New Roman" w:hAnsi="Times New Roman" w:cs="Times New Roman"/>
          <w:bCs/>
          <w:sz w:val="24"/>
          <w:szCs w:val="24"/>
        </w:rPr>
        <w:t>e</w:t>
      </w:r>
      <w:r w:rsidR="00EB46BF" w:rsidRPr="00317A97">
        <w:rPr>
          <w:rFonts w:ascii="Times New Roman" w:hAnsi="Times New Roman" w:cs="Times New Roman"/>
          <w:bCs/>
          <w:sz w:val="24"/>
          <w:szCs w:val="24"/>
        </w:rPr>
        <w:t>ction</w:t>
      </w:r>
      <w:r w:rsidR="005770A8" w:rsidRPr="00317A97">
        <w:rPr>
          <w:rFonts w:ascii="Times New Roman" w:hAnsi="Times New Roman" w:cs="Times New Roman"/>
          <w:bCs/>
          <w:sz w:val="24"/>
          <w:szCs w:val="24"/>
        </w:rPr>
        <w:t>.</w:t>
      </w:r>
      <w:r w:rsidR="00101795" w:rsidRPr="00317A9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1358FC" w:rsidRPr="00FD3B82">
        <w:rPr>
          <w:rFonts w:ascii="Times New Roman" w:hAnsi="Times New Roman" w:cs="Times New Roman"/>
          <w:bCs/>
          <w:sz w:val="24"/>
          <w:szCs w:val="24"/>
        </w:rPr>
        <w:t>The lack of a capsule and infiltrative growth pattern is responsible for high rate of recurrence when conservative enucleation and curettage are performed</w:t>
      </w:r>
      <w:r w:rsidR="001358FC">
        <w:rPr>
          <w:rFonts w:ascii="Times New Roman" w:hAnsi="Times New Roman" w:cs="Times New Roman"/>
          <w:bCs/>
          <w:sz w:val="24"/>
          <w:szCs w:val="24"/>
        </w:rPr>
        <w:t>.</w:t>
      </w:r>
      <w:r w:rsidR="001358F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3539A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1358FC">
        <w:t xml:space="preserve"> </w:t>
      </w:r>
      <w:hyperlink r:id="rId12" w:history="1">
        <w:r w:rsidR="00101795" w:rsidRPr="00317A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Boffano P</w:t>
        </w:r>
      </w:hyperlink>
      <w:r w:rsidR="00101795" w:rsidRPr="00317A97">
        <w:rPr>
          <w:rFonts w:ascii="Times New Roman" w:hAnsi="Times New Roman" w:cs="Times New Roman"/>
          <w:sz w:val="24"/>
          <w:szCs w:val="24"/>
        </w:rPr>
        <w:t xml:space="preserve"> et al</w:t>
      </w:r>
      <w:r w:rsidR="00857C93">
        <w:rPr>
          <w:rFonts w:ascii="Times New Roman" w:hAnsi="Times New Roman" w:cs="Times New Roman"/>
          <w:sz w:val="24"/>
          <w:szCs w:val="24"/>
        </w:rPr>
        <w:t>.</w:t>
      </w:r>
      <w:r w:rsidR="00857C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539A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01795" w:rsidRPr="00317A97">
        <w:rPr>
          <w:rFonts w:ascii="Times New Roman" w:hAnsi="Times New Roman" w:cs="Times New Roman"/>
          <w:sz w:val="24"/>
          <w:szCs w:val="24"/>
        </w:rPr>
        <w:t xml:space="preserve"> proposed the</w:t>
      </w:r>
      <w:r w:rsidR="00101795" w:rsidRPr="00317A9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101795" w:rsidRPr="00317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protocol  to perform conservative surgery by enucleation and curettage when lesions were smaller than 3 cm, whereas a segmental resection with immediate reconstruction is preferred in pa</w:t>
      </w:r>
      <w:r w:rsidR="00EB4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tients affected by bigger tumor</w:t>
      </w:r>
      <w:r w:rsidR="00101795" w:rsidRPr="00317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01795" w:rsidRPr="00FD3B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770A8" w:rsidRPr="00FD3B82" w:rsidRDefault="00EB46BF" w:rsidP="00EB46B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Resection of jaw was planned for this patient as lesion in </w:t>
      </w:r>
      <w:r w:rsidR="007F7BB4" w:rsidRPr="00FD3B82">
        <w:rPr>
          <w:rFonts w:ascii="Times New Roman" w:hAnsi="Times New Roman" w:cs="Times New Roman"/>
          <w:bCs/>
          <w:sz w:val="24"/>
          <w:szCs w:val="24"/>
        </w:rPr>
        <w:t>maxilla is in cl</w:t>
      </w:r>
      <w:r>
        <w:rPr>
          <w:rFonts w:ascii="Times New Roman" w:hAnsi="Times New Roman" w:cs="Times New Roman"/>
          <w:bCs/>
          <w:sz w:val="24"/>
          <w:szCs w:val="24"/>
        </w:rPr>
        <w:t xml:space="preserve">ose relation to vital structure, </w:t>
      </w:r>
      <w:r w:rsidR="007F7BB4" w:rsidRPr="00FD3B82">
        <w:rPr>
          <w:rFonts w:ascii="Times New Roman" w:hAnsi="Times New Roman" w:cs="Times New Roman"/>
          <w:bCs/>
          <w:sz w:val="24"/>
          <w:szCs w:val="24"/>
        </w:rPr>
        <w:t>resection procedures minimize the risk of involvement of these structures a</w:t>
      </w:r>
      <w:r w:rsidR="001358FC">
        <w:rPr>
          <w:rFonts w:ascii="Times New Roman" w:hAnsi="Times New Roman" w:cs="Times New Roman"/>
          <w:bCs/>
          <w:sz w:val="24"/>
          <w:szCs w:val="24"/>
        </w:rPr>
        <w:t xml:space="preserve">nd also reduce recurrence rate. </w:t>
      </w:r>
      <w:r>
        <w:rPr>
          <w:rFonts w:ascii="Times New Roman" w:hAnsi="Times New Roman" w:cs="Times New Roman"/>
          <w:bCs/>
          <w:sz w:val="24"/>
          <w:szCs w:val="24"/>
        </w:rPr>
        <w:t>The patient is on</w:t>
      </w:r>
      <w:r w:rsidR="00B065AD" w:rsidRPr="00FD3B82">
        <w:rPr>
          <w:rFonts w:ascii="Times New Roman" w:hAnsi="Times New Roman" w:cs="Times New Roman"/>
          <w:bCs/>
          <w:sz w:val="24"/>
          <w:szCs w:val="24"/>
        </w:rPr>
        <w:t xml:space="preserve"> follow up and no sign of recurrence is noted.</w:t>
      </w:r>
    </w:p>
    <w:p w:rsidR="002504BA" w:rsidRPr="00FD3B82" w:rsidRDefault="002504BA" w:rsidP="005A620F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FD3B82">
        <w:rPr>
          <w:rFonts w:ascii="Times New Roman" w:hAnsi="Times New Roman" w:cs="Times New Roman"/>
          <w:bCs/>
          <w:sz w:val="24"/>
          <w:szCs w:val="24"/>
        </w:rPr>
        <w:t>Conclusion</w:t>
      </w:r>
    </w:p>
    <w:p w:rsidR="00790F23" w:rsidRPr="00FD3B82" w:rsidRDefault="000D2D05" w:rsidP="007F7BB4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B82">
        <w:rPr>
          <w:rFonts w:ascii="Times New Roman" w:hAnsi="Times New Roman" w:cs="Times New Roman"/>
          <w:bCs/>
          <w:sz w:val="24"/>
          <w:szCs w:val="24"/>
        </w:rPr>
        <w:t xml:space="preserve">Odontogenic </w:t>
      </w:r>
      <w:r w:rsidR="00DA55E5" w:rsidRPr="00FD3B82">
        <w:rPr>
          <w:rFonts w:ascii="Times New Roman" w:hAnsi="Times New Roman" w:cs="Times New Roman"/>
          <w:bCs/>
          <w:sz w:val="24"/>
          <w:szCs w:val="24"/>
        </w:rPr>
        <w:t>Myxom</w:t>
      </w:r>
      <w:r w:rsidRPr="00FD3B82">
        <w:rPr>
          <w:rFonts w:ascii="Times New Roman" w:hAnsi="Times New Roman" w:cs="Times New Roman"/>
          <w:bCs/>
          <w:sz w:val="24"/>
          <w:szCs w:val="24"/>
        </w:rPr>
        <w:t>a is an uncommon tumor</w:t>
      </w:r>
      <w:r w:rsidR="00101795" w:rsidRPr="00FD3B82">
        <w:rPr>
          <w:rFonts w:ascii="Times New Roman" w:hAnsi="Times New Roman" w:cs="Times New Roman"/>
          <w:bCs/>
          <w:sz w:val="24"/>
          <w:szCs w:val="24"/>
        </w:rPr>
        <w:t xml:space="preserve"> of uncertain behaviour</w:t>
      </w:r>
      <w:r w:rsidR="004D1CFD" w:rsidRPr="00FD3B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58FC">
        <w:rPr>
          <w:rFonts w:ascii="Times New Roman" w:hAnsi="Times New Roman" w:cs="Times New Roman"/>
          <w:bCs/>
          <w:sz w:val="24"/>
          <w:szCs w:val="24"/>
        </w:rPr>
        <w:t>OM and</w:t>
      </w:r>
      <w:r w:rsidR="00744004">
        <w:rPr>
          <w:rFonts w:ascii="Times New Roman" w:hAnsi="Times New Roman" w:cs="Times New Roman"/>
          <w:bCs/>
          <w:sz w:val="24"/>
          <w:szCs w:val="24"/>
        </w:rPr>
        <w:t xml:space="preserve"> other </w:t>
      </w:r>
      <w:r w:rsidR="001358FC">
        <w:rPr>
          <w:rFonts w:ascii="Times New Roman" w:hAnsi="Times New Roman" w:cs="Times New Roman"/>
          <w:bCs/>
          <w:sz w:val="24"/>
          <w:szCs w:val="24"/>
        </w:rPr>
        <w:t>od</w:t>
      </w:r>
      <w:r w:rsidR="00EB46BF">
        <w:rPr>
          <w:rFonts w:ascii="Times New Roman" w:hAnsi="Times New Roman" w:cs="Times New Roman"/>
          <w:bCs/>
          <w:sz w:val="24"/>
          <w:szCs w:val="24"/>
        </w:rPr>
        <w:t>o</w:t>
      </w:r>
      <w:r w:rsidR="001358FC">
        <w:rPr>
          <w:rFonts w:ascii="Times New Roman" w:hAnsi="Times New Roman" w:cs="Times New Roman"/>
          <w:bCs/>
          <w:sz w:val="24"/>
          <w:szCs w:val="24"/>
        </w:rPr>
        <w:t>ntogenic tumor</w:t>
      </w:r>
      <w:r w:rsidR="00744004">
        <w:rPr>
          <w:rFonts w:ascii="Times New Roman" w:hAnsi="Times New Roman" w:cs="Times New Roman"/>
          <w:bCs/>
          <w:sz w:val="24"/>
          <w:szCs w:val="24"/>
        </w:rPr>
        <w:t>s</w:t>
      </w:r>
      <w:r w:rsidR="00AC63D3" w:rsidRPr="00FD3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6EA" w:rsidRPr="00FD3B82">
        <w:rPr>
          <w:rFonts w:ascii="Times New Roman" w:hAnsi="Times New Roman" w:cs="Times New Roman"/>
          <w:bCs/>
          <w:sz w:val="24"/>
          <w:szCs w:val="24"/>
        </w:rPr>
        <w:t>share common features on con</w:t>
      </w:r>
      <w:r w:rsidR="00101795" w:rsidRPr="00FD3B82">
        <w:rPr>
          <w:rFonts w:ascii="Times New Roman" w:hAnsi="Times New Roman" w:cs="Times New Roman"/>
          <w:bCs/>
          <w:sz w:val="24"/>
          <w:szCs w:val="24"/>
        </w:rPr>
        <w:t xml:space="preserve">ventional radiographs which </w:t>
      </w:r>
      <w:r w:rsidR="00B8203A" w:rsidRPr="00FD3B82">
        <w:rPr>
          <w:rFonts w:ascii="Times New Roman" w:hAnsi="Times New Roman" w:cs="Times New Roman"/>
          <w:bCs/>
          <w:sz w:val="24"/>
          <w:szCs w:val="24"/>
        </w:rPr>
        <w:t>lead</w:t>
      </w:r>
      <w:r w:rsidR="00EE46EA" w:rsidRPr="00FD3B82">
        <w:rPr>
          <w:rFonts w:ascii="Times New Roman" w:hAnsi="Times New Roman" w:cs="Times New Roman"/>
          <w:bCs/>
          <w:sz w:val="24"/>
          <w:szCs w:val="24"/>
        </w:rPr>
        <w:t xml:space="preserve"> to diagno</w:t>
      </w:r>
      <w:r w:rsidR="00101795" w:rsidRPr="00FD3B82">
        <w:rPr>
          <w:rFonts w:ascii="Times New Roman" w:hAnsi="Times New Roman" w:cs="Times New Roman"/>
          <w:bCs/>
          <w:sz w:val="24"/>
          <w:szCs w:val="24"/>
        </w:rPr>
        <w:t>stic dilemma</w:t>
      </w:r>
      <w:r w:rsidR="00EE46EA" w:rsidRPr="00FD3B82">
        <w:rPr>
          <w:rFonts w:ascii="Times New Roman" w:hAnsi="Times New Roman" w:cs="Times New Roman"/>
          <w:bCs/>
          <w:sz w:val="24"/>
          <w:szCs w:val="24"/>
        </w:rPr>
        <w:t>.</w:t>
      </w:r>
      <w:r w:rsidR="007F7BB4" w:rsidRPr="00FD3B82">
        <w:rPr>
          <w:rFonts w:ascii="Times New Roman" w:hAnsi="Times New Roman" w:cs="Times New Roman"/>
          <w:bCs/>
          <w:sz w:val="24"/>
          <w:szCs w:val="24"/>
        </w:rPr>
        <w:t xml:space="preserve"> In order to establish </w:t>
      </w:r>
      <w:r w:rsidR="0090002E" w:rsidRPr="00FD3B82">
        <w:rPr>
          <w:rFonts w:ascii="Times New Roman" w:hAnsi="Times New Roman" w:cs="Times New Roman"/>
          <w:bCs/>
          <w:sz w:val="24"/>
          <w:szCs w:val="24"/>
        </w:rPr>
        <w:t xml:space="preserve">treatment </w:t>
      </w:r>
      <w:r w:rsidR="007F7BB4" w:rsidRPr="00FD3B82">
        <w:rPr>
          <w:rFonts w:ascii="Times New Roman" w:hAnsi="Times New Roman" w:cs="Times New Roman"/>
          <w:bCs/>
          <w:sz w:val="24"/>
          <w:szCs w:val="24"/>
        </w:rPr>
        <w:t>protocol various radiographic modalities can be used to dete</w:t>
      </w:r>
      <w:r w:rsidR="00744004">
        <w:rPr>
          <w:rFonts w:ascii="Times New Roman" w:hAnsi="Times New Roman" w:cs="Times New Roman"/>
          <w:bCs/>
          <w:sz w:val="24"/>
          <w:szCs w:val="24"/>
        </w:rPr>
        <w:t xml:space="preserve">rmine the extent of the lesion. </w:t>
      </w:r>
      <w:r w:rsidR="00744004" w:rsidRPr="00FD3B82">
        <w:rPr>
          <w:rFonts w:ascii="Times New Roman" w:hAnsi="Times New Roman" w:cs="Times New Roman"/>
          <w:bCs/>
          <w:sz w:val="24"/>
          <w:szCs w:val="24"/>
        </w:rPr>
        <w:t xml:space="preserve">Histopathological </w:t>
      </w:r>
      <w:r w:rsidR="00B8203A" w:rsidRPr="00FD3B82">
        <w:rPr>
          <w:rFonts w:ascii="Times New Roman" w:hAnsi="Times New Roman" w:cs="Times New Roman"/>
          <w:bCs/>
          <w:sz w:val="24"/>
          <w:szCs w:val="24"/>
        </w:rPr>
        <w:t>examination is</w:t>
      </w:r>
      <w:r w:rsidR="00AD1A7B">
        <w:rPr>
          <w:rFonts w:ascii="Times New Roman" w:hAnsi="Times New Roman" w:cs="Times New Roman"/>
          <w:bCs/>
          <w:sz w:val="24"/>
          <w:szCs w:val="24"/>
        </w:rPr>
        <w:t xml:space="preserve"> essential to provide conclusive diagnosis and treatment planning.</w:t>
      </w:r>
    </w:p>
    <w:p w:rsidR="005E0E88" w:rsidRPr="00403723" w:rsidRDefault="005E0E88" w:rsidP="005A620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6BF" w:rsidRDefault="00EB46BF" w:rsidP="005A620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BF" w:rsidRDefault="00EB46BF" w:rsidP="005A620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BF" w:rsidRDefault="00EB46BF" w:rsidP="005A620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E5" w:rsidRPr="00403723" w:rsidRDefault="00790F23" w:rsidP="005A620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23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0D2D05" w:rsidRPr="00403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11B2" w:rsidRPr="003539AF" w:rsidRDefault="000614F8" w:rsidP="003539A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9AF">
        <w:rPr>
          <w:rFonts w:ascii="Times New Roman" w:hAnsi="Times New Roman" w:cs="Times New Roman"/>
          <w:bCs/>
          <w:sz w:val="24"/>
          <w:szCs w:val="24"/>
        </w:rPr>
        <w:t>1)</w:t>
      </w:r>
      <w:r w:rsidR="009F54C2" w:rsidRPr="003539A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F54C2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Leiser Y</w:t>
        </w:r>
      </w:hyperlink>
      <w:r w:rsidR="009F54C2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14" w:history="1">
        <w:r w:rsidR="009F54C2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Abu-El-Naaj I</w:t>
        </w:r>
      </w:hyperlink>
      <w:r w:rsidR="009F54C2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15" w:history="1">
        <w:r w:rsidR="009F54C2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Peled M</w:t>
        </w:r>
      </w:hyperlink>
      <w:r w:rsidR="00790F23" w:rsidRPr="003539AF">
        <w:rPr>
          <w:rFonts w:ascii="Times New Roman" w:hAnsi="Times New Roman" w:cs="Times New Roman"/>
          <w:bCs/>
          <w:sz w:val="24"/>
          <w:szCs w:val="24"/>
        </w:rPr>
        <w:t>. Odontogenic myxoma</w:t>
      </w:r>
      <w:r w:rsidR="009F54C2" w:rsidRPr="003539AF">
        <w:rPr>
          <w:rFonts w:ascii="Times New Roman" w:hAnsi="Times New Roman" w:cs="Times New Roman"/>
          <w:bCs/>
          <w:sz w:val="24"/>
          <w:szCs w:val="24"/>
        </w:rPr>
        <w:t>.</w:t>
      </w:r>
      <w:r w:rsidR="00A1742D" w:rsidRPr="00353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B54" w:rsidRPr="003539A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3539AF">
        <w:rPr>
          <w:rFonts w:ascii="Times New Roman" w:hAnsi="Times New Roman" w:cs="Times New Roman"/>
          <w:bCs/>
          <w:sz w:val="24"/>
          <w:szCs w:val="24"/>
        </w:rPr>
        <w:t>case series and review of the surgical management.</w:t>
      </w:r>
      <w:r w:rsidRPr="003539AF">
        <w:rPr>
          <w:rFonts w:ascii="Times New Roman" w:hAnsi="Times New Roman" w:cs="Times New Roman"/>
          <w:sz w:val="24"/>
          <w:szCs w:val="24"/>
        </w:rPr>
        <w:t xml:space="preserve"> </w:t>
      </w:r>
      <w:r w:rsidR="00790F23" w:rsidRPr="003539AF">
        <w:rPr>
          <w:rFonts w:ascii="Times New Roman" w:hAnsi="Times New Roman" w:cs="Times New Roman"/>
          <w:bCs/>
          <w:sz w:val="24"/>
          <w:szCs w:val="24"/>
        </w:rPr>
        <w:t>J Craniomaxillofac Surg</w:t>
      </w:r>
      <w:r w:rsidR="004273A6" w:rsidRPr="003539AF">
        <w:rPr>
          <w:rFonts w:ascii="Times New Roman" w:hAnsi="Times New Roman" w:cs="Times New Roman"/>
          <w:bCs/>
          <w:sz w:val="24"/>
          <w:szCs w:val="24"/>
        </w:rPr>
        <w:t>.</w:t>
      </w:r>
      <w:r w:rsidR="005A6B54" w:rsidRPr="003539AF">
        <w:rPr>
          <w:rFonts w:ascii="Times New Roman" w:hAnsi="Times New Roman" w:cs="Times New Roman"/>
          <w:bCs/>
          <w:sz w:val="24"/>
          <w:szCs w:val="24"/>
        </w:rPr>
        <w:t>2009</w:t>
      </w:r>
      <w:r w:rsidR="004D1CFD" w:rsidRPr="003539AF">
        <w:rPr>
          <w:rFonts w:ascii="Times New Roman" w:hAnsi="Times New Roman" w:cs="Times New Roman"/>
          <w:bCs/>
          <w:sz w:val="24"/>
          <w:szCs w:val="24"/>
        </w:rPr>
        <w:t>;37:</w:t>
      </w:r>
      <w:r w:rsidR="00406A89" w:rsidRPr="003539AF">
        <w:rPr>
          <w:rFonts w:ascii="Times New Roman" w:hAnsi="Times New Roman" w:cs="Times New Roman"/>
          <w:bCs/>
          <w:sz w:val="24"/>
          <w:szCs w:val="24"/>
        </w:rPr>
        <w:t>206-</w:t>
      </w:r>
      <w:r w:rsidR="00D3082A" w:rsidRPr="003539AF">
        <w:rPr>
          <w:rFonts w:ascii="Times New Roman" w:hAnsi="Times New Roman" w:cs="Times New Roman"/>
          <w:bCs/>
          <w:sz w:val="24"/>
          <w:szCs w:val="24"/>
        </w:rPr>
        <w:t>0</w:t>
      </w:r>
      <w:r w:rsidRPr="003539AF">
        <w:rPr>
          <w:rFonts w:ascii="Times New Roman" w:hAnsi="Times New Roman" w:cs="Times New Roman"/>
          <w:bCs/>
          <w:sz w:val="24"/>
          <w:szCs w:val="24"/>
        </w:rPr>
        <w:t>9</w:t>
      </w:r>
      <w:r w:rsidR="004273A6" w:rsidRPr="003539AF">
        <w:rPr>
          <w:rFonts w:ascii="Times New Roman" w:hAnsi="Times New Roman" w:cs="Times New Roman"/>
          <w:bCs/>
          <w:sz w:val="24"/>
          <w:szCs w:val="24"/>
        </w:rPr>
        <w:t>.</w:t>
      </w:r>
    </w:p>
    <w:p w:rsidR="009076BA" w:rsidRPr="003539AF" w:rsidRDefault="0042325E" w:rsidP="003539A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9AF">
        <w:rPr>
          <w:rFonts w:ascii="Times New Roman" w:hAnsi="Times New Roman" w:cs="Times New Roman"/>
          <w:bCs/>
          <w:sz w:val="24"/>
          <w:szCs w:val="24"/>
        </w:rPr>
        <w:t xml:space="preserve">2) </w:t>
      </w:r>
      <w:hyperlink r:id="rId16" w:history="1">
        <w:r w:rsidR="009F54C2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Martínez-Mata G</w:t>
        </w:r>
      </w:hyperlink>
      <w:r w:rsidR="009F54C2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17" w:history="1">
        <w:r w:rsidR="009F54C2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Mosqueda-Taylor A</w:t>
        </w:r>
      </w:hyperlink>
      <w:r w:rsidR="009F54C2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18" w:history="1">
        <w:r w:rsidR="009F54C2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Carlos-Bregni R</w:t>
        </w:r>
      </w:hyperlink>
      <w:r w:rsidR="009F54C2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19" w:history="1">
        <w:r w:rsidR="009F54C2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de Almeida OP</w:t>
        </w:r>
      </w:hyperlink>
      <w:r w:rsidR="009F54C2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20" w:history="1">
        <w:r w:rsidR="009F54C2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Contreras-Vidaurre E</w:t>
        </w:r>
      </w:hyperlink>
      <w:r w:rsidR="009F54C2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21" w:history="1">
        <w:r w:rsidR="009F54C2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Vargas PA</w:t>
        </w:r>
      </w:hyperlink>
      <w:r w:rsidR="004273A6" w:rsidRPr="003539AF">
        <w:rPr>
          <w:rFonts w:ascii="Times New Roman" w:hAnsi="Times New Roman" w:cs="Times New Roman"/>
          <w:sz w:val="24"/>
          <w:szCs w:val="24"/>
        </w:rPr>
        <w:t>.</w:t>
      </w:r>
      <w:r w:rsidR="004273A6" w:rsidRPr="003539AF">
        <w:rPr>
          <w:rFonts w:ascii="Times New Roman" w:hAnsi="Times New Roman" w:cs="Times New Roman"/>
          <w:bCs/>
          <w:sz w:val="24"/>
          <w:szCs w:val="24"/>
        </w:rPr>
        <w:t xml:space="preserve">et </w:t>
      </w:r>
      <w:r w:rsidR="00A1742D" w:rsidRPr="003539AF">
        <w:rPr>
          <w:rFonts w:ascii="Times New Roman" w:hAnsi="Times New Roman" w:cs="Times New Roman"/>
          <w:bCs/>
          <w:sz w:val="24"/>
          <w:szCs w:val="24"/>
        </w:rPr>
        <w:t xml:space="preserve">al. </w:t>
      </w:r>
      <w:r w:rsidRPr="003539AF">
        <w:rPr>
          <w:rFonts w:ascii="Times New Roman" w:hAnsi="Times New Roman" w:cs="Times New Roman"/>
          <w:bCs/>
          <w:sz w:val="24"/>
          <w:szCs w:val="24"/>
        </w:rPr>
        <w:t>Odontogenic myxoma: Clinico-pathological, immunohistochemical and ultrastructural findings of a multicentric series</w:t>
      </w:r>
      <w:r w:rsidR="005A6B54" w:rsidRPr="003539AF">
        <w:rPr>
          <w:rFonts w:ascii="Times New Roman" w:hAnsi="Times New Roman" w:cs="Times New Roman"/>
          <w:bCs/>
          <w:sz w:val="24"/>
          <w:szCs w:val="24"/>
        </w:rPr>
        <w:t>.</w:t>
      </w:r>
      <w:r w:rsidRPr="003539AF">
        <w:rPr>
          <w:rFonts w:ascii="Times New Roman" w:hAnsi="Times New Roman" w:cs="Times New Roman"/>
          <w:bCs/>
          <w:sz w:val="24"/>
          <w:szCs w:val="24"/>
        </w:rPr>
        <w:t xml:space="preserve"> Oral Oncol</w:t>
      </w:r>
      <w:r w:rsidR="004273A6" w:rsidRPr="003539AF">
        <w:rPr>
          <w:rFonts w:ascii="Times New Roman" w:hAnsi="Times New Roman" w:cs="Times New Roman"/>
          <w:bCs/>
          <w:sz w:val="24"/>
          <w:szCs w:val="24"/>
        </w:rPr>
        <w:t>.</w:t>
      </w:r>
      <w:r w:rsidR="005A6B54" w:rsidRPr="003539AF">
        <w:rPr>
          <w:rFonts w:ascii="Times New Roman" w:hAnsi="Times New Roman" w:cs="Times New Roman"/>
          <w:bCs/>
          <w:sz w:val="24"/>
          <w:szCs w:val="24"/>
        </w:rPr>
        <w:t xml:space="preserve"> 2008</w:t>
      </w:r>
      <w:r w:rsidR="00D3082A" w:rsidRPr="003539AF">
        <w:rPr>
          <w:rFonts w:ascii="Times New Roman" w:hAnsi="Times New Roman" w:cs="Times New Roman"/>
          <w:bCs/>
          <w:sz w:val="24"/>
          <w:szCs w:val="24"/>
        </w:rPr>
        <w:t>;</w:t>
      </w:r>
      <w:r w:rsidR="005A6B54" w:rsidRPr="00353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82A" w:rsidRPr="003539AF">
        <w:rPr>
          <w:rFonts w:ascii="Times New Roman" w:hAnsi="Times New Roman" w:cs="Times New Roman"/>
          <w:bCs/>
          <w:sz w:val="24"/>
          <w:szCs w:val="24"/>
        </w:rPr>
        <w:t>44:</w:t>
      </w:r>
      <w:r w:rsidR="00406A89" w:rsidRPr="003539AF">
        <w:rPr>
          <w:rFonts w:ascii="Times New Roman" w:hAnsi="Times New Roman" w:cs="Times New Roman"/>
          <w:bCs/>
          <w:sz w:val="24"/>
          <w:szCs w:val="24"/>
        </w:rPr>
        <w:t xml:space="preserve">601– </w:t>
      </w:r>
      <w:r w:rsidR="00C66FA8" w:rsidRPr="003539AF">
        <w:rPr>
          <w:rFonts w:ascii="Times New Roman" w:hAnsi="Times New Roman" w:cs="Times New Roman"/>
          <w:bCs/>
          <w:sz w:val="24"/>
          <w:szCs w:val="24"/>
        </w:rPr>
        <w:t>07</w:t>
      </w:r>
      <w:r w:rsidR="003539AF">
        <w:rPr>
          <w:rFonts w:ascii="Times New Roman" w:hAnsi="Times New Roman" w:cs="Times New Roman"/>
          <w:bCs/>
          <w:sz w:val="24"/>
          <w:szCs w:val="24"/>
        </w:rPr>
        <w:t>.</w:t>
      </w:r>
    </w:p>
    <w:p w:rsidR="009076BA" w:rsidRPr="003539AF" w:rsidRDefault="009076BA" w:rsidP="003539AF">
      <w:pPr>
        <w:pStyle w:val="Heading1"/>
        <w:shd w:val="clear" w:color="auto" w:fill="FFFFFF"/>
        <w:spacing w:before="90" w:after="90" w:line="480" w:lineRule="auto"/>
        <w:jc w:val="both"/>
        <w:rPr>
          <w:b w:val="0"/>
          <w:color w:val="292526"/>
          <w:sz w:val="24"/>
          <w:szCs w:val="24"/>
        </w:rPr>
      </w:pPr>
      <w:r w:rsidRPr="003539AF">
        <w:rPr>
          <w:b w:val="0"/>
          <w:bCs w:val="0"/>
          <w:color w:val="292526"/>
          <w:sz w:val="24"/>
          <w:szCs w:val="24"/>
        </w:rPr>
        <w:t>3) Sivakumar G, Kavitha B, Saraswathi TR, Sivapathasundharam B.</w:t>
      </w:r>
      <w:r w:rsidRPr="003539AF">
        <w:rPr>
          <w:b w:val="0"/>
          <w:color w:val="292526"/>
          <w:sz w:val="24"/>
          <w:szCs w:val="24"/>
        </w:rPr>
        <w:t xml:space="preserve"> Odontogenic myxoma of maxilla</w:t>
      </w:r>
      <w:r w:rsidR="00E43443" w:rsidRPr="003539AF">
        <w:rPr>
          <w:b w:val="0"/>
          <w:color w:val="292526"/>
          <w:sz w:val="24"/>
          <w:szCs w:val="24"/>
        </w:rPr>
        <w:t>.</w:t>
      </w:r>
      <w:r w:rsidRPr="003539AF">
        <w:rPr>
          <w:b w:val="0"/>
          <w:color w:val="292526"/>
          <w:sz w:val="24"/>
          <w:szCs w:val="24"/>
        </w:rPr>
        <w:t xml:space="preserve"> </w:t>
      </w:r>
      <w:r w:rsidRPr="003539AF">
        <w:rPr>
          <w:b w:val="0"/>
          <w:bCs w:val="0"/>
          <w:color w:val="292526"/>
          <w:sz w:val="24"/>
          <w:szCs w:val="24"/>
        </w:rPr>
        <w:t>Indian J Dent Res. 2008;19(1):62-65</w:t>
      </w:r>
      <w:r w:rsidR="003539AF">
        <w:rPr>
          <w:b w:val="0"/>
          <w:bCs w:val="0"/>
          <w:color w:val="292526"/>
          <w:sz w:val="24"/>
          <w:szCs w:val="24"/>
        </w:rPr>
        <w:t>.</w:t>
      </w:r>
    </w:p>
    <w:p w:rsidR="0077666A" w:rsidRPr="003539AF" w:rsidRDefault="000C69C7" w:rsidP="003539A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9AF">
        <w:rPr>
          <w:rFonts w:ascii="Times New Roman" w:hAnsi="Times New Roman" w:cs="Times New Roman"/>
          <w:bCs/>
          <w:sz w:val="24"/>
          <w:szCs w:val="24"/>
        </w:rPr>
        <w:t>4</w:t>
      </w:r>
      <w:r w:rsidR="009932FB" w:rsidRPr="003539AF">
        <w:rPr>
          <w:rFonts w:ascii="Times New Roman" w:hAnsi="Times New Roman" w:cs="Times New Roman"/>
          <w:bCs/>
          <w:sz w:val="24"/>
          <w:szCs w:val="24"/>
        </w:rPr>
        <w:t>)</w:t>
      </w:r>
      <w:r w:rsidR="009F54C2" w:rsidRPr="00353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54C2" w:rsidRPr="003539AF">
        <w:rPr>
          <w:rFonts w:ascii="Times New Roman" w:hAnsi="Times New Roman" w:cs="Times New Roman"/>
          <w:bCs/>
          <w:sz w:val="24"/>
          <w:szCs w:val="24"/>
        </w:rPr>
        <w:t>Halfpenny W, Verey A, Bardsley V</w:t>
      </w:r>
      <w:r w:rsidR="009932FB" w:rsidRPr="003539AF">
        <w:rPr>
          <w:rFonts w:ascii="Times New Roman" w:hAnsi="Times New Roman" w:cs="Times New Roman"/>
          <w:bCs/>
          <w:sz w:val="24"/>
          <w:szCs w:val="24"/>
        </w:rPr>
        <w:t>. Myxoma of the mandibular condyle: A case report and review of the</w:t>
      </w:r>
      <w:r w:rsidR="00041510" w:rsidRPr="003539AF">
        <w:rPr>
          <w:rFonts w:ascii="Times New Roman" w:hAnsi="Times New Roman" w:cs="Times New Roman"/>
          <w:bCs/>
          <w:sz w:val="24"/>
          <w:szCs w:val="24"/>
        </w:rPr>
        <w:t xml:space="preserve"> literature.</w:t>
      </w:r>
      <w:r w:rsidR="009F54C2" w:rsidRPr="00353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2FB" w:rsidRPr="003539AF">
        <w:rPr>
          <w:rFonts w:ascii="Times New Roman" w:hAnsi="Times New Roman" w:cs="Times New Roman"/>
          <w:bCs/>
          <w:sz w:val="24"/>
          <w:szCs w:val="24"/>
        </w:rPr>
        <w:t>Oral Surg Oral Med Oral Pathol Oral Radiol Endod.2000;90:</w:t>
      </w:r>
      <w:r w:rsidR="00041510" w:rsidRPr="00353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2FB" w:rsidRPr="003539AF">
        <w:rPr>
          <w:rFonts w:ascii="Times New Roman" w:hAnsi="Times New Roman" w:cs="Times New Roman"/>
          <w:bCs/>
          <w:sz w:val="24"/>
          <w:szCs w:val="24"/>
        </w:rPr>
        <w:t>348-53. </w:t>
      </w:r>
    </w:p>
    <w:p w:rsidR="00C44808" w:rsidRPr="003539AF" w:rsidRDefault="00C44808" w:rsidP="003539AF">
      <w:pPr>
        <w:pStyle w:val="Heading1"/>
        <w:spacing w:before="90" w:after="90" w:line="480" w:lineRule="auto"/>
        <w:jc w:val="both"/>
        <w:rPr>
          <w:b w:val="0"/>
          <w:sz w:val="24"/>
          <w:szCs w:val="24"/>
        </w:rPr>
      </w:pPr>
      <w:r w:rsidRPr="003539AF">
        <w:rPr>
          <w:b w:val="0"/>
          <w:sz w:val="24"/>
          <w:szCs w:val="24"/>
        </w:rPr>
        <w:t xml:space="preserve">5) </w:t>
      </w:r>
      <w:hyperlink r:id="rId22" w:history="1">
        <w:r w:rsidRPr="003539AF">
          <w:rPr>
            <w:rStyle w:val="Hyperlink"/>
            <w:b w:val="0"/>
            <w:color w:val="auto"/>
            <w:sz w:val="24"/>
            <w:szCs w:val="24"/>
            <w:u w:val="none"/>
          </w:rPr>
          <w:t>Zhang J</w:t>
        </w:r>
      </w:hyperlink>
      <w:r w:rsidRPr="003539AF">
        <w:rPr>
          <w:b w:val="0"/>
          <w:sz w:val="24"/>
          <w:szCs w:val="24"/>
        </w:rPr>
        <w:t>, </w:t>
      </w:r>
      <w:hyperlink r:id="rId23" w:history="1">
        <w:r w:rsidRPr="003539AF">
          <w:rPr>
            <w:rStyle w:val="Hyperlink"/>
            <w:b w:val="0"/>
            <w:color w:val="auto"/>
            <w:sz w:val="24"/>
            <w:szCs w:val="24"/>
            <w:u w:val="none"/>
          </w:rPr>
          <w:t>Wang H</w:t>
        </w:r>
      </w:hyperlink>
      <w:r w:rsidRPr="003539AF">
        <w:rPr>
          <w:b w:val="0"/>
          <w:sz w:val="24"/>
          <w:szCs w:val="24"/>
        </w:rPr>
        <w:t>, </w:t>
      </w:r>
      <w:hyperlink r:id="rId24" w:history="1">
        <w:r w:rsidRPr="003539AF">
          <w:rPr>
            <w:rStyle w:val="Hyperlink"/>
            <w:b w:val="0"/>
            <w:color w:val="auto"/>
            <w:sz w:val="24"/>
            <w:szCs w:val="24"/>
            <w:u w:val="none"/>
          </w:rPr>
          <w:t>He X</w:t>
        </w:r>
      </w:hyperlink>
      <w:r w:rsidRPr="003539AF">
        <w:rPr>
          <w:b w:val="0"/>
          <w:sz w:val="24"/>
          <w:szCs w:val="24"/>
        </w:rPr>
        <w:t>, </w:t>
      </w:r>
      <w:hyperlink r:id="rId25" w:history="1">
        <w:r w:rsidRPr="003539AF">
          <w:rPr>
            <w:rStyle w:val="Hyperlink"/>
            <w:b w:val="0"/>
            <w:color w:val="auto"/>
            <w:sz w:val="24"/>
            <w:szCs w:val="24"/>
            <w:u w:val="none"/>
          </w:rPr>
          <w:t>Niu Y</w:t>
        </w:r>
      </w:hyperlink>
      <w:r w:rsidRPr="003539AF">
        <w:rPr>
          <w:b w:val="0"/>
          <w:sz w:val="24"/>
          <w:szCs w:val="24"/>
        </w:rPr>
        <w:t>, </w:t>
      </w:r>
      <w:hyperlink r:id="rId26" w:history="1">
        <w:r w:rsidRPr="003539AF">
          <w:rPr>
            <w:rStyle w:val="Hyperlink"/>
            <w:b w:val="0"/>
            <w:color w:val="auto"/>
            <w:sz w:val="24"/>
            <w:szCs w:val="24"/>
            <w:u w:val="none"/>
          </w:rPr>
          <w:t>Li X</w:t>
        </w:r>
      </w:hyperlink>
      <w:r w:rsidRPr="003539AF">
        <w:rPr>
          <w:b w:val="0"/>
          <w:sz w:val="24"/>
          <w:szCs w:val="24"/>
        </w:rPr>
        <w:t xml:space="preserve">.Radiographic examination of 41 cases of odontogenic myxomas on the basis of conventional radiographs. </w:t>
      </w:r>
      <w:hyperlink r:id="rId27" w:tooltip="Dento maxillo facial radiology." w:history="1">
        <w:r w:rsidRPr="003539AF">
          <w:rPr>
            <w:rStyle w:val="Hyperlink"/>
            <w:b w:val="0"/>
            <w:color w:val="auto"/>
            <w:sz w:val="24"/>
            <w:szCs w:val="24"/>
            <w:u w:val="none"/>
          </w:rPr>
          <w:t>Dentomaxillofac Radiol.</w:t>
        </w:r>
      </w:hyperlink>
      <w:r w:rsidRPr="003539AF">
        <w:rPr>
          <w:b w:val="0"/>
          <w:sz w:val="24"/>
          <w:szCs w:val="24"/>
        </w:rPr>
        <w:t>2007;36(3):160-</w:t>
      </w:r>
      <w:r w:rsidR="00406A89" w:rsidRPr="003539AF">
        <w:rPr>
          <w:b w:val="0"/>
          <w:sz w:val="24"/>
          <w:szCs w:val="24"/>
        </w:rPr>
        <w:t>6</w:t>
      </w:r>
      <w:r w:rsidRPr="003539AF">
        <w:rPr>
          <w:b w:val="0"/>
          <w:sz w:val="24"/>
          <w:szCs w:val="24"/>
        </w:rPr>
        <w:t>7.</w:t>
      </w:r>
    </w:p>
    <w:p w:rsidR="000C0C03" w:rsidRPr="003539AF" w:rsidRDefault="000C0C03" w:rsidP="003539AF">
      <w:pPr>
        <w:pStyle w:val="Heading1"/>
        <w:spacing w:before="90" w:after="90" w:line="480" w:lineRule="auto"/>
        <w:jc w:val="both"/>
        <w:rPr>
          <w:b w:val="0"/>
          <w:sz w:val="24"/>
          <w:szCs w:val="24"/>
        </w:rPr>
      </w:pPr>
      <w:r w:rsidRPr="003539AF">
        <w:rPr>
          <w:b w:val="0"/>
          <w:sz w:val="24"/>
          <w:szCs w:val="24"/>
        </w:rPr>
        <w:t xml:space="preserve">6) </w:t>
      </w:r>
      <w:hyperlink r:id="rId28" w:history="1">
        <w:r w:rsidRPr="003539AF">
          <w:rPr>
            <w:rStyle w:val="Hyperlink"/>
            <w:b w:val="0"/>
            <w:color w:val="auto"/>
            <w:sz w:val="24"/>
            <w:szCs w:val="24"/>
            <w:u w:val="none"/>
          </w:rPr>
          <w:t>Carolina Cavalieri Gomes</w:t>
        </w:r>
      </w:hyperlink>
      <w:r w:rsidRPr="003539AF">
        <w:rPr>
          <w:b w:val="0"/>
          <w:sz w:val="24"/>
          <w:szCs w:val="24"/>
        </w:rPr>
        <w:t>, </w:t>
      </w:r>
      <w:hyperlink r:id="rId29" w:history="1">
        <w:r w:rsidRPr="003539AF">
          <w:rPr>
            <w:rStyle w:val="Hyperlink"/>
            <w:b w:val="0"/>
            <w:color w:val="auto"/>
            <w:sz w:val="24"/>
            <w:szCs w:val="24"/>
            <w:u w:val="none"/>
          </w:rPr>
          <w:t>Marina Gonçalves Diniz</w:t>
        </w:r>
      </w:hyperlink>
      <w:r w:rsidRPr="003539AF">
        <w:rPr>
          <w:b w:val="0"/>
          <w:sz w:val="24"/>
          <w:szCs w:val="24"/>
        </w:rPr>
        <w:t>, </w:t>
      </w:r>
      <w:hyperlink r:id="rId30" w:history="1">
        <w:r w:rsidRPr="003539AF">
          <w:rPr>
            <w:rStyle w:val="Hyperlink"/>
            <w:b w:val="0"/>
            <w:color w:val="auto"/>
            <w:sz w:val="24"/>
            <w:szCs w:val="24"/>
            <w:u w:val="none"/>
          </w:rPr>
          <w:t>Alessandra Pires Duarte</w:t>
        </w:r>
      </w:hyperlink>
      <w:r w:rsidRPr="003539AF">
        <w:rPr>
          <w:b w:val="0"/>
          <w:sz w:val="24"/>
          <w:szCs w:val="24"/>
        </w:rPr>
        <w:t>, </w:t>
      </w:r>
      <w:hyperlink r:id="rId31" w:history="1">
        <w:r w:rsidRPr="003539AF">
          <w:rPr>
            <w:rStyle w:val="Hyperlink"/>
            <w:b w:val="0"/>
            <w:color w:val="auto"/>
            <w:sz w:val="24"/>
            <w:szCs w:val="24"/>
            <w:u w:val="none"/>
          </w:rPr>
          <w:t>Vanessa Fátima Bernardes</w:t>
        </w:r>
      </w:hyperlink>
      <w:r w:rsidRPr="003539AF">
        <w:rPr>
          <w:b w:val="0"/>
          <w:sz w:val="24"/>
          <w:szCs w:val="24"/>
        </w:rPr>
        <w:t>,</w:t>
      </w:r>
      <w:hyperlink r:id="rId32" w:history="1">
        <w:r w:rsidRPr="003539AF">
          <w:rPr>
            <w:rStyle w:val="Hyperlink"/>
            <w:b w:val="0"/>
            <w:color w:val="auto"/>
            <w:sz w:val="24"/>
            <w:szCs w:val="24"/>
            <w:u w:val="none"/>
          </w:rPr>
          <w:t>Ricardo Santiago Gomez</w:t>
        </w:r>
      </w:hyperlink>
      <w:r w:rsidRPr="003539AF">
        <w:rPr>
          <w:b w:val="0"/>
          <w:sz w:val="24"/>
          <w:szCs w:val="24"/>
        </w:rPr>
        <w:t>.Molecular review of odontogenic myxoma.</w:t>
      </w:r>
      <w:r w:rsidRPr="003539AF">
        <w:rPr>
          <w:rFonts w:eastAsia="Arial Unicode MS"/>
          <w:b w:val="0"/>
          <w:sz w:val="24"/>
          <w:szCs w:val="24"/>
        </w:rPr>
        <w:t xml:space="preserve"> </w:t>
      </w:r>
      <w:r w:rsidRPr="003539AF">
        <w:rPr>
          <w:b w:val="0"/>
          <w:sz w:val="24"/>
          <w:szCs w:val="24"/>
        </w:rPr>
        <w:t>Oral Onco.</w:t>
      </w:r>
      <w:r w:rsidR="00406A89" w:rsidRPr="003539AF">
        <w:rPr>
          <w:b w:val="0"/>
          <w:sz w:val="24"/>
          <w:szCs w:val="24"/>
        </w:rPr>
        <w:t>2011;47(5):325-</w:t>
      </w:r>
      <w:r w:rsidRPr="003539AF">
        <w:rPr>
          <w:b w:val="0"/>
          <w:sz w:val="24"/>
          <w:szCs w:val="24"/>
        </w:rPr>
        <w:t>28</w:t>
      </w:r>
      <w:r w:rsidR="003539AF">
        <w:rPr>
          <w:b w:val="0"/>
          <w:sz w:val="24"/>
          <w:szCs w:val="24"/>
        </w:rPr>
        <w:t>.</w:t>
      </w:r>
    </w:p>
    <w:p w:rsidR="000614F8" w:rsidRPr="003539AF" w:rsidRDefault="000C0C03" w:rsidP="003539AF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AF">
        <w:rPr>
          <w:rFonts w:ascii="Times New Roman" w:hAnsi="Times New Roman" w:cs="Times New Roman"/>
          <w:sz w:val="24"/>
          <w:szCs w:val="24"/>
        </w:rPr>
        <w:t>7</w:t>
      </w:r>
      <w:r w:rsidR="0077666A" w:rsidRPr="003539AF">
        <w:rPr>
          <w:rFonts w:ascii="Times New Roman" w:hAnsi="Times New Roman" w:cs="Times New Roman"/>
          <w:sz w:val="24"/>
          <w:szCs w:val="24"/>
        </w:rPr>
        <w:t xml:space="preserve">) </w:t>
      </w:r>
      <w:hyperlink r:id="rId33" w:history="1">
        <w:r w:rsidR="0077666A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Kaffe I</w:t>
        </w:r>
      </w:hyperlink>
      <w:r w:rsidR="0077666A" w:rsidRPr="003539AF">
        <w:rPr>
          <w:rFonts w:ascii="Times New Roman" w:hAnsi="Times New Roman" w:cs="Times New Roman"/>
          <w:sz w:val="24"/>
          <w:szCs w:val="24"/>
        </w:rPr>
        <w:t>,</w:t>
      </w:r>
      <w:r w:rsidR="0077666A" w:rsidRPr="003539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4" w:history="1">
        <w:r w:rsidR="0077666A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Naor H</w:t>
        </w:r>
      </w:hyperlink>
      <w:r w:rsidR="0077666A" w:rsidRPr="003539AF">
        <w:rPr>
          <w:rFonts w:ascii="Times New Roman" w:hAnsi="Times New Roman" w:cs="Times New Roman"/>
          <w:sz w:val="24"/>
          <w:szCs w:val="24"/>
        </w:rPr>
        <w:t>,</w:t>
      </w:r>
      <w:r w:rsidR="0077666A" w:rsidRPr="003539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5" w:history="1">
        <w:r w:rsidR="0077666A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Buchner A</w:t>
        </w:r>
      </w:hyperlink>
      <w:r w:rsidR="0077666A" w:rsidRPr="003539AF">
        <w:rPr>
          <w:rFonts w:ascii="Times New Roman" w:hAnsi="Times New Roman" w:cs="Times New Roman"/>
          <w:sz w:val="24"/>
          <w:szCs w:val="24"/>
        </w:rPr>
        <w:t xml:space="preserve">. Clinical and radiological features of odontogenic myxoma of the jaws. </w:t>
      </w:r>
      <w:hyperlink r:id="rId36" w:tooltip="Dento maxillo facial radiology." w:history="1">
        <w:r w:rsidR="0077666A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Dentomaxillofac Radiol.</w:t>
        </w:r>
      </w:hyperlink>
      <w:r w:rsidR="0077666A" w:rsidRPr="003539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7666A" w:rsidRPr="003539AF">
        <w:rPr>
          <w:rFonts w:ascii="Times New Roman" w:hAnsi="Times New Roman" w:cs="Times New Roman"/>
          <w:sz w:val="24"/>
          <w:szCs w:val="24"/>
        </w:rPr>
        <w:t>1997</w:t>
      </w:r>
      <w:r w:rsidR="00406A89" w:rsidRPr="003539AF">
        <w:rPr>
          <w:rFonts w:ascii="Times New Roman" w:hAnsi="Times New Roman" w:cs="Times New Roman"/>
          <w:sz w:val="24"/>
          <w:szCs w:val="24"/>
        </w:rPr>
        <w:t>;26(5):299-</w:t>
      </w:r>
      <w:r w:rsidR="0077666A" w:rsidRPr="003539AF">
        <w:rPr>
          <w:rFonts w:ascii="Times New Roman" w:hAnsi="Times New Roman" w:cs="Times New Roman"/>
          <w:sz w:val="24"/>
          <w:szCs w:val="24"/>
        </w:rPr>
        <w:t>03.</w:t>
      </w:r>
    </w:p>
    <w:p w:rsidR="000C0C03" w:rsidRPr="003539AF" w:rsidRDefault="000C0C03" w:rsidP="003539A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9AF"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426FD1" w:rsidRPr="003539AF">
        <w:rPr>
          <w:rFonts w:ascii="Times New Roman" w:hAnsi="Times New Roman" w:cs="Times New Roman"/>
          <w:bCs/>
          <w:sz w:val="24"/>
          <w:szCs w:val="24"/>
        </w:rPr>
        <w:t>)</w:t>
      </w:r>
      <w:hyperlink r:id="rId37" w:history="1">
        <w:r w:rsidR="00426FD1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Lu Y</w:t>
        </w:r>
      </w:hyperlink>
      <w:r w:rsidR="00426FD1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38" w:history="1">
        <w:r w:rsidR="00426FD1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Xuan M</w:t>
        </w:r>
      </w:hyperlink>
      <w:r w:rsidR="00426FD1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39" w:history="1">
        <w:r w:rsidR="00426FD1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Takata T</w:t>
        </w:r>
      </w:hyperlink>
      <w:r w:rsidR="00426FD1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40" w:history="1">
        <w:r w:rsidR="00426FD1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Wang C</w:t>
        </w:r>
      </w:hyperlink>
      <w:r w:rsidR="00426FD1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41" w:history="1">
        <w:r w:rsidR="00426FD1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He Z</w:t>
        </w:r>
      </w:hyperlink>
      <w:r w:rsidR="00426FD1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42" w:history="1">
        <w:r w:rsidR="00426FD1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Zhou Z</w:t>
        </w:r>
      </w:hyperlink>
      <w:r w:rsidR="00426FD1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43" w:history="1">
        <w:r w:rsidR="00426FD1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Mock D</w:t>
        </w:r>
      </w:hyperlink>
      <w:r w:rsidR="00426FD1"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44" w:history="1">
        <w:r w:rsidR="00426FD1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Nikai H</w:t>
        </w:r>
      </w:hyperlink>
      <w:r w:rsidR="00426FD1" w:rsidRPr="003539AF">
        <w:rPr>
          <w:rFonts w:ascii="Times New Roman" w:hAnsi="Times New Roman" w:cs="Times New Roman"/>
          <w:bCs/>
          <w:sz w:val="24"/>
          <w:szCs w:val="24"/>
        </w:rPr>
        <w:t>. Odontogenic tumors A demographic study of 759 cases in a Chinese population.Oral Surg Oral Med Oral Pathol Oral Radiol Endod</w:t>
      </w:r>
      <w:r w:rsidR="00353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FD1" w:rsidRPr="003539AF">
        <w:rPr>
          <w:rFonts w:ascii="Times New Roman" w:hAnsi="Times New Roman" w:cs="Times New Roman"/>
          <w:bCs/>
          <w:sz w:val="24"/>
          <w:szCs w:val="24"/>
        </w:rPr>
        <w:t>1998;86</w:t>
      </w:r>
      <w:r w:rsidR="00406A89" w:rsidRPr="003539AF">
        <w:rPr>
          <w:rFonts w:ascii="Times New Roman" w:hAnsi="Times New Roman" w:cs="Times New Roman"/>
          <w:bCs/>
          <w:sz w:val="24"/>
          <w:szCs w:val="24"/>
        </w:rPr>
        <w:t>:707-</w:t>
      </w:r>
      <w:r w:rsidR="00426FD1" w:rsidRPr="003539AF">
        <w:rPr>
          <w:rFonts w:ascii="Times New Roman" w:hAnsi="Times New Roman" w:cs="Times New Roman"/>
          <w:bCs/>
          <w:sz w:val="24"/>
          <w:szCs w:val="24"/>
        </w:rPr>
        <w:t>14</w:t>
      </w:r>
      <w:r w:rsidR="00406A89" w:rsidRPr="003539AF">
        <w:rPr>
          <w:rFonts w:ascii="Times New Roman" w:hAnsi="Times New Roman" w:cs="Times New Roman"/>
          <w:bCs/>
          <w:sz w:val="24"/>
          <w:szCs w:val="24"/>
        </w:rPr>
        <w:t>.</w:t>
      </w:r>
    </w:p>
    <w:p w:rsidR="00406A89" w:rsidRPr="003539AF" w:rsidRDefault="00406A89" w:rsidP="003539A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9AF">
        <w:rPr>
          <w:rFonts w:ascii="Times New Roman" w:hAnsi="Times New Roman" w:cs="Times New Roman"/>
          <w:bCs/>
          <w:sz w:val="24"/>
          <w:szCs w:val="24"/>
        </w:rPr>
        <w:t>9)</w:t>
      </w:r>
      <w:hyperlink r:id="rId45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Asaumi J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46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Matsuzaki H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47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Hisatomi M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48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Konouchi H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49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Shigehara H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50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Kishi K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. Application of dynamic MRI to differentiating odontogenic myxomas from ameloblastomas</w:t>
      </w:r>
      <w:r w:rsidRPr="003539AF">
        <w:rPr>
          <w:rFonts w:ascii="Times New Roman" w:hAnsi="Times New Roman" w:cs="Times New Roman"/>
          <w:sz w:val="24"/>
          <w:szCs w:val="24"/>
        </w:rPr>
        <w:t>.</w:t>
      </w:r>
      <w:r w:rsidRPr="003539A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1" w:tooltip="European journal of radiology.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Eur J Radiol.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 2002;43(1):37-41.</w:t>
      </w:r>
    </w:p>
    <w:p w:rsidR="002322FD" w:rsidRPr="003539AF" w:rsidRDefault="002322FD" w:rsidP="003539A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9AF">
        <w:rPr>
          <w:rFonts w:ascii="Times New Roman" w:hAnsi="Times New Roman" w:cs="Times New Roman"/>
          <w:bCs/>
          <w:sz w:val="24"/>
          <w:szCs w:val="24"/>
        </w:rPr>
        <w:t>10)Raphael N Aquilino, Fabricio M Tuji, Nayene L M, Eid Omar F Molina, Hea Y Joo, Francisco Haiter Neto.</w:t>
      </w:r>
      <w:r w:rsidRPr="003539AF">
        <w:rPr>
          <w:rFonts w:ascii="Times New Roman" w:hAnsi="Times New Roman" w:cs="Times New Roman"/>
          <w:sz w:val="24"/>
          <w:szCs w:val="24"/>
        </w:rPr>
        <w:t xml:space="preserve"> </w:t>
      </w:r>
      <w:r w:rsidRPr="003539AF">
        <w:rPr>
          <w:rFonts w:ascii="Times New Roman" w:hAnsi="Times New Roman" w:cs="Times New Roman"/>
          <w:bCs/>
          <w:sz w:val="24"/>
          <w:szCs w:val="24"/>
        </w:rPr>
        <w:t>Odontogenic myxoma in the maxilla: A case report and characteristics on CT and MR.</w:t>
      </w:r>
      <w:r w:rsidRPr="003539AF">
        <w:rPr>
          <w:rFonts w:ascii="Times New Roman" w:hAnsi="Times New Roman" w:cs="Times New Roman"/>
          <w:sz w:val="24"/>
          <w:szCs w:val="24"/>
        </w:rPr>
        <w:t xml:space="preserve"> </w:t>
      </w:r>
      <w:r w:rsidRPr="003539AF">
        <w:rPr>
          <w:rFonts w:ascii="Times New Roman" w:hAnsi="Times New Roman" w:cs="Times New Roman"/>
          <w:bCs/>
          <w:sz w:val="24"/>
          <w:szCs w:val="24"/>
        </w:rPr>
        <w:t>Oral Oncol 2006;42:133–36.</w:t>
      </w:r>
    </w:p>
    <w:p w:rsidR="00406A89" w:rsidRPr="003539AF" w:rsidRDefault="00EB2FDB" w:rsidP="003539AF">
      <w:pPr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9AF">
        <w:rPr>
          <w:rFonts w:ascii="Times New Roman" w:hAnsi="Times New Roman" w:cs="Times New Roman"/>
          <w:bCs/>
          <w:sz w:val="24"/>
          <w:szCs w:val="24"/>
        </w:rPr>
        <w:t>11)</w:t>
      </w:r>
      <w:hyperlink r:id="rId52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Koseki</w:t>
        </w:r>
      </w:hyperlink>
      <w:r w:rsidR="003539AF" w:rsidRPr="003539AF">
        <w:rPr>
          <w:rFonts w:ascii="Times New Roman" w:hAnsi="Times New Roman" w:cs="Times New Roman"/>
          <w:sz w:val="24"/>
          <w:szCs w:val="24"/>
        </w:rPr>
        <w:t xml:space="preserve"> T</w:t>
      </w:r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53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Kobayashi</w:t>
        </w:r>
      </w:hyperlink>
      <w:r w:rsidR="003539AF" w:rsidRPr="003539AF">
        <w:rPr>
          <w:rFonts w:ascii="Times New Roman" w:hAnsi="Times New Roman" w:cs="Times New Roman"/>
          <w:sz w:val="24"/>
          <w:szCs w:val="24"/>
        </w:rPr>
        <w:t xml:space="preserve"> K</w:t>
      </w:r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54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Hashimoto</w:t>
        </w:r>
      </w:hyperlink>
      <w:r w:rsidR="003539AF" w:rsidRPr="003539AF">
        <w:rPr>
          <w:rFonts w:ascii="Times New Roman" w:hAnsi="Times New Roman" w:cs="Times New Roman"/>
          <w:sz w:val="24"/>
          <w:szCs w:val="24"/>
        </w:rPr>
        <w:t xml:space="preserve"> K</w:t>
      </w:r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55" w:history="1">
        <w:r w:rsidR="003539AF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Ariji</w:t>
        </w:r>
      </w:hyperlink>
      <w:r w:rsidR="003539AF" w:rsidRPr="003539AF">
        <w:rPr>
          <w:rFonts w:ascii="Times New Roman" w:hAnsi="Times New Roman" w:cs="Times New Roman"/>
          <w:sz w:val="24"/>
          <w:szCs w:val="24"/>
        </w:rPr>
        <w:t xml:space="preserve"> Y</w:t>
      </w:r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56" w:history="1">
        <w:r w:rsidR="003539AF"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Tsuchimochi</w:t>
        </w:r>
      </w:hyperlink>
      <w:r w:rsidR="003539AF" w:rsidRPr="003539AF">
        <w:rPr>
          <w:rFonts w:ascii="Times New Roman" w:hAnsi="Times New Roman" w:cs="Times New Roman"/>
          <w:sz w:val="24"/>
          <w:szCs w:val="24"/>
        </w:rPr>
        <w:t xml:space="preserve"> M </w:t>
      </w:r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57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Toyama</w:t>
        </w:r>
      </w:hyperlink>
      <w:r w:rsidR="003539AF" w:rsidRPr="003539AF">
        <w:rPr>
          <w:rFonts w:ascii="Times New Roman" w:hAnsi="Times New Roman" w:cs="Times New Roman"/>
          <w:sz w:val="24"/>
          <w:szCs w:val="24"/>
        </w:rPr>
        <w:t xml:space="preserve"> M</w:t>
      </w:r>
      <w:r w:rsidRPr="003539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et al. Computed tomography of odontogenic myxoma.</w:t>
      </w:r>
      <w:r w:rsidR="0021149C" w:rsidRPr="00353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8" w:tooltip="Dento maxillo facial radiology." w:history="1">
        <w:r w:rsidR="0021149C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Dentomaxillofac Radiol.</w:t>
        </w:r>
      </w:hyperlink>
      <w:r w:rsidR="0021149C" w:rsidRPr="003539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539AF">
        <w:rPr>
          <w:rFonts w:ascii="Times New Roman" w:hAnsi="Times New Roman" w:cs="Times New Roman"/>
          <w:bCs/>
          <w:color w:val="000000"/>
          <w:sz w:val="24"/>
          <w:szCs w:val="24"/>
        </w:rPr>
        <w:t>2003;32(3):160-65</w:t>
      </w:r>
      <w:r w:rsidR="003539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134B5" w:rsidRPr="003539AF" w:rsidRDefault="000134B5" w:rsidP="003539A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9AF">
        <w:rPr>
          <w:rFonts w:ascii="Times New Roman" w:hAnsi="Times New Roman" w:cs="Times New Roman"/>
          <w:bCs/>
          <w:sz w:val="24"/>
          <w:szCs w:val="24"/>
        </w:rPr>
        <w:t>12) D.S. MacDonald-Jankowskia, R.W.K. Yeungb, T. Lic, K.M. Leeb; Computed tomography of odontogenic myxoma. Clin Radiol</w:t>
      </w:r>
      <w:r w:rsidR="00B30FC7" w:rsidRPr="003539AF">
        <w:rPr>
          <w:rFonts w:ascii="Times New Roman" w:hAnsi="Times New Roman" w:cs="Times New Roman"/>
          <w:bCs/>
          <w:sz w:val="24"/>
          <w:szCs w:val="24"/>
        </w:rPr>
        <w:t>.</w:t>
      </w:r>
      <w:r w:rsidRPr="003539AF">
        <w:rPr>
          <w:rFonts w:ascii="Times New Roman" w:hAnsi="Times New Roman" w:cs="Times New Roman"/>
          <w:bCs/>
          <w:sz w:val="24"/>
          <w:szCs w:val="24"/>
        </w:rPr>
        <w:t>2004:59</w:t>
      </w:r>
      <w:r w:rsidR="00B30FC7" w:rsidRPr="003539AF">
        <w:rPr>
          <w:rFonts w:ascii="Times New Roman" w:hAnsi="Times New Roman" w:cs="Times New Roman"/>
          <w:bCs/>
          <w:sz w:val="24"/>
          <w:szCs w:val="24"/>
        </w:rPr>
        <w:t>;281–</w:t>
      </w:r>
      <w:r w:rsidRPr="003539AF">
        <w:rPr>
          <w:rFonts w:ascii="Times New Roman" w:hAnsi="Times New Roman" w:cs="Times New Roman"/>
          <w:bCs/>
          <w:sz w:val="24"/>
          <w:szCs w:val="24"/>
        </w:rPr>
        <w:t>87.</w:t>
      </w:r>
    </w:p>
    <w:p w:rsidR="00857C93" w:rsidRPr="003539AF" w:rsidRDefault="00EC409B" w:rsidP="003539AF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9AF">
        <w:rPr>
          <w:rFonts w:ascii="Times New Roman" w:hAnsi="Times New Roman" w:cs="Times New Roman"/>
          <w:bCs/>
          <w:sz w:val="24"/>
          <w:szCs w:val="24"/>
        </w:rPr>
        <w:t>13)</w:t>
      </w:r>
      <w:r w:rsidRPr="003539AF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Simon EN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60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Merkx MA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61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Vuhahula E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62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Ngassapa D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63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Stoelinga PJ</w:t>
        </w:r>
      </w:hyperlink>
      <w:r w:rsidRPr="003539AF">
        <w:rPr>
          <w:rFonts w:ascii="Times New Roman" w:hAnsi="Times New Roman" w:cs="Times New Roman"/>
          <w:color w:val="000000"/>
          <w:sz w:val="24"/>
          <w:szCs w:val="24"/>
        </w:rPr>
        <w:t>.Odontogenic myxoma: a clinicopathological study of 33 cases. Int. J. Oral Maxillofac. Surg. 2004;33 :333–37.</w:t>
      </w:r>
    </w:p>
    <w:p w:rsidR="00744004" w:rsidRPr="003539AF" w:rsidRDefault="00744004" w:rsidP="003539A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9AF">
        <w:rPr>
          <w:rFonts w:ascii="Times New Roman" w:hAnsi="Times New Roman" w:cs="Times New Roman"/>
          <w:bCs/>
          <w:sz w:val="24"/>
          <w:szCs w:val="24"/>
        </w:rPr>
        <w:t xml:space="preserve">14) </w:t>
      </w:r>
      <w:hyperlink r:id="rId64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Akihiro Kimura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</w:t>
      </w:r>
      <w:hyperlink r:id="rId65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Hiromasa Hasegawa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 </w:t>
      </w:r>
      <w:hyperlink r:id="rId66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Ken Satou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</w:t>
      </w:r>
      <w:hyperlink r:id="rId67" w:history="1">
        <w:r w:rsidRPr="003539A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Yutaka Kitamura</w:t>
        </w:r>
      </w:hyperlink>
      <w:r w:rsidRPr="003539AF">
        <w:rPr>
          <w:rFonts w:ascii="Times New Roman" w:hAnsi="Times New Roman" w:cs="Times New Roman"/>
          <w:bCs/>
          <w:sz w:val="24"/>
          <w:szCs w:val="24"/>
        </w:rPr>
        <w:t>, Odontogenic myxoma showing active epithelial islands with microcystic features. J Craniomaxillofac Surg.</w:t>
      </w:r>
      <w:r w:rsidRPr="003539AF">
        <w:rPr>
          <w:rFonts w:ascii="Times New Roman" w:hAnsi="Times New Roman" w:cs="Times New Roman"/>
          <w:sz w:val="24"/>
          <w:szCs w:val="24"/>
        </w:rPr>
        <w:t xml:space="preserve"> </w:t>
      </w:r>
      <w:r w:rsidRPr="003539AF">
        <w:rPr>
          <w:rFonts w:ascii="Times New Roman" w:hAnsi="Times New Roman" w:cs="Times New Roman"/>
          <w:bCs/>
          <w:sz w:val="24"/>
          <w:szCs w:val="24"/>
        </w:rPr>
        <w:t>2001;59(10)1226–28</w:t>
      </w:r>
    </w:p>
    <w:p w:rsidR="00EC409B" w:rsidRPr="003539AF" w:rsidRDefault="003539AF" w:rsidP="00353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A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857C93" w:rsidRPr="003539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68" w:history="1">
        <w:r w:rsidR="00857C93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Boffano P</w:t>
        </w:r>
      </w:hyperlink>
      <w:r w:rsidR="00857C93" w:rsidRPr="003539AF">
        <w:rPr>
          <w:rFonts w:ascii="Times New Roman" w:hAnsi="Times New Roman" w:cs="Times New Roman"/>
          <w:sz w:val="24"/>
          <w:szCs w:val="24"/>
        </w:rPr>
        <w:t>,</w:t>
      </w:r>
      <w:r w:rsidR="00857C93" w:rsidRPr="003539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9" w:history="1">
        <w:r w:rsidR="00857C93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Gallesio C</w:t>
        </w:r>
      </w:hyperlink>
      <w:r w:rsidR="00857C93" w:rsidRPr="003539AF">
        <w:rPr>
          <w:rFonts w:ascii="Times New Roman" w:hAnsi="Times New Roman" w:cs="Times New Roman"/>
          <w:sz w:val="24"/>
          <w:szCs w:val="24"/>
        </w:rPr>
        <w:t>,</w:t>
      </w:r>
      <w:r w:rsidR="00857C93" w:rsidRPr="003539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0" w:history="1">
        <w:r w:rsidR="00857C93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Barreca A</w:t>
        </w:r>
      </w:hyperlink>
      <w:r w:rsidR="00857C93" w:rsidRPr="003539AF">
        <w:rPr>
          <w:rFonts w:ascii="Times New Roman" w:hAnsi="Times New Roman" w:cs="Times New Roman"/>
          <w:sz w:val="24"/>
          <w:szCs w:val="24"/>
        </w:rPr>
        <w:t>,</w:t>
      </w:r>
      <w:r w:rsidR="00857C93" w:rsidRPr="003539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1" w:history="1">
        <w:r w:rsidR="00857C93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Bianchi FA</w:t>
        </w:r>
      </w:hyperlink>
      <w:r w:rsidR="00857C93" w:rsidRPr="003539AF">
        <w:rPr>
          <w:rFonts w:ascii="Times New Roman" w:hAnsi="Times New Roman" w:cs="Times New Roman"/>
          <w:sz w:val="24"/>
          <w:szCs w:val="24"/>
        </w:rPr>
        <w:t>,</w:t>
      </w:r>
      <w:r w:rsidR="00857C93" w:rsidRPr="003539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2" w:history="1">
        <w:r w:rsidR="00857C93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Garzino-Demo P</w:t>
        </w:r>
      </w:hyperlink>
      <w:r w:rsidR="00857C93" w:rsidRPr="003539AF">
        <w:rPr>
          <w:rFonts w:ascii="Times New Roman" w:hAnsi="Times New Roman" w:cs="Times New Roman"/>
          <w:sz w:val="24"/>
          <w:szCs w:val="24"/>
        </w:rPr>
        <w:t>,</w:t>
      </w:r>
      <w:r w:rsidR="00857C93" w:rsidRPr="003539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3" w:history="1">
        <w:r w:rsidR="00857C93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Roccia F</w:t>
        </w:r>
      </w:hyperlink>
      <w:r w:rsidR="00857C93" w:rsidRPr="003539AF">
        <w:rPr>
          <w:rFonts w:ascii="Times New Roman" w:hAnsi="Times New Roman" w:cs="Times New Roman"/>
          <w:sz w:val="24"/>
          <w:szCs w:val="24"/>
        </w:rPr>
        <w:t>. Surg</w:t>
      </w:r>
      <w:r w:rsidRPr="003539AF">
        <w:rPr>
          <w:rFonts w:ascii="Times New Roman" w:hAnsi="Times New Roman" w:cs="Times New Roman"/>
          <w:sz w:val="24"/>
          <w:szCs w:val="24"/>
        </w:rPr>
        <w:t xml:space="preserve">ical </w:t>
      </w:r>
      <w:r w:rsidR="00857C93" w:rsidRPr="003539AF">
        <w:rPr>
          <w:rFonts w:ascii="Times New Roman" w:hAnsi="Times New Roman" w:cs="Times New Roman"/>
          <w:sz w:val="24"/>
          <w:szCs w:val="24"/>
        </w:rPr>
        <w:t xml:space="preserve">treatment of odontogenic myxoma. </w:t>
      </w:r>
      <w:hyperlink r:id="rId74" w:tooltip="The Journal of craniofacial surgery." w:history="1">
        <w:r w:rsidR="00857C93" w:rsidRPr="003539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 Craniofac Surg.</w:t>
        </w:r>
      </w:hyperlink>
      <w:r w:rsidR="00857C93" w:rsidRPr="003539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57C93" w:rsidRPr="003539AF">
        <w:rPr>
          <w:rFonts w:ascii="Times New Roman" w:hAnsi="Times New Roman" w:cs="Times New Roman"/>
          <w:sz w:val="24"/>
          <w:szCs w:val="24"/>
        </w:rPr>
        <w:t>2011;22(3):982-87.</w:t>
      </w:r>
    </w:p>
    <w:p w:rsidR="003539AF" w:rsidRDefault="003539AF" w:rsidP="0074400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9AF" w:rsidRDefault="003539AF" w:rsidP="0074400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04" w:rsidRPr="00403723" w:rsidRDefault="00744004" w:rsidP="0074400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23">
        <w:rPr>
          <w:rFonts w:ascii="Times New Roman" w:hAnsi="Times New Roman" w:cs="Times New Roman"/>
          <w:b/>
          <w:bCs/>
          <w:sz w:val="24"/>
          <w:szCs w:val="24"/>
        </w:rPr>
        <w:t>LEGEND</w:t>
      </w:r>
    </w:p>
    <w:p w:rsidR="00744004" w:rsidRPr="00403723" w:rsidRDefault="00744004" w:rsidP="0074400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23">
        <w:rPr>
          <w:rFonts w:ascii="Times New Roman" w:hAnsi="Times New Roman" w:cs="Times New Roman"/>
          <w:bCs/>
          <w:sz w:val="24"/>
          <w:szCs w:val="24"/>
        </w:rPr>
        <w:t>Figure 1- Swelling present in the left maxilla.</w:t>
      </w:r>
    </w:p>
    <w:p w:rsidR="00744004" w:rsidRPr="00403723" w:rsidRDefault="007C67F7" w:rsidP="0074400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Figure 2</w:t>
      </w:r>
      <w:r w:rsidR="00744004" w:rsidRPr="00403723">
        <w:rPr>
          <w:rFonts w:ascii="Times New Roman" w:hAnsi="Times New Roman" w:cs="Times New Roman"/>
          <w:bCs/>
          <w:sz w:val="24"/>
          <w:szCs w:val="24"/>
        </w:rPr>
        <w:t>- OPG showing multilocular appearance in the left maxilla.</w:t>
      </w:r>
      <w:r w:rsidR="00744004" w:rsidRPr="00403723">
        <w:rPr>
          <w:rFonts w:ascii="Times New Roman" w:hAnsi="Times New Roman" w:cs="Times New Roman"/>
          <w:bCs/>
          <w:sz w:val="24"/>
          <w:szCs w:val="24"/>
        </w:rPr>
        <w:tab/>
      </w:r>
    </w:p>
    <w:p w:rsidR="00744004" w:rsidRPr="00403723" w:rsidRDefault="00744004" w:rsidP="0074400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23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-17592675</wp:posOffset>
            </wp:positionV>
            <wp:extent cx="5943600" cy="4200525"/>
            <wp:effectExtent l="19050" t="0" r="0" b="0"/>
            <wp:wrapNone/>
            <wp:docPr id="1" name="Picture 2" descr="C:\MY COMPUTER\odontogenic myxoma\DSC07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COMPUTER\odontogenic myxoma\DSC07705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7F7">
        <w:rPr>
          <w:rFonts w:ascii="Times New Roman" w:hAnsi="Times New Roman" w:cs="Times New Roman"/>
          <w:bCs/>
          <w:sz w:val="24"/>
          <w:szCs w:val="24"/>
        </w:rPr>
        <w:t>Figure 3</w:t>
      </w:r>
      <w:r w:rsidRPr="00403723">
        <w:rPr>
          <w:rFonts w:ascii="Times New Roman" w:hAnsi="Times New Roman" w:cs="Times New Roman"/>
          <w:bCs/>
          <w:sz w:val="24"/>
          <w:szCs w:val="24"/>
        </w:rPr>
        <w:t xml:space="preserve"> –Occlusal radiograph showing multilocular radiolucency extending from </w:t>
      </w:r>
      <w:r w:rsidR="00444318">
        <w:rPr>
          <w:rFonts w:ascii="Times New Roman" w:hAnsi="Times New Roman" w:cs="Times New Roman"/>
          <w:bCs/>
          <w:sz w:val="24"/>
          <w:szCs w:val="24"/>
        </w:rPr>
        <w:t>distal aspect of canine</w:t>
      </w:r>
      <w:r w:rsidRPr="00403723">
        <w:rPr>
          <w:rFonts w:ascii="Times New Roman" w:hAnsi="Times New Roman" w:cs="Times New Roman"/>
          <w:bCs/>
          <w:sz w:val="24"/>
          <w:szCs w:val="24"/>
        </w:rPr>
        <w:t xml:space="preserve"> to the third molar region.</w:t>
      </w:r>
    </w:p>
    <w:p w:rsidR="00744004" w:rsidRPr="00403723" w:rsidRDefault="007C67F7" w:rsidP="0074400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Figure- 4</w:t>
      </w:r>
      <w:r w:rsidR="00744004" w:rsidRPr="00403723">
        <w:rPr>
          <w:rFonts w:ascii="Times New Roman" w:hAnsi="Times New Roman" w:cs="Times New Roman"/>
          <w:bCs/>
          <w:sz w:val="24"/>
          <w:szCs w:val="24"/>
        </w:rPr>
        <w:t>. C.T Scan showing the extent of the lesion.</w:t>
      </w:r>
    </w:p>
    <w:p w:rsidR="00744004" w:rsidRPr="00403723" w:rsidRDefault="007C67F7" w:rsidP="0074400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Figure -5</w:t>
      </w:r>
      <w:r w:rsidR="00744004" w:rsidRPr="00403723">
        <w:rPr>
          <w:rFonts w:ascii="Times New Roman" w:hAnsi="Times New Roman" w:cs="Times New Roman"/>
          <w:bCs/>
          <w:sz w:val="24"/>
          <w:szCs w:val="24"/>
        </w:rPr>
        <w:t xml:space="preserve"> H&amp;E s</w:t>
      </w:r>
      <w:r w:rsidR="003539AF">
        <w:rPr>
          <w:rFonts w:ascii="Times New Roman" w:hAnsi="Times New Roman" w:cs="Times New Roman"/>
          <w:bCs/>
          <w:sz w:val="24"/>
          <w:szCs w:val="24"/>
        </w:rPr>
        <w:t>ection showing stellate</w:t>
      </w:r>
      <w:r w:rsidR="00744004" w:rsidRPr="00403723">
        <w:rPr>
          <w:rFonts w:ascii="Times New Roman" w:hAnsi="Times New Roman" w:cs="Times New Roman"/>
          <w:bCs/>
          <w:sz w:val="24"/>
          <w:szCs w:val="24"/>
        </w:rPr>
        <w:t xml:space="preserve"> shaped cells in the fine fibrillar stroma.(100x)</w:t>
      </w:r>
    </w:p>
    <w:p w:rsidR="00744004" w:rsidRDefault="007C67F7" w:rsidP="0074400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Figure- 6</w:t>
      </w:r>
      <w:r w:rsidR="00744004" w:rsidRPr="00403723">
        <w:rPr>
          <w:rFonts w:ascii="Times New Roman" w:hAnsi="Times New Roman" w:cs="Times New Roman"/>
          <w:bCs/>
          <w:sz w:val="24"/>
          <w:szCs w:val="24"/>
        </w:rPr>
        <w:t xml:space="preserve"> Alcian blue positive reaction (40x)</w:t>
      </w:r>
    </w:p>
    <w:p w:rsidR="00744004" w:rsidRPr="00857C93" w:rsidRDefault="00744004" w:rsidP="005A620F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443" w:rsidRPr="00403723" w:rsidRDefault="00E43443" w:rsidP="005A620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80"/>
        <w:gridCol w:w="1946"/>
      </w:tblGrid>
      <w:tr w:rsidR="00EE46EA" w:rsidRPr="00F84B05" w:rsidTr="00857C93">
        <w:trPr>
          <w:jc w:val="center"/>
        </w:trPr>
        <w:tc>
          <w:tcPr>
            <w:tcW w:w="7080" w:type="dxa"/>
            <w:vAlign w:val="center"/>
            <w:hideMark/>
          </w:tcPr>
          <w:p w:rsidR="00EE46EA" w:rsidRPr="00F84B05" w:rsidRDefault="00EE46EA" w:rsidP="00EE46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  <w:hideMark/>
          </w:tcPr>
          <w:p w:rsidR="00EE46EA" w:rsidRPr="00F84B05" w:rsidRDefault="006612DA" w:rsidP="00EE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E46EA" w:rsidRPr="00F84B0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</w:hyperlink>
          </w:p>
        </w:tc>
      </w:tr>
    </w:tbl>
    <w:p w:rsidR="00EE46EA" w:rsidRPr="009357AA" w:rsidRDefault="00EE46EA" w:rsidP="00744004">
      <w:pPr>
        <w:pStyle w:val="Heading1"/>
        <w:spacing w:before="90" w:after="90" w:line="270" w:lineRule="atLeast"/>
        <w:rPr>
          <w:b w:val="0"/>
          <w:sz w:val="24"/>
          <w:szCs w:val="24"/>
        </w:rPr>
      </w:pPr>
    </w:p>
    <w:sectPr w:rsidR="00EE46EA" w:rsidRPr="009357AA" w:rsidSect="00312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16" w:rsidRDefault="00276516" w:rsidP="006D539D">
      <w:pPr>
        <w:spacing w:after="0" w:line="240" w:lineRule="auto"/>
      </w:pPr>
      <w:r>
        <w:separator/>
      </w:r>
    </w:p>
  </w:endnote>
  <w:endnote w:type="continuationSeparator" w:id="1">
    <w:p w:rsidR="00276516" w:rsidRDefault="00276516" w:rsidP="006D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16" w:rsidRDefault="00276516" w:rsidP="006D539D">
      <w:pPr>
        <w:spacing w:after="0" w:line="240" w:lineRule="auto"/>
      </w:pPr>
      <w:r>
        <w:separator/>
      </w:r>
    </w:p>
  </w:footnote>
  <w:footnote w:type="continuationSeparator" w:id="1">
    <w:p w:rsidR="00276516" w:rsidRDefault="00276516" w:rsidP="006D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A97"/>
    <w:multiLevelType w:val="hybridMultilevel"/>
    <w:tmpl w:val="EBFEEE6A"/>
    <w:lvl w:ilvl="0" w:tplc="69985D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F7E71"/>
    <w:multiLevelType w:val="multilevel"/>
    <w:tmpl w:val="1BD403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748D2"/>
    <w:multiLevelType w:val="hybridMultilevel"/>
    <w:tmpl w:val="0B3EA8FA"/>
    <w:lvl w:ilvl="0" w:tplc="AF40D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3284F"/>
    <w:multiLevelType w:val="multilevel"/>
    <w:tmpl w:val="352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446BE"/>
    <w:multiLevelType w:val="multilevel"/>
    <w:tmpl w:val="3D8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0203F"/>
    <w:multiLevelType w:val="hybridMultilevel"/>
    <w:tmpl w:val="84D07E1A"/>
    <w:lvl w:ilvl="0" w:tplc="6C7667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2DF"/>
    <w:rsid w:val="000011B7"/>
    <w:rsid w:val="0000295C"/>
    <w:rsid w:val="00007C0A"/>
    <w:rsid w:val="000134B5"/>
    <w:rsid w:val="000155A5"/>
    <w:rsid w:val="000255B5"/>
    <w:rsid w:val="000351AC"/>
    <w:rsid w:val="00041510"/>
    <w:rsid w:val="00044D99"/>
    <w:rsid w:val="00047864"/>
    <w:rsid w:val="00053EEE"/>
    <w:rsid w:val="000614F8"/>
    <w:rsid w:val="0006776D"/>
    <w:rsid w:val="00072AC4"/>
    <w:rsid w:val="00072BF1"/>
    <w:rsid w:val="0007397D"/>
    <w:rsid w:val="00080FA0"/>
    <w:rsid w:val="000815AE"/>
    <w:rsid w:val="00083DE2"/>
    <w:rsid w:val="00085744"/>
    <w:rsid w:val="00086725"/>
    <w:rsid w:val="000924A7"/>
    <w:rsid w:val="000C0C03"/>
    <w:rsid w:val="000C17FF"/>
    <w:rsid w:val="000C69C7"/>
    <w:rsid w:val="000D2D05"/>
    <w:rsid w:val="00101795"/>
    <w:rsid w:val="00111699"/>
    <w:rsid w:val="00113AA3"/>
    <w:rsid w:val="0012750A"/>
    <w:rsid w:val="00133FE1"/>
    <w:rsid w:val="001358FC"/>
    <w:rsid w:val="001405E7"/>
    <w:rsid w:val="001563BD"/>
    <w:rsid w:val="00157E48"/>
    <w:rsid w:val="00166843"/>
    <w:rsid w:val="001671E2"/>
    <w:rsid w:val="00167585"/>
    <w:rsid w:val="00174D8D"/>
    <w:rsid w:val="00175269"/>
    <w:rsid w:val="001908D3"/>
    <w:rsid w:val="00195240"/>
    <w:rsid w:val="001A1690"/>
    <w:rsid w:val="001A32B0"/>
    <w:rsid w:val="001A52F0"/>
    <w:rsid w:val="001A693E"/>
    <w:rsid w:val="0020050D"/>
    <w:rsid w:val="00204E4C"/>
    <w:rsid w:val="0021149C"/>
    <w:rsid w:val="00224970"/>
    <w:rsid w:val="00224AF7"/>
    <w:rsid w:val="002322FD"/>
    <w:rsid w:val="00233A7B"/>
    <w:rsid w:val="00244B7B"/>
    <w:rsid w:val="002504BA"/>
    <w:rsid w:val="00250E80"/>
    <w:rsid w:val="002511B2"/>
    <w:rsid w:val="00275E8D"/>
    <w:rsid w:val="00276516"/>
    <w:rsid w:val="002A2FF9"/>
    <w:rsid w:val="002B1D05"/>
    <w:rsid w:val="002B3F9E"/>
    <w:rsid w:val="002C34CA"/>
    <w:rsid w:val="002C7960"/>
    <w:rsid w:val="002D0DA9"/>
    <w:rsid w:val="002E7E9C"/>
    <w:rsid w:val="002F148F"/>
    <w:rsid w:val="002F7161"/>
    <w:rsid w:val="00301B89"/>
    <w:rsid w:val="00307872"/>
    <w:rsid w:val="00312757"/>
    <w:rsid w:val="00313226"/>
    <w:rsid w:val="00317A97"/>
    <w:rsid w:val="00317AA4"/>
    <w:rsid w:val="003204C9"/>
    <w:rsid w:val="00321136"/>
    <w:rsid w:val="00323D15"/>
    <w:rsid w:val="0033251B"/>
    <w:rsid w:val="00346ED7"/>
    <w:rsid w:val="0035191D"/>
    <w:rsid w:val="003539AF"/>
    <w:rsid w:val="003711EB"/>
    <w:rsid w:val="003737D3"/>
    <w:rsid w:val="00385A48"/>
    <w:rsid w:val="00391E0D"/>
    <w:rsid w:val="00397746"/>
    <w:rsid w:val="003B3DD9"/>
    <w:rsid w:val="003B602C"/>
    <w:rsid w:val="003D778B"/>
    <w:rsid w:val="003E078A"/>
    <w:rsid w:val="003F5359"/>
    <w:rsid w:val="003F76E0"/>
    <w:rsid w:val="00403723"/>
    <w:rsid w:val="0040464D"/>
    <w:rsid w:val="00406A89"/>
    <w:rsid w:val="0042325E"/>
    <w:rsid w:val="00426FD1"/>
    <w:rsid w:val="004273A6"/>
    <w:rsid w:val="00436DB6"/>
    <w:rsid w:val="004433DA"/>
    <w:rsid w:val="00444318"/>
    <w:rsid w:val="0044750C"/>
    <w:rsid w:val="0045731F"/>
    <w:rsid w:val="004665EA"/>
    <w:rsid w:val="0047513C"/>
    <w:rsid w:val="00483E5B"/>
    <w:rsid w:val="00487B3B"/>
    <w:rsid w:val="00491474"/>
    <w:rsid w:val="004A4CAB"/>
    <w:rsid w:val="004B795C"/>
    <w:rsid w:val="004C006A"/>
    <w:rsid w:val="004D1CFD"/>
    <w:rsid w:val="004F226D"/>
    <w:rsid w:val="004F29D5"/>
    <w:rsid w:val="005038B5"/>
    <w:rsid w:val="005400C7"/>
    <w:rsid w:val="00554B79"/>
    <w:rsid w:val="0055538E"/>
    <w:rsid w:val="005627D5"/>
    <w:rsid w:val="005770A8"/>
    <w:rsid w:val="00594E90"/>
    <w:rsid w:val="005976D1"/>
    <w:rsid w:val="005A3C22"/>
    <w:rsid w:val="005A620F"/>
    <w:rsid w:val="005A6B54"/>
    <w:rsid w:val="005B08BD"/>
    <w:rsid w:val="005B3838"/>
    <w:rsid w:val="005B47A6"/>
    <w:rsid w:val="005D036B"/>
    <w:rsid w:val="005D2805"/>
    <w:rsid w:val="005E0E88"/>
    <w:rsid w:val="00606339"/>
    <w:rsid w:val="00625A1A"/>
    <w:rsid w:val="00632D49"/>
    <w:rsid w:val="006612DA"/>
    <w:rsid w:val="0066370A"/>
    <w:rsid w:val="00665C5C"/>
    <w:rsid w:val="00670244"/>
    <w:rsid w:val="0067253B"/>
    <w:rsid w:val="006755AC"/>
    <w:rsid w:val="006902D3"/>
    <w:rsid w:val="00697530"/>
    <w:rsid w:val="006B1EAA"/>
    <w:rsid w:val="006D146A"/>
    <w:rsid w:val="006D539D"/>
    <w:rsid w:val="006E09FD"/>
    <w:rsid w:val="00701404"/>
    <w:rsid w:val="007070C1"/>
    <w:rsid w:val="0071015C"/>
    <w:rsid w:val="00716C40"/>
    <w:rsid w:val="007338AC"/>
    <w:rsid w:val="00734443"/>
    <w:rsid w:val="00744004"/>
    <w:rsid w:val="007521B9"/>
    <w:rsid w:val="007521FC"/>
    <w:rsid w:val="007734EB"/>
    <w:rsid w:val="00774593"/>
    <w:rsid w:val="0077666A"/>
    <w:rsid w:val="007827D3"/>
    <w:rsid w:val="00783DBC"/>
    <w:rsid w:val="00790F23"/>
    <w:rsid w:val="0079789F"/>
    <w:rsid w:val="007A23C0"/>
    <w:rsid w:val="007A4A7F"/>
    <w:rsid w:val="007A52DF"/>
    <w:rsid w:val="007B20ED"/>
    <w:rsid w:val="007C67F7"/>
    <w:rsid w:val="007C769A"/>
    <w:rsid w:val="007E7FC7"/>
    <w:rsid w:val="007F3E83"/>
    <w:rsid w:val="007F7BB4"/>
    <w:rsid w:val="008207D1"/>
    <w:rsid w:val="00826BDE"/>
    <w:rsid w:val="008361DA"/>
    <w:rsid w:val="00841A66"/>
    <w:rsid w:val="008437BA"/>
    <w:rsid w:val="0084487D"/>
    <w:rsid w:val="00846CB2"/>
    <w:rsid w:val="00857C93"/>
    <w:rsid w:val="00883BCA"/>
    <w:rsid w:val="00894BC2"/>
    <w:rsid w:val="00897AEC"/>
    <w:rsid w:val="008A07F7"/>
    <w:rsid w:val="008A3E7F"/>
    <w:rsid w:val="008C15EE"/>
    <w:rsid w:val="008D4EEC"/>
    <w:rsid w:val="008D629E"/>
    <w:rsid w:val="008E1FDA"/>
    <w:rsid w:val="008E3596"/>
    <w:rsid w:val="0090002E"/>
    <w:rsid w:val="00905D73"/>
    <w:rsid w:val="009076BA"/>
    <w:rsid w:val="009357AA"/>
    <w:rsid w:val="00944B7E"/>
    <w:rsid w:val="00952ED9"/>
    <w:rsid w:val="009756B0"/>
    <w:rsid w:val="009759D0"/>
    <w:rsid w:val="009921D9"/>
    <w:rsid w:val="009932FB"/>
    <w:rsid w:val="00996EC5"/>
    <w:rsid w:val="009A3DD8"/>
    <w:rsid w:val="009A5714"/>
    <w:rsid w:val="009B1E64"/>
    <w:rsid w:val="009B3864"/>
    <w:rsid w:val="009D1E05"/>
    <w:rsid w:val="009E4968"/>
    <w:rsid w:val="009F54C2"/>
    <w:rsid w:val="00A07B8D"/>
    <w:rsid w:val="00A126FD"/>
    <w:rsid w:val="00A1742D"/>
    <w:rsid w:val="00A24B86"/>
    <w:rsid w:val="00A25DB3"/>
    <w:rsid w:val="00A5526A"/>
    <w:rsid w:val="00A719FC"/>
    <w:rsid w:val="00A7563A"/>
    <w:rsid w:val="00A76522"/>
    <w:rsid w:val="00A8019E"/>
    <w:rsid w:val="00A82497"/>
    <w:rsid w:val="00A904D7"/>
    <w:rsid w:val="00A90E7E"/>
    <w:rsid w:val="00A91820"/>
    <w:rsid w:val="00A96B29"/>
    <w:rsid w:val="00A975A2"/>
    <w:rsid w:val="00AB0E74"/>
    <w:rsid w:val="00AB15EE"/>
    <w:rsid w:val="00AB2FB6"/>
    <w:rsid w:val="00AB5A25"/>
    <w:rsid w:val="00AB6AAC"/>
    <w:rsid w:val="00AB731B"/>
    <w:rsid w:val="00AC63D3"/>
    <w:rsid w:val="00AD1A7B"/>
    <w:rsid w:val="00B04C68"/>
    <w:rsid w:val="00B065AD"/>
    <w:rsid w:val="00B07CA4"/>
    <w:rsid w:val="00B13019"/>
    <w:rsid w:val="00B24F92"/>
    <w:rsid w:val="00B30FC7"/>
    <w:rsid w:val="00B46B4B"/>
    <w:rsid w:val="00B5109E"/>
    <w:rsid w:val="00B51BFC"/>
    <w:rsid w:val="00B54B29"/>
    <w:rsid w:val="00B60559"/>
    <w:rsid w:val="00B749FD"/>
    <w:rsid w:val="00B8203A"/>
    <w:rsid w:val="00B85F4D"/>
    <w:rsid w:val="00BA752E"/>
    <w:rsid w:val="00BB532C"/>
    <w:rsid w:val="00BD16CE"/>
    <w:rsid w:val="00BE1CAF"/>
    <w:rsid w:val="00BF1399"/>
    <w:rsid w:val="00C01F33"/>
    <w:rsid w:val="00C136EE"/>
    <w:rsid w:val="00C33386"/>
    <w:rsid w:val="00C336E4"/>
    <w:rsid w:val="00C363A9"/>
    <w:rsid w:val="00C44808"/>
    <w:rsid w:val="00C50D09"/>
    <w:rsid w:val="00C549C3"/>
    <w:rsid w:val="00C66FA8"/>
    <w:rsid w:val="00C832CF"/>
    <w:rsid w:val="00CB204F"/>
    <w:rsid w:val="00CC2328"/>
    <w:rsid w:val="00CD746F"/>
    <w:rsid w:val="00CF4A4E"/>
    <w:rsid w:val="00D00639"/>
    <w:rsid w:val="00D00B72"/>
    <w:rsid w:val="00D23E59"/>
    <w:rsid w:val="00D3082A"/>
    <w:rsid w:val="00D46293"/>
    <w:rsid w:val="00D75F4C"/>
    <w:rsid w:val="00D824BA"/>
    <w:rsid w:val="00D875B0"/>
    <w:rsid w:val="00D9127D"/>
    <w:rsid w:val="00DA023E"/>
    <w:rsid w:val="00DA55E5"/>
    <w:rsid w:val="00DA6424"/>
    <w:rsid w:val="00DB549A"/>
    <w:rsid w:val="00DC43EA"/>
    <w:rsid w:val="00DC7A17"/>
    <w:rsid w:val="00DD22D3"/>
    <w:rsid w:val="00DF179D"/>
    <w:rsid w:val="00E00445"/>
    <w:rsid w:val="00E07AB5"/>
    <w:rsid w:val="00E10CC1"/>
    <w:rsid w:val="00E23678"/>
    <w:rsid w:val="00E43443"/>
    <w:rsid w:val="00E5215F"/>
    <w:rsid w:val="00E62E80"/>
    <w:rsid w:val="00E67A62"/>
    <w:rsid w:val="00E73FEA"/>
    <w:rsid w:val="00E809F2"/>
    <w:rsid w:val="00E90626"/>
    <w:rsid w:val="00E92AAE"/>
    <w:rsid w:val="00EB2FDB"/>
    <w:rsid w:val="00EB3612"/>
    <w:rsid w:val="00EB46BF"/>
    <w:rsid w:val="00EC24C7"/>
    <w:rsid w:val="00EC409B"/>
    <w:rsid w:val="00EC6EAC"/>
    <w:rsid w:val="00EE46EA"/>
    <w:rsid w:val="00EE6CB7"/>
    <w:rsid w:val="00EF3CE7"/>
    <w:rsid w:val="00F1030C"/>
    <w:rsid w:val="00F1754B"/>
    <w:rsid w:val="00F26436"/>
    <w:rsid w:val="00F34833"/>
    <w:rsid w:val="00F374D3"/>
    <w:rsid w:val="00F52725"/>
    <w:rsid w:val="00F738E9"/>
    <w:rsid w:val="00F81A57"/>
    <w:rsid w:val="00F84B05"/>
    <w:rsid w:val="00F859C1"/>
    <w:rsid w:val="00F85BCC"/>
    <w:rsid w:val="00FA1E26"/>
    <w:rsid w:val="00FB4E01"/>
    <w:rsid w:val="00FC5E74"/>
    <w:rsid w:val="00FC615B"/>
    <w:rsid w:val="00FD25DC"/>
    <w:rsid w:val="00FD3B82"/>
    <w:rsid w:val="00FF081E"/>
    <w:rsid w:val="00F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57"/>
  </w:style>
  <w:style w:type="paragraph" w:styleId="Heading1">
    <w:name w:val="heading 1"/>
    <w:basedOn w:val="Normal"/>
    <w:link w:val="Heading1Char"/>
    <w:uiPriority w:val="9"/>
    <w:qFormat/>
    <w:rsid w:val="00EE4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2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F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4D8D"/>
  </w:style>
  <w:style w:type="character" w:customStyle="1" w:styleId="nlmxref-aff">
    <w:name w:val="nlm_xref-aff"/>
    <w:basedOn w:val="DefaultParagraphFont"/>
    <w:rsid w:val="005B3838"/>
  </w:style>
  <w:style w:type="character" w:customStyle="1" w:styleId="Heading1Char">
    <w:name w:val="Heading 1 Char"/>
    <w:basedOn w:val="DefaultParagraphFont"/>
    <w:link w:val="Heading1"/>
    <w:uiPriority w:val="9"/>
    <w:rsid w:val="00EE46E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nlmcontrib-group">
    <w:name w:val="nlm_contrib-group"/>
    <w:basedOn w:val="DefaultParagraphFont"/>
    <w:rsid w:val="00EE46EA"/>
  </w:style>
  <w:style w:type="character" w:styleId="FollowedHyperlink">
    <w:name w:val="FollowedHyperlink"/>
    <w:basedOn w:val="DefaultParagraphFont"/>
    <w:uiPriority w:val="99"/>
    <w:semiHidden/>
    <w:unhideWhenUsed/>
    <w:rsid w:val="00101795"/>
    <w:rPr>
      <w:color w:val="800080" w:themeColor="followedHyperlink"/>
      <w:u w:val="single"/>
    </w:rPr>
  </w:style>
  <w:style w:type="paragraph" w:customStyle="1" w:styleId="volissue">
    <w:name w:val="volissue"/>
    <w:basedOn w:val="Normal"/>
    <w:rsid w:val="00A9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D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9D"/>
  </w:style>
  <w:style w:type="paragraph" w:styleId="Footer">
    <w:name w:val="footer"/>
    <w:basedOn w:val="Normal"/>
    <w:link w:val="FooterChar"/>
    <w:uiPriority w:val="99"/>
    <w:semiHidden/>
    <w:unhideWhenUsed/>
    <w:rsid w:val="006D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9813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81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54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350">
          <w:marLeft w:val="0"/>
          <w:marRight w:val="0"/>
          <w:marTop w:val="300"/>
          <w:marBottom w:val="420"/>
          <w:divBdr>
            <w:top w:val="single" w:sz="8" w:space="0" w:color="D7D7D7"/>
            <w:left w:val="none" w:sz="0" w:space="0" w:color="auto"/>
            <w:bottom w:val="single" w:sz="8" w:space="0" w:color="D7D7D7"/>
            <w:right w:val="none" w:sz="0" w:space="0" w:color="auto"/>
          </w:divBdr>
          <w:divsChild>
            <w:div w:id="1274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96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638">
          <w:marLeft w:val="0"/>
          <w:marRight w:val="0"/>
          <w:marTop w:val="300"/>
          <w:marBottom w:val="420"/>
          <w:divBdr>
            <w:top w:val="single" w:sz="8" w:space="0" w:color="D7D7D7"/>
            <w:left w:val="none" w:sz="0" w:space="0" w:color="auto"/>
            <w:bottom w:val="single" w:sz="8" w:space="0" w:color="D7D7D7"/>
            <w:right w:val="none" w:sz="0" w:space="0" w:color="auto"/>
          </w:divBdr>
          <w:divsChild>
            <w:div w:id="1880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3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%22Leiser%20Y%22%5BAuthor%5D" TargetMode="External"/><Relationship Id="rId18" Type="http://schemas.openxmlformats.org/officeDocument/2006/relationships/hyperlink" Target="http://www.ncbi.nlm.nih.gov/pubmed?term=%22Carlos-Bregni%20R%22%5BAuthor%5D" TargetMode="External"/><Relationship Id="rId26" Type="http://schemas.openxmlformats.org/officeDocument/2006/relationships/hyperlink" Target="http://www.ncbi.nlm.nih.gov/pubmed?term=Li%20X%5BAuthor%5D&amp;cauthor=true&amp;cauthor_uid=17463101" TargetMode="External"/><Relationship Id="rId39" Type="http://schemas.openxmlformats.org/officeDocument/2006/relationships/hyperlink" Target="http://www.ncbi.nlm.nih.gov/pubmed?term=%22Takata%20T%22%5BAuthor%5D" TargetMode="External"/><Relationship Id="rId21" Type="http://schemas.openxmlformats.org/officeDocument/2006/relationships/hyperlink" Target="http://www.ncbi.nlm.nih.gov/pubmed?term=%22Vargas%20PA%22%5BAuthor%5D" TargetMode="External"/><Relationship Id="rId34" Type="http://schemas.openxmlformats.org/officeDocument/2006/relationships/hyperlink" Target="http://www.ncbi.nlm.nih.gov/pubmed?term=Naor%20H%5BAuthor%5D&amp;cauthor=true&amp;cauthor_uid=9482003" TargetMode="External"/><Relationship Id="rId42" Type="http://schemas.openxmlformats.org/officeDocument/2006/relationships/hyperlink" Target="http://www.ncbi.nlm.nih.gov/pubmed?term=%22Zhou%20Z%22%5BAuthor%5D" TargetMode="External"/><Relationship Id="rId47" Type="http://schemas.openxmlformats.org/officeDocument/2006/relationships/hyperlink" Target="http://www.ncbi.nlm.nih.gov/pubmed?term=%22Hisatomi%20M%22%5BAuthor%5D" TargetMode="External"/><Relationship Id="rId50" Type="http://schemas.openxmlformats.org/officeDocument/2006/relationships/hyperlink" Target="http://www.ncbi.nlm.nih.gov/pubmed?term=%22Kishi%20K%22%5BAuthor%5D" TargetMode="External"/><Relationship Id="rId55" Type="http://schemas.openxmlformats.org/officeDocument/2006/relationships/hyperlink" Target="http://www.birpublications.org/action/doSearch?ContribStored=Ariji%2C+Y" TargetMode="External"/><Relationship Id="rId63" Type="http://schemas.openxmlformats.org/officeDocument/2006/relationships/hyperlink" Target="http://www.ncbi.nlm.nih.gov/pubmed?term=%22Stoelinga%20PJ%22%5BAuthor%5D" TargetMode="External"/><Relationship Id="rId68" Type="http://schemas.openxmlformats.org/officeDocument/2006/relationships/hyperlink" Target="http://www.ncbi.nlm.nih.gov/pubmed?term=Boffano%20P%5BAuthor%5D&amp;cauthor=true&amp;cauthor_uid=21558907" TargetMode="External"/><Relationship Id="rId76" Type="http://schemas.openxmlformats.org/officeDocument/2006/relationships/hyperlink" Target="http://www.birpublications.org/doi/abs/10.1259/dmfr/4908534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pubmed?term=Bianchi%20FA%5BAuthor%5D&amp;cauthor=true&amp;cauthor_uid=215589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%22Mart%C3%ADnez-Mata%20G%22%5BAuthor%5D" TargetMode="External"/><Relationship Id="rId29" Type="http://schemas.openxmlformats.org/officeDocument/2006/relationships/hyperlink" Target="http://www.sciencedirect.com/science/article/pii/S1368837511000893" TargetMode="External"/><Relationship Id="rId11" Type="http://schemas.openxmlformats.org/officeDocument/2006/relationships/hyperlink" Target="file:///C:\Users\hp\Desktop\OM%20articles\S0278239101520303.htm" TargetMode="External"/><Relationship Id="rId24" Type="http://schemas.openxmlformats.org/officeDocument/2006/relationships/hyperlink" Target="http://www.ncbi.nlm.nih.gov/pubmed?term=He%20X%5BAuthor%5D&amp;cauthor=true&amp;cauthor_uid=17463101" TargetMode="External"/><Relationship Id="rId32" Type="http://schemas.openxmlformats.org/officeDocument/2006/relationships/hyperlink" Target="http://www.sciencedirect.com/science/article/pii/S1368837511000893" TargetMode="External"/><Relationship Id="rId37" Type="http://schemas.openxmlformats.org/officeDocument/2006/relationships/hyperlink" Target="http://www.ncbi.nlm.nih.gov/pubmed?term=%22Lu%20Y%22%5BAuthor%5D" TargetMode="External"/><Relationship Id="rId40" Type="http://schemas.openxmlformats.org/officeDocument/2006/relationships/hyperlink" Target="http://www.ncbi.nlm.nih.gov/pubmed?term=%22Wang%20C%22%5BAuthor%5D" TargetMode="External"/><Relationship Id="rId45" Type="http://schemas.openxmlformats.org/officeDocument/2006/relationships/hyperlink" Target="http://www.ncbi.nlm.nih.gov/pubmed?term=%22Asaumi%20J%22%5BAuthor%5D" TargetMode="External"/><Relationship Id="rId53" Type="http://schemas.openxmlformats.org/officeDocument/2006/relationships/hyperlink" Target="http://www.birpublications.org/action/doSearch?ContribStored=Kobayashi%2C+K" TargetMode="External"/><Relationship Id="rId58" Type="http://schemas.openxmlformats.org/officeDocument/2006/relationships/hyperlink" Target="http://www.ncbi.nlm.nih.gov/pubmed/12917281" TargetMode="External"/><Relationship Id="rId66" Type="http://schemas.openxmlformats.org/officeDocument/2006/relationships/hyperlink" Target="file:///C:\Users\hp\Desktop\OM%20articles\S0278239101520303.htm" TargetMode="External"/><Relationship Id="rId74" Type="http://schemas.openxmlformats.org/officeDocument/2006/relationships/hyperlink" Target="http://www.ncbi.nlm.nih.gov/pubmed/215589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Peled%20M%22%5BAuthor%5D" TargetMode="External"/><Relationship Id="rId23" Type="http://schemas.openxmlformats.org/officeDocument/2006/relationships/hyperlink" Target="http://www.ncbi.nlm.nih.gov/pubmed?term=Wang%20H%5BAuthor%5D&amp;cauthor=true&amp;cauthor_uid=17463101" TargetMode="External"/><Relationship Id="rId28" Type="http://schemas.openxmlformats.org/officeDocument/2006/relationships/hyperlink" Target="http://www.sciencedirect.com/science/article/pii/S1368837511000893" TargetMode="External"/><Relationship Id="rId36" Type="http://schemas.openxmlformats.org/officeDocument/2006/relationships/hyperlink" Target="http://www.ncbi.nlm.nih.gov/pubmed/9482003" TargetMode="External"/><Relationship Id="rId49" Type="http://schemas.openxmlformats.org/officeDocument/2006/relationships/hyperlink" Target="http://www.ncbi.nlm.nih.gov/pubmed?term=%22Shigehara%20H%22%5BAuthor%5D" TargetMode="External"/><Relationship Id="rId57" Type="http://schemas.openxmlformats.org/officeDocument/2006/relationships/hyperlink" Target="http://www.birpublications.org/action/doSearch?ContribStored=Toyama%2C+M" TargetMode="External"/><Relationship Id="rId61" Type="http://schemas.openxmlformats.org/officeDocument/2006/relationships/hyperlink" Target="http://www.ncbi.nlm.nih.gov/pubmed?term=%22Vuhahula%20E%22%5BAuthor%5D" TargetMode="External"/><Relationship Id="rId10" Type="http://schemas.openxmlformats.org/officeDocument/2006/relationships/hyperlink" Target="http://www.sciencedirect.com/science/article/pii/S0009926003004677" TargetMode="External"/><Relationship Id="rId19" Type="http://schemas.openxmlformats.org/officeDocument/2006/relationships/hyperlink" Target="http://www.ncbi.nlm.nih.gov/pubmed?term=%22de%20Almeida%20OP%22%5BAuthor%5D" TargetMode="External"/><Relationship Id="rId31" Type="http://schemas.openxmlformats.org/officeDocument/2006/relationships/hyperlink" Target="http://www.sciencedirect.com/science/article/pii/S1368837511000893" TargetMode="External"/><Relationship Id="rId44" Type="http://schemas.openxmlformats.org/officeDocument/2006/relationships/hyperlink" Target="http://www.ncbi.nlm.nih.gov/pubmed?term=%22Nikai%20H%22%5BAuthor%5D" TargetMode="External"/><Relationship Id="rId52" Type="http://schemas.openxmlformats.org/officeDocument/2006/relationships/hyperlink" Target="http://www.birpublications.org/action/doSearch?ContribStored=Koseki%2C+T" TargetMode="External"/><Relationship Id="rId60" Type="http://schemas.openxmlformats.org/officeDocument/2006/relationships/hyperlink" Target="http://www.ncbi.nlm.nih.gov/pubmed?term=%22Merkx%20MA%22%5BAuthor%5D" TargetMode="External"/><Relationship Id="rId65" Type="http://schemas.openxmlformats.org/officeDocument/2006/relationships/hyperlink" Target="file:///C:\Users\hp\Desktop\OM%20articles\S0278239101520303.htm" TargetMode="External"/><Relationship Id="rId73" Type="http://schemas.openxmlformats.org/officeDocument/2006/relationships/hyperlink" Target="http://www.ncbi.nlm.nih.gov/pubmed?term=Roccia%20F%5BAuthor%5D&amp;cauthor=true&amp;cauthor_uid=21558907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rpublications.org/action/doSearch?ContribStored=Koseki%2C+T" TargetMode="External"/><Relationship Id="rId14" Type="http://schemas.openxmlformats.org/officeDocument/2006/relationships/hyperlink" Target="http://www.ncbi.nlm.nih.gov/pubmed?term=%22Abu-El-Naaj%20I%22%5BAuthor%5D" TargetMode="External"/><Relationship Id="rId22" Type="http://schemas.openxmlformats.org/officeDocument/2006/relationships/hyperlink" Target="http://www.ncbi.nlm.nih.gov/pubmed?term=Zhang%20J%5BAuthor%5D&amp;cauthor=true&amp;cauthor_uid=17463101" TargetMode="External"/><Relationship Id="rId27" Type="http://schemas.openxmlformats.org/officeDocument/2006/relationships/hyperlink" Target="http://www.ncbi.nlm.nih.gov/pubmed/17463101" TargetMode="External"/><Relationship Id="rId30" Type="http://schemas.openxmlformats.org/officeDocument/2006/relationships/hyperlink" Target="http://www.sciencedirect.com/science/article/pii/S1368837511000893" TargetMode="External"/><Relationship Id="rId35" Type="http://schemas.openxmlformats.org/officeDocument/2006/relationships/hyperlink" Target="http://www.ncbi.nlm.nih.gov/pubmed?term=Buchner%20A%5BAuthor%5D&amp;cauthor=true&amp;cauthor_uid=9482003" TargetMode="External"/><Relationship Id="rId43" Type="http://schemas.openxmlformats.org/officeDocument/2006/relationships/hyperlink" Target="http://www.ncbi.nlm.nih.gov/pubmed?term=%22Mock%20D%22%5BAuthor%5D" TargetMode="External"/><Relationship Id="rId48" Type="http://schemas.openxmlformats.org/officeDocument/2006/relationships/hyperlink" Target="http://www.ncbi.nlm.nih.gov/pubmed?term=%22Konouchi%20H%22%5BAuthor%5D" TargetMode="External"/><Relationship Id="rId56" Type="http://schemas.openxmlformats.org/officeDocument/2006/relationships/hyperlink" Target="http://www.birpublications.org/action/doSearch?ContribStored=Tsuchimochi%2C+M" TargetMode="External"/><Relationship Id="rId64" Type="http://schemas.openxmlformats.org/officeDocument/2006/relationships/hyperlink" Target="file:///C:\Users\hp\Desktop\OM%20articles\S0278239101520303.htm" TargetMode="External"/><Relationship Id="rId69" Type="http://schemas.openxmlformats.org/officeDocument/2006/relationships/hyperlink" Target="http://www.ncbi.nlm.nih.gov/pubmed?term=Gallesio%20C%5BAuthor%5D&amp;cauthor=true&amp;cauthor_uid=2155890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ncbi.nlm.nih.gov/pubmed?term=Lu%20Y%5BAuthor%5D&amp;cauthor=true&amp;cauthor_uid=9868729" TargetMode="External"/><Relationship Id="rId51" Type="http://schemas.openxmlformats.org/officeDocument/2006/relationships/hyperlink" Target="http://www.ncbi.nlm.nih.gov/pubmed/12065119" TargetMode="External"/><Relationship Id="rId72" Type="http://schemas.openxmlformats.org/officeDocument/2006/relationships/hyperlink" Target="http://www.ncbi.nlm.nih.gov/pubmed?term=Garzino-Demo%20P%5BAuthor%5D&amp;cauthor=true&amp;cauthor_uid=2155890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?term=Boffano%20P%5BAuthor%5D&amp;cauthor=true&amp;cauthor_uid=21558907" TargetMode="External"/><Relationship Id="rId17" Type="http://schemas.openxmlformats.org/officeDocument/2006/relationships/hyperlink" Target="http://www.ncbi.nlm.nih.gov/pubmed?term=%22Mosqueda-Taylor%20A%22%5BAuthor%5D" TargetMode="External"/><Relationship Id="rId25" Type="http://schemas.openxmlformats.org/officeDocument/2006/relationships/hyperlink" Target="http://www.ncbi.nlm.nih.gov/pubmed?term=Niu%20Y%5BAuthor%5D&amp;cauthor=true&amp;cauthor_uid=17463101" TargetMode="External"/><Relationship Id="rId33" Type="http://schemas.openxmlformats.org/officeDocument/2006/relationships/hyperlink" Target="http://www.ncbi.nlm.nih.gov/pubmed?term=Kaffe%20I%5BAuthor%5D&amp;cauthor=true&amp;cauthor_uid=9482003" TargetMode="External"/><Relationship Id="rId38" Type="http://schemas.openxmlformats.org/officeDocument/2006/relationships/hyperlink" Target="http://www.ncbi.nlm.nih.gov/pubmed?term=%22Xuan%20M%22%5BAuthor%5D" TargetMode="External"/><Relationship Id="rId46" Type="http://schemas.openxmlformats.org/officeDocument/2006/relationships/hyperlink" Target="http://www.ncbi.nlm.nih.gov/pubmed?term=%22Matsuzaki%20H%22%5BAuthor%5D" TargetMode="External"/><Relationship Id="rId59" Type="http://schemas.openxmlformats.org/officeDocument/2006/relationships/hyperlink" Target="http://www.ncbi.nlm.nih.gov/pubmed?term=%22Simon%20EN%22%5BAuthor%5D" TargetMode="External"/><Relationship Id="rId67" Type="http://schemas.openxmlformats.org/officeDocument/2006/relationships/hyperlink" Target="file:///C:\Users\hp\Desktop\OM%20articles\S0278239101520303.htm" TargetMode="External"/><Relationship Id="rId20" Type="http://schemas.openxmlformats.org/officeDocument/2006/relationships/hyperlink" Target="http://www.ncbi.nlm.nih.gov/pubmed?term=%22Contreras-Vidaurre%20E%22%5BAuthor%5D" TargetMode="External"/><Relationship Id="rId41" Type="http://schemas.openxmlformats.org/officeDocument/2006/relationships/hyperlink" Target="http://www.ncbi.nlm.nih.gov/pubmed?term=%22He%20Z%22%5BAuthor%5D" TargetMode="External"/><Relationship Id="rId54" Type="http://schemas.openxmlformats.org/officeDocument/2006/relationships/hyperlink" Target="http://www.birpublications.org/action/doSearch?ContribStored=Hashimoto%2C+K" TargetMode="External"/><Relationship Id="rId62" Type="http://schemas.openxmlformats.org/officeDocument/2006/relationships/hyperlink" Target="http://www.ncbi.nlm.nih.gov/pubmed?term=%22Ngassapa%20D%22%5BAuthor%5D" TargetMode="External"/><Relationship Id="rId70" Type="http://schemas.openxmlformats.org/officeDocument/2006/relationships/hyperlink" Target="http://www.ncbi.nlm.nih.gov/pubmed?term=Barreca%20A%5BAuthor%5D&amp;cauthor=true&amp;cauthor_uid=21558907" TargetMode="External"/><Relationship Id="rId75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5D62-C868-4556-B6FA-07D0B5A2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2014-06-24T03:48:00Z</dcterms:created>
  <dcterms:modified xsi:type="dcterms:W3CDTF">2014-09-18T15:41:00Z</dcterms:modified>
</cp:coreProperties>
</file>