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D" w:rsidRDefault="00995807" w:rsidP="002506ED">
      <w:pPr>
        <w:rPr>
          <w:rFonts w:eastAsiaTheme="minorHAnsi"/>
          <w:sz w:val="22"/>
          <w:szCs w:val="22"/>
          <w:lang w:val="en-US" w:eastAsia="en-US"/>
        </w:rPr>
      </w:pPr>
      <w:proofErr w:type="spellStart"/>
      <w:r>
        <w:rPr>
          <w:b/>
          <w:sz w:val="22"/>
          <w:szCs w:val="22"/>
        </w:rPr>
        <w:t>Table</w:t>
      </w:r>
      <w:proofErr w:type="spellEnd"/>
      <w:r>
        <w:rPr>
          <w:b/>
          <w:sz w:val="22"/>
          <w:szCs w:val="22"/>
        </w:rPr>
        <w:t xml:space="preserve"> 2</w:t>
      </w:r>
      <w:r w:rsidR="00A951D0" w:rsidRPr="00725365">
        <w:rPr>
          <w:sz w:val="22"/>
          <w:szCs w:val="22"/>
        </w:rPr>
        <w:t xml:space="preserve">. </w:t>
      </w:r>
      <w:r w:rsidR="00725365">
        <w:rPr>
          <w:rFonts w:eastAsiaTheme="minorHAnsi"/>
          <w:sz w:val="22"/>
          <w:szCs w:val="22"/>
          <w:lang w:val="en-US" w:eastAsia="en-US"/>
        </w:rPr>
        <w:t>M</w:t>
      </w:r>
      <w:r w:rsidR="00725365" w:rsidRPr="00725365">
        <w:rPr>
          <w:rFonts w:eastAsiaTheme="minorHAnsi"/>
          <w:sz w:val="22"/>
          <w:szCs w:val="22"/>
          <w:lang w:val="en-US" w:eastAsia="en-US"/>
        </w:rPr>
        <w:t>eans</w:t>
      </w:r>
      <w:r w:rsidR="00725365">
        <w:rPr>
          <w:rFonts w:eastAsiaTheme="minorHAnsi"/>
          <w:sz w:val="22"/>
          <w:szCs w:val="22"/>
          <w:lang w:val="en-US" w:eastAsia="en-US"/>
        </w:rPr>
        <w:t xml:space="preserve"> and</w:t>
      </w:r>
      <w:r w:rsidR="00725365" w:rsidRPr="00725365">
        <w:rPr>
          <w:rFonts w:eastAsiaTheme="minorHAnsi"/>
          <w:sz w:val="22"/>
          <w:szCs w:val="22"/>
          <w:lang w:val="en-US" w:eastAsia="en-US"/>
        </w:rPr>
        <w:t xml:space="preserve"> standard error of the means of the parameters </w:t>
      </w:r>
      <w:r w:rsidR="00725365">
        <w:rPr>
          <w:rFonts w:eastAsiaTheme="minorHAnsi"/>
          <w:sz w:val="22"/>
          <w:szCs w:val="22"/>
          <w:lang w:val="en-US" w:eastAsia="en-US"/>
        </w:rPr>
        <w:t xml:space="preserve">according to </w:t>
      </w:r>
      <w:r w:rsidR="00B16350">
        <w:rPr>
          <w:rFonts w:eastAsiaTheme="minorHAnsi"/>
          <w:sz w:val="22"/>
          <w:szCs w:val="22"/>
          <w:lang w:val="en-US" w:eastAsia="en-US"/>
        </w:rPr>
        <w:t>groups</w:t>
      </w:r>
    </w:p>
    <w:p w:rsidR="00023457" w:rsidRPr="00725365" w:rsidRDefault="00023457" w:rsidP="002506ED">
      <w:pPr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84"/>
        <w:gridCol w:w="1374"/>
        <w:gridCol w:w="1674"/>
        <w:gridCol w:w="606"/>
        <w:gridCol w:w="1384"/>
        <w:gridCol w:w="1374"/>
        <w:gridCol w:w="1674"/>
        <w:gridCol w:w="567"/>
      </w:tblGrid>
      <w:tr w:rsidR="002F293F" w:rsidRPr="00570270" w:rsidTr="00B940D9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70270">
              <w:rPr>
                <w:b/>
                <w:sz w:val="18"/>
                <w:szCs w:val="18"/>
              </w:rPr>
              <w:t>Parameters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GROUP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GROUP 2</w:t>
            </w:r>
          </w:p>
        </w:tc>
      </w:tr>
      <w:tr w:rsidR="00E63D6F" w:rsidRPr="00570270" w:rsidTr="002F293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UCCLP</w:t>
            </w:r>
            <w:r w:rsidR="00AE3722">
              <w:rPr>
                <w:b/>
                <w:sz w:val="18"/>
                <w:szCs w:val="18"/>
              </w:rPr>
              <w:t xml:space="preserve"> (n=11</w:t>
            </w:r>
            <w:r w:rsidR="00305E2B" w:rsidRPr="00570270">
              <w:rPr>
                <w:b/>
                <w:sz w:val="18"/>
                <w:szCs w:val="18"/>
              </w:rPr>
              <w:t>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BCCLP</w:t>
            </w:r>
            <w:r w:rsidR="00AE3722">
              <w:rPr>
                <w:b/>
                <w:sz w:val="18"/>
                <w:szCs w:val="18"/>
              </w:rPr>
              <w:t xml:space="preserve"> (n=10</w:t>
            </w:r>
            <w:r w:rsidR="00305E2B" w:rsidRPr="00570270">
              <w:rPr>
                <w:b/>
                <w:sz w:val="18"/>
                <w:szCs w:val="18"/>
              </w:rPr>
              <w:t>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CONTROL</w:t>
            </w:r>
            <w:r w:rsidR="00AE3722">
              <w:rPr>
                <w:b/>
                <w:sz w:val="18"/>
                <w:szCs w:val="18"/>
              </w:rPr>
              <w:t xml:space="preserve"> (n=16</w:t>
            </w:r>
            <w:r w:rsidR="00305E2B" w:rsidRPr="00570270">
              <w:rPr>
                <w:b/>
                <w:sz w:val="18"/>
                <w:szCs w:val="18"/>
              </w:rPr>
              <w:t>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  <w:r w:rsidRPr="005702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0" w:rsidRPr="00570270" w:rsidRDefault="00570270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UCCLP</w:t>
            </w:r>
            <w:r w:rsidR="00305E2B" w:rsidRPr="00570270">
              <w:rPr>
                <w:b/>
                <w:sz w:val="18"/>
                <w:szCs w:val="18"/>
              </w:rPr>
              <w:t xml:space="preserve"> (n=13)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B" w:rsidRPr="00570270" w:rsidRDefault="002F293F" w:rsidP="00E63D6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BCCLP</w:t>
            </w:r>
            <w:r w:rsidR="00E63D6F" w:rsidRPr="00570270">
              <w:rPr>
                <w:b/>
                <w:sz w:val="18"/>
                <w:szCs w:val="18"/>
              </w:rPr>
              <w:t xml:space="preserve"> </w:t>
            </w:r>
            <w:r w:rsidR="00982E2E">
              <w:rPr>
                <w:b/>
                <w:sz w:val="18"/>
                <w:szCs w:val="18"/>
              </w:rPr>
              <w:t>(n=10</w:t>
            </w:r>
            <w:bookmarkStart w:id="0" w:name="_GoBack"/>
            <w:bookmarkEnd w:id="0"/>
            <w:r w:rsidR="00305E2B" w:rsidRPr="00570270">
              <w:rPr>
                <w:b/>
                <w:sz w:val="18"/>
                <w:szCs w:val="18"/>
              </w:rPr>
              <w:t>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B" w:rsidRPr="00570270" w:rsidRDefault="002F293F" w:rsidP="00E63D6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CONTROL</w:t>
            </w:r>
            <w:r w:rsidR="00E63D6F" w:rsidRPr="00570270">
              <w:rPr>
                <w:b/>
                <w:sz w:val="18"/>
                <w:szCs w:val="18"/>
              </w:rPr>
              <w:t xml:space="preserve"> </w:t>
            </w:r>
            <w:r w:rsidR="00AE3722">
              <w:rPr>
                <w:b/>
                <w:sz w:val="18"/>
                <w:szCs w:val="18"/>
              </w:rPr>
              <w:t>(n=16</w:t>
            </w:r>
            <w:r w:rsidR="00305E2B" w:rsidRPr="00570270">
              <w:rPr>
                <w:b/>
                <w:sz w:val="18"/>
                <w:szCs w:val="18"/>
              </w:rPr>
              <w:t>)</w:t>
            </w:r>
          </w:p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X</w:t>
            </w:r>
            <w:r w:rsidRPr="00570270">
              <w:rPr>
                <w:b/>
                <w:sz w:val="18"/>
                <w:szCs w:val="18"/>
                <w:u w:val="single"/>
              </w:rPr>
              <w:t>+</w:t>
            </w:r>
            <w:r w:rsidRPr="005702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0270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70270">
              <w:rPr>
                <w:b/>
                <w:sz w:val="18"/>
                <w:szCs w:val="18"/>
              </w:rPr>
              <w:t>P</w:t>
            </w:r>
          </w:p>
        </w:tc>
      </w:tr>
      <w:tr w:rsidR="00E63D6F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 xml:space="preserve">SNA, </w:t>
            </w:r>
            <w:proofErr w:type="spellStart"/>
            <w:r w:rsidRPr="00570270">
              <w:rPr>
                <w:color w:val="000000"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76.75</w:t>
            </w:r>
            <w:r w:rsidRPr="00570270">
              <w:rPr>
                <w:sz w:val="18"/>
                <w:szCs w:val="18"/>
              </w:rPr>
              <w:t>±</w:t>
            </w:r>
            <w:r w:rsidRPr="00570270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80.27±1.62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78.17</w:t>
            </w:r>
            <w:r w:rsidRPr="00570270">
              <w:rPr>
                <w:sz w:val="18"/>
                <w:szCs w:val="18"/>
              </w:rPr>
              <w:t>±1.06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CC1CE8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76.26</w:t>
            </w:r>
            <w:r w:rsidRPr="00570270">
              <w:rPr>
                <w:sz w:val="18"/>
                <w:szCs w:val="18"/>
              </w:rPr>
              <w:t>±1.33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79.70</w:t>
            </w:r>
            <w:r w:rsidRPr="00570270">
              <w:rPr>
                <w:sz w:val="18"/>
                <w:szCs w:val="18"/>
              </w:rPr>
              <w:t>±3.05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80.24</w:t>
            </w:r>
            <w:r w:rsidRPr="00570270">
              <w:rPr>
                <w:sz w:val="18"/>
                <w:szCs w:val="18"/>
              </w:rPr>
              <w:t>±1.02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CC1CE8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E63D6F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 xml:space="preserve">SNB, </w:t>
            </w:r>
            <w:proofErr w:type="spellStart"/>
            <w:r w:rsidRPr="00570270">
              <w:rPr>
                <w:color w:val="000000"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75.46</w:t>
            </w:r>
            <w:r w:rsidRPr="00570270">
              <w:rPr>
                <w:sz w:val="18"/>
                <w:szCs w:val="18"/>
              </w:rPr>
              <w:t>±1.19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72.36</w:t>
            </w:r>
            <w:r w:rsidRPr="00570270">
              <w:rPr>
                <w:sz w:val="18"/>
                <w:szCs w:val="18"/>
              </w:rPr>
              <w:t>±1.08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75.74</w:t>
            </w:r>
            <w:r w:rsidRPr="00570270">
              <w:rPr>
                <w:sz w:val="18"/>
                <w:szCs w:val="18"/>
              </w:rPr>
              <w:t>±0.99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CC1CE8" w:rsidP="00CC1CE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76.40</w:t>
            </w:r>
            <w:r w:rsidRPr="00570270">
              <w:rPr>
                <w:sz w:val="18"/>
                <w:szCs w:val="18"/>
              </w:rPr>
              <w:t>±0.76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74.02</w:t>
            </w:r>
            <w:r w:rsidRPr="00570270">
              <w:rPr>
                <w:sz w:val="18"/>
                <w:szCs w:val="18"/>
              </w:rPr>
              <w:t>±2.51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77.20</w:t>
            </w:r>
            <w:r w:rsidRPr="00570270">
              <w:rPr>
                <w:sz w:val="18"/>
                <w:szCs w:val="18"/>
              </w:rPr>
              <w:t>±1.03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CC1CE8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305E2B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 xml:space="preserve">ANB, </w:t>
            </w:r>
            <w:proofErr w:type="spellStart"/>
            <w:r w:rsidRPr="00570270">
              <w:rPr>
                <w:color w:val="000000"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1.29</w:t>
            </w:r>
            <w:r w:rsidRPr="00570270">
              <w:rPr>
                <w:sz w:val="18"/>
                <w:szCs w:val="18"/>
              </w:rPr>
              <w:t>±1.42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7.91</w:t>
            </w:r>
            <w:r w:rsidRPr="00570270">
              <w:rPr>
                <w:sz w:val="18"/>
                <w:szCs w:val="18"/>
              </w:rPr>
              <w:t>±1.60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2.42</w:t>
            </w:r>
            <w:r w:rsidRPr="00570270">
              <w:rPr>
                <w:sz w:val="18"/>
                <w:szCs w:val="18"/>
              </w:rPr>
              <w:t>±0.55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B16350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-0.14</w:t>
            </w:r>
            <w:r w:rsidRPr="00570270">
              <w:rPr>
                <w:sz w:val="18"/>
                <w:szCs w:val="18"/>
              </w:rPr>
              <w:t>±1.34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5.68</w:t>
            </w:r>
            <w:r w:rsidRPr="00570270">
              <w:rPr>
                <w:sz w:val="18"/>
                <w:szCs w:val="18"/>
              </w:rPr>
              <w:t>±1.68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3.04</w:t>
            </w:r>
            <w:r w:rsidRPr="00570270">
              <w:rPr>
                <w:sz w:val="18"/>
                <w:szCs w:val="18"/>
              </w:rPr>
              <w:t>±0.44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F" w:rsidRPr="00570270" w:rsidRDefault="00B16350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**</w:t>
            </w:r>
          </w:p>
        </w:tc>
      </w:tr>
      <w:tr w:rsidR="00305E2B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270">
              <w:rPr>
                <w:color w:val="000000"/>
                <w:sz w:val="18"/>
                <w:szCs w:val="18"/>
              </w:rPr>
              <w:t>GoGn</w:t>
            </w:r>
            <w:proofErr w:type="spellEnd"/>
            <w:r w:rsidRPr="00570270">
              <w:rPr>
                <w:color w:val="000000"/>
                <w:sz w:val="18"/>
                <w:szCs w:val="18"/>
              </w:rPr>
              <w:t xml:space="preserve">/SN, </w:t>
            </w:r>
            <w:proofErr w:type="spellStart"/>
            <w:r w:rsidRPr="00570270">
              <w:rPr>
                <w:color w:val="000000"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36.92</w:t>
            </w:r>
            <w:r w:rsidRPr="00570270">
              <w:rPr>
                <w:sz w:val="18"/>
                <w:szCs w:val="18"/>
              </w:rPr>
              <w:t>±1.37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39.74</w:t>
            </w:r>
            <w:r w:rsidRPr="00570270">
              <w:rPr>
                <w:sz w:val="18"/>
                <w:szCs w:val="18"/>
              </w:rPr>
              <w:t>±2.15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37.65</w:t>
            </w:r>
            <w:r w:rsidRPr="00570270">
              <w:rPr>
                <w:sz w:val="18"/>
                <w:szCs w:val="18"/>
              </w:rPr>
              <w:t>±1.28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CC1CE8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36.91</w:t>
            </w:r>
            <w:r w:rsidRPr="00570270">
              <w:rPr>
                <w:sz w:val="18"/>
                <w:szCs w:val="18"/>
              </w:rPr>
              <w:t>±1.17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38.14±1.89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color w:val="000000"/>
                <w:sz w:val="18"/>
                <w:szCs w:val="18"/>
              </w:rPr>
              <w:t>33.44</w:t>
            </w:r>
            <w:r w:rsidRPr="00570270">
              <w:rPr>
                <w:sz w:val="18"/>
                <w:szCs w:val="18"/>
              </w:rPr>
              <w:t>±1.28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CC1CE8" w:rsidP="002F293F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NS</w:t>
            </w:r>
          </w:p>
        </w:tc>
      </w:tr>
      <w:tr w:rsidR="00305E2B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70270">
              <w:rPr>
                <w:color w:val="000000"/>
                <w:sz w:val="18"/>
                <w:szCs w:val="18"/>
              </w:rPr>
              <w:t>Nasopharynx</w:t>
            </w:r>
            <w:proofErr w:type="spellEnd"/>
            <w:r w:rsidR="00915B48" w:rsidRPr="00570270">
              <w:rPr>
                <w:color w:val="000000"/>
                <w:sz w:val="18"/>
                <w:szCs w:val="18"/>
              </w:rPr>
              <w:t>, mm</w:t>
            </w:r>
            <w:r w:rsidR="00915B48" w:rsidRPr="00570270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151.80±37.40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95.50±16.20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183.50±15.80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B16350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204.80±25.30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130.80±22.40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273.90±21.40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B16350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***</w:t>
            </w:r>
          </w:p>
        </w:tc>
      </w:tr>
      <w:tr w:rsidR="00305E2B" w:rsidRPr="00570270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270">
              <w:rPr>
                <w:color w:val="000000"/>
                <w:sz w:val="18"/>
                <w:szCs w:val="18"/>
              </w:rPr>
              <w:t>Oropharynx</w:t>
            </w:r>
            <w:proofErr w:type="spellEnd"/>
            <w:r w:rsidR="00915B48" w:rsidRPr="00570270">
              <w:rPr>
                <w:color w:val="000000"/>
                <w:sz w:val="18"/>
                <w:szCs w:val="18"/>
              </w:rPr>
              <w:t>, mm</w:t>
            </w:r>
            <w:r w:rsidR="00915B48" w:rsidRPr="00570270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235.40±21.90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199.60±24.80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2F293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261.90±18.10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CC1CE8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331.90±17.90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252.20±26.70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A5696F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348.70±22.00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570270" w:rsidRDefault="00B16350" w:rsidP="002F29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0270">
              <w:rPr>
                <w:sz w:val="18"/>
                <w:szCs w:val="18"/>
              </w:rPr>
              <w:t>*</w:t>
            </w:r>
          </w:p>
        </w:tc>
      </w:tr>
      <w:tr w:rsidR="00995807" w:rsidRPr="00995807" w:rsidTr="002F29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F" w:rsidRPr="00570270" w:rsidRDefault="002F293F" w:rsidP="002F293F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270">
              <w:rPr>
                <w:color w:val="000000"/>
                <w:sz w:val="18"/>
                <w:szCs w:val="18"/>
              </w:rPr>
              <w:t>Hypopharynx</w:t>
            </w:r>
            <w:proofErr w:type="spellEnd"/>
            <w:r w:rsidR="00915B48" w:rsidRPr="00570270">
              <w:rPr>
                <w:color w:val="000000"/>
                <w:sz w:val="18"/>
                <w:szCs w:val="18"/>
              </w:rPr>
              <w:t>, mm</w:t>
            </w:r>
            <w:r w:rsidR="00915B48" w:rsidRPr="00570270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D70486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290.00±29</w:t>
            </w:r>
            <w:r w:rsidR="00304F09">
              <w:rPr>
                <w:color w:val="000000" w:themeColor="text1"/>
                <w:sz w:val="18"/>
                <w:szCs w:val="18"/>
              </w:rPr>
              <w:t>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2F293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193.40±20.60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2F293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223.40±19.40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EE38F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A5696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311.40±32.10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513345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310.00±31</w:t>
            </w:r>
            <w:r w:rsidR="00304F09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A5696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264.10±18.80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F" w:rsidRPr="00995807" w:rsidRDefault="00EE38FF" w:rsidP="002F293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95807">
              <w:rPr>
                <w:color w:val="000000" w:themeColor="text1"/>
                <w:sz w:val="18"/>
                <w:szCs w:val="18"/>
              </w:rPr>
              <w:t>NS</w:t>
            </w:r>
          </w:p>
        </w:tc>
      </w:tr>
    </w:tbl>
    <w:p w:rsidR="00725365" w:rsidRPr="002506ED" w:rsidRDefault="005F08F2" w:rsidP="002506ED">
      <w:pPr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Grou</w:t>
      </w:r>
      <w:r w:rsidR="00982E2E">
        <w:rPr>
          <w:sz w:val="18"/>
          <w:szCs w:val="18"/>
        </w:rPr>
        <w:t>p</w:t>
      </w:r>
      <w:proofErr w:type="spellEnd"/>
      <w:r w:rsidR="00982E2E">
        <w:rPr>
          <w:sz w:val="18"/>
          <w:szCs w:val="18"/>
        </w:rPr>
        <w:t xml:space="preserve"> 1 </w:t>
      </w:r>
      <w:proofErr w:type="spellStart"/>
      <w:r w:rsidR="00982E2E">
        <w:rPr>
          <w:sz w:val="18"/>
          <w:szCs w:val="18"/>
        </w:rPr>
        <w:t>indicates</w:t>
      </w:r>
      <w:proofErr w:type="spellEnd"/>
      <w:r w:rsidR="00982E2E">
        <w:rPr>
          <w:sz w:val="18"/>
          <w:szCs w:val="18"/>
        </w:rPr>
        <w:t xml:space="preserve"> </w:t>
      </w:r>
      <w:proofErr w:type="spellStart"/>
      <w:r w:rsidR="00982E2E">
        <w:rPr>
          <w:sz w:val="18"/>
          <w:szCs w:val="18"/>
        </w:rPr>
        <w:t>patients</w:t>
      </w:r>
      <w:proofErr w:type="spellEnd"/>
      <w:r w:rsidR="00982E2E">
        <w:rPr>
          <w:sz w:val="18"/>
          <w:szCs w:val="18"/>
        </w:rPr>
        <w:t xml:space="preserve"> </w:t>
      </w:r>
      <w:proofErr w:type="spellStart"/>
      <w:r w:rsidR="00982E2E">
        <w:rPr>
          <w:sz w:val="18"/>
          <w:szCs w:val="18"/>
        </w:rPr>
        <w:t>between</w:t>
      </w:r>
      <w:proofErr w:type="spellEnd"/>
      <w:r w:rsidR="00982E2E"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13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 2, </w:t>
      </w:r>
      <w:proofErr w:type="spellStart"/>
      <w:r>
        <w:rPr>
          <w:sz w:val="18"/>
          <w:szCs w:val="18"/>
        </w:rPr>
        <w:t>patients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than</w:t>
      </w:r>
      <w:proofErr w:type="spellEnd"/>
      <w:r>
        <w:rPr>
          <w:sz w:val="18"/>
          <w:szCs w:val="18"/>
        </w:rPr>
        <w:t xml:space="preserve"> 13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; UCCLP, </w:t>
      </w:r>
      <w:proofErr w:type="spellStart"/>
      <w:r>
        <w:rPr>
          <w:sz w:val="18"/>
          <w:szCs w:val="18"/>
        </w:rPr>
        <w:t>unilateral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cleft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palate</w:t>
      </w:r>
      <w:proofErr w:type="spellEnd"/>
      <w:r>
        <w:rPr>
          <w:sz w:val="18"/>
          <w:szCs w:val="18"/>
        </w:rPr>
        <w:t xml:space="preserve">; BCCLP, </w:t>
      </w:r>
      <w:proofErr w:type="spellStart"/>
      <w:r>
        <w:rPr>
          <w:sz w:val="18"/>
          <w:szCs w:val="18"/>
        </w:rPr>
        <w:t>bilateral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cleft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lip</w:t>
      </w:r>
      <w:proofErr w:type="spellEnd"/>
      <w:r>
        <w:rPr>
          <w:sz w:val="18"/>
          <w:szCs w:val="18"/>
        </w:rPr>
        <w:t xml:space="preserve">       </w:t>
      </w:r>
      <w:proofErr w:type="spellStart"/>
      <w:r w:rsidR="00621969">
        <w:rPr>
          <w:sz w:val="18"/>
          <w:szCs w:val="18"/>
        </w:rPr>
        <w:t>and</w:t>
      </w:r>
      <w:proofErr w:type="spellEnd"/>
      <w:proofErr w:type="gramEnd"/>
      <w:r w:rsidR="00621969">
        <w:rPr>
          <w:sz w:val="18"/>
          <w:szCs w:val="18"/>
        </w:rPr>
        <w:t xml:space="preserve"> </w:t>
      </w:r>
      <w:proofErr w:type="spellStart"/>
      <w:r w:rsidR="00621969">
        <w:rPr>
          <w:sz w:val="18"/>
          <w:szCs w:val="18"/>
        </w:rPr>
        <w:t>palate</w:t>
      </w:r>
      <w:proofErr w:type="spellEnd"/>
      <w:r w:rsidR="00621969">
        <w:rPr>
          <w:sz w:val="18"/>
          <w:szCs w:val="18"/>
        </w:rPr>
        <w:t xml:space="preserve">; n, </w:t>
      </w:r>
      <w:proofErr w:type="spellStart"/>
      <w:r w:rsidR="00621969">
        <w:rPr>
          <w:sz w:val="18"/>
          <w:szCs w:val="18"/>
        </w:rPr>
        <w:t>number</w:t>
      </w:r>
      <w:proofErr w:type="spellEnd"/>
      <w:r w:rsidR="00621969">
        <w:rPr>
          <w:sz w:val="18"/>
          <w:szCs w:val="18"/>
        </w:rPr>
        <w:t>;</w:t>
      </w:r>
      <w:r>
        <w:rPr>
          <w:sz w:val="18"/>
          <w:szCs w:val="18"/>
        </w:rPr>
        <w:t xml:space="preserve"> NS, not </w:t>
      </w:r>
      <w:proofErr w:type="spellStart"/>
      <w:r>
        <w:rPr>
          <w:sz w:val="18"/>
          <w:szCs w:val="18"/>
        </w:rPr>
        <w:t>significant</w:t>
      </w:r>
      <w:proofErr w:type="spellEnd"/>
      <w:r>
        <w:rPr>
          <w:sz w:val="18"/>
          <w:szCs w:val="18"/>
        </w:rPr>
        <w:t xml:space="preserve">; *, p&lt;0.5; **, p&lt;0.01; ***, p&lt;0.001. </w:t>
      </w:r>
    </w:p>
    <w:sectPr w:rsidR="00725365" w:rsidRPr="002506ED" w:rsidSect="004922D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DC"/>
    <w:rsid w:val="00007DAB"/>
    <w:rsid w:val="00023457"/>
    <w:rsid w:val="00033272"/>
    <w:rsid w:val="000348EB"/>
    <w:rsid w:val="00042DBE"/>
    <w:rsid w:val="00055EF2"/>
    <w:rsid w:val="000717CC"/>
    <w:rsid w:val="000760FC"/>
    <w:rsid w:val="00076E49"/>
    <w:rsid w:val="00081268"/>
    <w:rsid w:val="000920A1"/>
    <w:rsid w:val="0009796F"/>
    <w:rsid w:val="000A07CB"/>
    <w:rsid w:val="000A621A"/>
    <w:rsid w:val="000A7CBF"/>
    <w:rsid w:val="000B1DD2"/>
    <w:rsid w:val="000C4DB1"/>
    <w:rsid w:val="000D598D"/>
    <w:rsid w:val="000F2178"/>
    <w:rsid w:val="00112420"/>
    <w:rsid w:val="0012103C"/>
    <w:rsid w:val="001260D0"/>
    <w:rsid w:val="001404F1"/>
    <w:rsid w:val="00154E14"/>
    <w:rsid w:val="00155765"/>
    <w:rsid w:val="00157A54"/>
    <w:rsid w:val="00196635"/>
    <w:rsid w:val="002031B7"/>
    <w:rsid w:val="00206498"/>
    <w:rsid w:val="00220267"/>
    <w:rsid w:val="0024215E"/>
    <w:rsid w:val="00246D17"/>
    <w:rsid w:val="002506ED"/>
    <w:rsid w:val="00254F1A"/>
    <w:rsid w:val="0026184F"/>
    <w:rsid w:val="002854F2"/>
    <w:rsid w:val="00291690"/>
    <w:rsid w:val="002A0541"/>
    <w:rsid w:val="002A3799"/>
    <w:rsid w:val="002A4227"/>
    <w:rsid w:val="002B087F"/>
    <w:rsid w:val="002B695A"/>
    <w:rsid w:val="002C0701"/>
    <w:rsid w:val="002C59A2"/>
    <w:rsid w:val="002D247C"/>
    <w:rsid w:val="002E12BE"/>
    <w:rsid w:val="002E3DA9"/>
    <w:rsid w:val="002E4E9D"/>
    <w:rsid w:val="002F293F"/>
    <w:rsid w:val="00304F09"/>
    <w:rsid w:val="00305E2B"/>
    <w:rsid w:val="003061A7"/>
    <w:rsid w:val="0031389D"/>
    <w:rsid w:val="0033673A"/>
    <w:rsid w:val="00340314"/>
    <w:rsid w:val="00347C9E"/>
    <w:rsid w:val="00356408"/>
    <w:rsid w:val="0036238A"/>
    <w:rsid w:val="00362B7E"/>
    <w:rsid w:val="00366180"/>
    <w:rsid w:val="003675F4"/>
    <w:rsid w:val="00373B93"/>
    <w:rsid w:val="00375B8A"/>
    <w:rsid w:val="00381E26"/>
    <w:rsid w:val="0038424C"/>
    <w:rsid w:val="003A225D"/>
    <w:rsid w:val="003B2802"/>
    <w:rsid w:val="003B2F63"/>
    <w:rsid w:val="003D006B"/>
    <w:rsid w:val="003F669C"/>
    <w:rsid w:val="00407968"/>
    <w:rsid w:val="00413475"/>
    <w:rsid w:val="004172A2"/>
    <w:rsid w:val="00426C48"/>
    <w:rsid w:val="00440C11"/>
    <w:rsid w:val="0044115A"/>
    <w:rsid w:val="00443697"/>
    <w:rsid w:val="004850B8"/>
    <w:rsid w:val="0048553B"/>
    <w:rsid w:val="004922DC"/>
    <w:rsid w:val="004A779E"/>
    <w:rsid w:val="004B7BC4"/>
    <w:rsid w:val="004D2B45"/>
    <w:rsid w:val="004F62DD"/>
    <w:rsid w:val="00502802"/>
    <w:rsid w:val="00513345"/>
    <w:rsid w:val="005170D9"/>
    <w:rsid w:val="00525A35"/>
    <w:rsid w:val="0053546B"/>
    <w:rsid w:val="005677FB"/>
    <w:rsid w:val="00567E68"/>
    <w:rsid w:val="00570270"/>
    <w:rsid w:val="005A054B"/>
    <w:rsid w:val="005A1C9E"/>
    <w:rsid w:val="005D24B7"/>
    <w:rsid w:val="005D4941"/>
    <w:rsid w:val="005D66E7"/>
    <w:rsid w:val="005E0B92"/>
    <w:rsid w:val="005E684D"/>
    <w:rsid w:val="005F08F2"/>
    <w:rsid w:val="00621969"/>
    <w:rsid w:val="006444DF"/>
    <w:rsid w:val="00644E64"/>
    <w:rsid w:val="006509CF"/>
    <w:rsid w:val="00660BF4"/>
    <w:rsid w:val="00665382"/>
    <w:rsid w:val="00675B43"/>
    <w:rsid w:val="00680877"/>
    <w:rsid w:val="006936B0"/>
    <w:rsid w:val="006E0C83"/>
    <w:rsid w:val="006E376C"/>
    <w:rsid w:val="006F00A2"/>
    <w:rsid w:val="00701607"/>
    <w:rsid w:val="00702FF0"/>
    <w:rsid w:val="00706164"/>
    <w:rsid w:val="007067B4"/>
    <w:rsid w:val="00721A76"/>
    <w:rsid w:val="00723D51"/>
    <w:rsid w:val="00725365"/>
    <w:rsid w:val="00733FA0"/>
    <w:rsid w:val="00740607"/>
    <w:rsid w:val="00754194"/>
    <w:rsid w:val="00767177"/>
    <w:rsid w:val="00776BB6"/>
    <w:rsid w:val="0078216C"/>
    <w:rsid w:val="00782A5D"/>
    <w:rsid w:val="00787B43"/>
    <w:rsid w:val="007903EB"/>
    <w:rsid w:val="00795C97"/>
    <w:rsid w:val="007B215F"/>
    <w:rsid w:val="007D1947"/>
    <w:rsid w:val="007D2D91"/>
    <w:rsid w:val="00800D5F"/>
    <w:rsid w:val="00814254"/>
    <w:rsid w:val="008326A7"/>
    <w:rsid w:val="0083384B"/>
    <w:rsid w:val="008402F0"/>
    <w:rsid w:val="00841483"/>
    <w:rsid w:val="0085457E"/>
    <w:rsid w:val="008555ED"/>
    <w:rsid w:val="00861A53"/>
    <w:rsid w:val="00867128"/>
    <w:rsid w:val="008809A1"/>
    <w:rsid w:val="00891C53"/>
    <w:rsid w:val="00896174"/>
    <w:rsid w:val="008A3C5C"/>
    <w:rsid w:val="008D2489"/>
    <w:rsid w:val="008E17BF"/>
    <w:rsid w:val="008F20F3"/>
    <w:rsid w:val="008F70D1"/>
    <w:rsid w:val="009100F1"/>
    <w:rsid w:val="00912BAF"/>
    <w:rsid w:val="00915B48"/>
    <w:rsid w:val="009178F3"/>
    <w:rsid w:val="00921005"/>
    <w:rsid w:val="00924265"/>
    <w:rsid w:val="00943873"/>
    <w:rsid w:val="00955794"/>
    <w:rsid w:val="00982E2E"/>
    <w:rsid w:val="00987E2F"/>
    <w:rsid w:val="00995807"/>
    <w:rsid w:val="009B07C7"/>
    <w:rsid w:val="009C0A2A"/>
    <w:rsid w:val="009C4001"/>
    <w:rsid w:val="009C457A"/>
    <w:rsid w:val="009F32FD"/>
    <w:rsid w:val="009F7E60"/>
    <w:rsid w:val="00A01049"/>
    <w:rsid w:val="00A039C7"/>
    <w:rsid w:val="00A0476E"/>
    <w:rsid w:val="00A24286"/>
    <w:rsid w:val="00A323B4"/>
    <w:rsid w:val="00A53A60"/>
    <w:rsid w:val="00A5696F"/>
    <w:rsid w:val="00A67ABB"/>
    <w:rsid w:val="00A80728"/>
    <w:rsid w:val="00A818EE"/>
    <w:rsid w:val="00A931EF"/>
    <w:rsid w:val="00A93CBE"/>
    <w:rsid w:val="00A95095"/>
    <w:rsid w:val="00A951D0"/>
    <w:rsid w:val="00AC2FF9"/>
    <w:rsid w:val="00AE3722"/>
    <w:rsid w:val="00B16350"/>
    <w:rsid w:val="00B339D0"/>
    <w:rsid w:val="00B33F81"/>
    <w:rsid w:val="00B40748"/>
    <w:rsid w:val="00B41664"/>
    <w:rsid w:val="00B57092"/>
    <w:rsid w:val="00B75F8B"/>
    <w:rsid w:val="00B91721"/>
    <w:rsid w:val="00BA4CA0"/>
    <w:rsid w:val="00BB3B23"/>
    <w:rsid w:val="00BB5AC4"/>
    <w:rsid w:val="00BC256B"/>
    <w:rsid w:val="00BD3449"/>
    <w:rsid w:val="00BD3D21"/>
    <w:rsid w:val="00BF67A9"/>
    <w:rsid w:val="00C17E1D"/>
    <w:rsid w:val="00C261C2"/>
    <w:rsid w:val="00C42CD5"/>
    <w:rsid w:val="00C47AD0"/>
    <w:rsid w:val="00C546AD"/>
    <w:rsid w:val="00C573C1"/>
    <w:rsid w:val="00C60EF7"/>
    <w:rsid w:val="00C81612"/>
    <w:rsid w:val="00CA5598"/>
    <w:rsid w:val="00CC1CE8"/>
    <w:rsid w:val="00CC7560"/>
    <w:rsid w:val="00CD236C"/>
    <w:rsid w:val="00CD4D51"/>
    <w:rsid w:val="00CE11E5"/>
    <w:rsid w:val="00CE21A0"/>
    <w:rsid w:val="00D13CA6"/>
    <w:rsid w:val="00D267E3"/>
    <w:rsid w:val="00D37C14"/>
    <w:rsid w:val="00D422F0"/>
    <w:rsid w:val="00D53AA3"/>
    <w:rsid w:val="00D70486"/>
    <w:rsid w:val="00D813E2"/>
    <w:rsid w:val="00D93E2C"/>
    <w:rsid w:val="00D9767F"/>
    <w:rsid w:val="00DC7006"/>
    <w:rsid w:val="00DD5491"/>
    <w:rsid w:val="00DE42B4"/>
    <w:rsid w:val="00DF670D"/>
    <w:rsid w:val="00E0728F"/>
    <w:rsid w:val="00E10E51"/>
    <w:rsid w:val="00E212CD"/>
    <w:rsid w:val="00E5486B"/>
    <w:rsid w:val="00E54B16"/>
    <w:rsid w:val="00E63D6F"/>
    <w:rsid w:val="00E71732"/>
    <w:rsid w:val="00EA0FCC"/>
    <w:rsid w:val="00EA61EE"/>
    <w:rsid w:val="00EC0496"/>
    <w:rsid w:val="00EC05C7"/>
    <w:rsid w:val="00ED2DB8"/>
    <w:rsid w:val="00ED3800"/>
    <w:rsid w:val="00EE38FF"/>
    <w:rsid w:val="00EF0E32"/>
    <w:rsid w:val="00F01C14"/>
    <w:rsid w:val="00F11A3E"/>
    <w:rsid w:val="00F1335B"/>
    <w:rsid w:val="00F1590F"/>
    <w:rsid w:val="00F24D77"/>
    <w:rsid w:val="00F276F9"/>
    <w:rsid w:val="00F5778C"/>
    <w:rsid w:val="00F57B4D"/>
    <w:rsid w:val="00F74FB3"/>
    <w:rsid w:val="00F76F42"/>
    <w:rsid w:val="00F95C46"/>
    <w:rsid w:val="00FA18CA"/>
    <w:rsid w:val="00FB07FA"/>
    <w:rsid w:val="00FB72E0"/>
    <w:rsid w:val="00FC49D6"/>
    <w:rsid w:val="00FC7BBD"/>
    <w:rsid w:val="00FD6E4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2167-26E0-43F5-B3FB-B7799DEC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Saydemir</cp:lastModifiedBy>
  <cp:revision>36</cp:revision>
  <dcterms:created xsi:type="dcterms:W3CDTF">2013-06-20T19:35:00Z</dcterms:created>
  <dcterms:modified xsi:type="dcterms:W3CDTF">2014-06-05T14:49:00Z</dcterms:modified>
</cp:coreProperties>
</file>