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7D" w:rsidRPr="00C1288C" w:rsidRDefault="00FD757D" w:rsidP="00334880">
      <w:pPr>
        <w:spacing w:line="480" w:lineRule="auto"/>
        <w:ind w:right="-568"/>
        <w:rPr>
          <w:rFonts w:ascii="Times New Roman" w:hAnsi="Times New Roman"/>
          <w:b/>
          <w:sz w:val="24"/>
          <w:szCs w:val="24"/>
          <w:lang w:val="en-US"/>
        </w:rPr>
      </w:pPr>
      <w:r w:rsidRPr="00C1288C">
        <w:rPr>
          <w:rFonts w:ascii="Times New Roman" w:hAnsi="Times New Roman"/>
          <w:b/>
          <w:sz w:val="24"/>
          <w:szCs w:val="24"/>
          <w:lang w:val="en-US"/>
        </w:rPr>
        <w:t xml:space="preserve">KNOWLEDGE OF </w:t>
      </w:r>
      <w:r>
        <w:rPr>
          <w:rFonts w:ascii="Times New Roman" w:hAnsi="Times New Roman"/>
          <w:b/>
          <w:sz w:val="24"/>
          <w:szCs w:val="24"/>
          <w:lang w:val="en-US"/>
        </w:rPr>
        <w:t xml:space="preserve">TEACHER AND DENTISTRY STUDENTS </w:t>
      </w:r>
      <w:r w:rsidRPr="00C1288C">
        <w:rPr>
          <w:rFonts w:ascii="Times New Roman" w:hAnsi="Times New Roman"/>
          <w:b/>
          <w:sz w:val="24"/>
          <w:szCs w:val="24"/>
          <w:lang w:val="en-US"/>
        </w:rPr>
        <w:t>OF A BRAZILIAN UNIVERSITY ABOUT A HUMAN TEETH BANK</w:t>
      </w:r>
    </w:p>
    <w:p w:rsidR="00FD757D" w:rsidRDefault="00FD757D" w:rsidP="00334880">
      <w:pPr>
        <w:spacing w:line="480" w:lineRule="auto"/>
        <w:rPr>
          <w:rFonts w:ascii="Times New Roman" w:hAnsi="Times New Roman"/>
          <w:sz w:val="24"/>
          <w:szCs w:val="24"/>
        </w:rPr>
      </w:pPr>
      <w:proofErr w:type="spellStart"/>
      <w:r>
        <w:rPr>
          <w:rFonts w:ascii="Times New Roman" w:hAnsi="Times New Roman"/>
          <w:sz w:val="24"/>
          <w:szCs w:val="24"/>
        </w:rPr>
        <w:t>l.a.r</w:t>
      </w:r>
      <w:proofErr w:type="spellEnd"/>
      <w:r>
        <w:rPr>
          <w:rFonts w:ascii="Times New Roman" w:hAnsi="Times New Roman"/>
          <w:sz w:val="24"/>
          <w:szCs w:val="24"/>
        </w:rPr>
        <w:t xml:space="preserve">., VALADAS </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l.s</w:t>
      </w:r>
      <w:proofErr w:type="spellEnd"/>
      <w:r>
        <w:rPr>
          <w:rFonts w:ascii="Times New Roman" w:hAnsi="Times New Roman"/>
          <w:sz w:val="24"/>
          <w:szCs w:val="24"/>
        </w:rPr>
        <w:t>., ANDRADE.</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f.f.c</w:t>
      </w:r>
      <w:proofErr w:type="spellEnd"/>
      <w:r>
        <w:rPr>
          <w:rFonts w:ascii="Times New Roman" w:hAnsi="Times New Roman"/>
          <w:sz w:val="24"/>
          <w:szCs w:val="24"/>
        </w:rPr>
        <w:t>., SILVA</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j.f</w:t>
      </w:r>
      <w:proofErr w:type="spellEnd"/>
      <w:r>
        <w:rPr>
          <w:rFonts w:ascii="Times New Roman" w:hAnsi="Times New Roman"/>
          <w:sz w:val="24"/>
          <w:szCs w:val="24"/>
        </w:rPr>
        <w:t xml:space="preserve">., MACEDO </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l.s</w:t>
      </w:r>
      <w:proofErr w:type="spellEnd"/>
      <w:r>
        <w:rPr>
          <w:rFonts w:ascii="Times New Roman" w:hAnsi="Times New Roman"/>
          <w:sz w:val="24"/>
          <w:szCs w:val="24"/>
        </w:rPr>
        <w:t>., PINHEIRO</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p.l.d</w:t>
      </w:r>
      <w:proofErr w:type="spellEnd"/>
      <w:r>
        <w:rPr>
          <w:rFonts w:ascii="Times New Roman" w:hAnsi="Times New Roman"/>
          <w:sz w:val="24"/>
          <w:szCs w:val="24"/>
        </w:rPr>
        <w:t xml:space="preserve">., LOBO </w:t>
      </w:r>
      <w:r>
        <w:rPr>
          <w:rFonts w:ascii="Times New Roman" w:hAnsi="Times New Roman"/>
          <w:sz w:val="24"/>
          <w:szCs w:val="24"/>
          <w:vertAlign w:val="superscript"/>
        </w:rPr>
        <w:t>2</w:t>
      </w:r>
      <w:r w:rsidRPr="00187D3E">
        <w:rPr>
          <w:rFonts w:ascii="Times New Roman" w:hAnsi="Times New Roman"/>
          <w:sz w:val="24"/>
          <w:szCs w:val="24"/>
        </w:rPr>
        <w:t xml:space="preserve">, </w:t>
      </w:r>
      <w:proofErr w:type="spellStart"/>
      <w:r>
        <w:rPr>
          <w:rFonts w:ascii="Times New Roman" w:hAnsi="Times New Roman"/>
          <w:sz w:val="24"/>
          <w:szCs w:val="24"/>
        </w:rPr>
        <w:t>f.j</w:t>
      </w:r>
      <w:proofErr w:type="spellEnd"/>
      <w:r>
        <w:rPr>
          <w:rFonts w:ascii="Times New Roman" w:hAnsi="Times New Roman"/>
          <w:sz w:val="24"/>
          <w:szCs w:val="24"/>
        </w:rPr>
        <w:t>., GIRAO JUNIOR</w:t>
      </w:r>
      <w:r w:rsidRPr="002F3FAF">
        <w:rPr>
          <w:rFonts w:ascii="Times New Roman" w:hAnsi="Times New Roman"/>
          <w:sz w:val="24"/>
          <w:szCs w:val="24"/>
        </w:rPr>
        <w:t xml:space="preserve"> </w:t>
      </w:r>
      <w:r>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l.m.b</w:t>
      </w:r>
      <w:proofErr w:type="spellEnd"/>
      <w:r>
        <w:rPr>
          <w:rFonts w:ascii="Times New Roman" w:hAnsi="Times New Roman"/>
          <w:sz w:val="24"/>
          <w:szCs w:val="24"/>
        </w:rPr>
        <w:t>.,</w:t>
      </w:r>
      <w:r w:rsidRPr="002F3FAF">
        <w:rPr>
          <w:rFonts w:ascii="Times New Roman" w:hAnsi="Times New Roman"/>
          <w:sz w:val="24"/>
          <w:szCs w:val="24"/>
        </w:rPr>
        <w:t xml:space="preserve"> MENEZES</w:t>
      </w:r>
      <w:r>
        <w:rPr>
          <w:rFonts w:ascii="Times New Roman" w:hAnsi="Times New Roman"/>
          <w:sz w:val="24"/>
          <w:szCs w:val="24"/>
          <w:vertAlign w:val="superscript"/>
        </w:rPr>
        <w:t xml:space="preserve"> 1</w:t>
      </w:r>
    </w:p>
    <w:p w:rsidR="00FD757D" w:rsidRDefault="00FD757D" w:rsidP="00334880">
      <w:pPr>
        <w:pStyle w:val="Default"/>
        <w:spacing w:line="48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Pharmacy</w:t>
      </w:r>
      <w:proofErr w:type="spellEnd"/>
      <w:r>
        <w:rPr>
          <w:rFonts w:ascii="Times New Roman" w:hAnsi="Times New Roman" w:cs="Times New Roman"/>
        </w:rPr>
        <w:t xml:space="preserve">, </w:t>
      </w:r>
      <w:proofErr w:type="spellStart"/>
      <w:r>
        <w:rPr>
          <w:rFonts w:ascii="Times New Roman" w:hAnsi="Times New Roman" w:cs="Times New Roman"/>
        </w:rPr>
        <w:t>Dentistry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Nursing</w:t>
      </w:r>
      <w:proofErr w:type="spellEnd"/>
      <w:r>
        <w:rPr>
          <w:rFonts w:ascii="Times New Roman" w:hAnsi="Times New Roman" w:cs="Times New Roman"/>
        </w:rPr>
        <w:t xml:space="preserve"> </w:t>
      </w:r>
      <w:proofErr w:type="spellStart"/>
      <w:r>
        <w:rPr>
          <w:rFonts w:ascii="Times New Roman" w:hAnsi="Times New Roman" w:cs="Times New Roman"/>
        </w:rPr>
        <w:t>College</w:t>
      </w:r>
      <w:proofErr w:type="spellEnd"/>
      <w:r>
        <w:rPr>
          <w:rFonts w:ascii="Times New Roman" w:hAnsi="Times New Roman" w:cs="Times New Roman"/>
        </w:rPr>
        <w:t xml:space="preserve">, Federal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Ceara, Fortaleza-CE-</w:t>
      </w:r>
      <w:proofErr w:type="spellStart"/>
      <w:r>
        <w:rPr>
          <w:rFonts w:ascii="Times New Roman" w:hAnsi="Times New Roman" w:cs="Times New Roman"/>
        </w:rPr>
        <w:t>Brazil</w:t>
      </w:r>
      <w:proofErr w:type="spellEnd"/>
      <w:r>
        <w:rPr>
          <w:rFonts w:ascii="Times New Roman" w:hAnsi="Times New Roman" w:cs="Times New Roman"/>
        </w:rPr>
        <w:t>.</w:t>
      </w:r>
    </w:p>
    <w:p w:rsidR="00FD757D" w:rsidRDefault="00FD757D" w:rsidP="00334880">
      <w:pPr>
        <w:pStyle w:val="Default"/>
        <w:spacing w:line="48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Dentistry</w:t>
      </w:r>
      <w:proofErr w:type="spellEnd"/>
      <w:r>
        <w:rPr>
          <w:rFonts w:ascii="Times New Roman" w:hAnsi="Times New Roman" w:cs="Times New Roman"/>
        </w:rPr>
        <w:t xml:space="preserve"> </w:t>
      </w:r>
      <w:proofErr w:type="spellStart"/>
      <w:r>
        <w:rPr>
          <w:rFonts w:ascii="Times New Roman" w:hAnsi="Times New Roman" w:cs="Times New Roman"/>
        </w:rPr>
        <w:t>College</w:t>
      </w:r>
      <w:proofErr w:type="spellEnd"/>
      <w:r>
        <w:rPr>
          <w:rFonts w:ascii="Times New Roman" w:hAnsi="Times New Roman" w:cs="Times New Roman"/>
        </w:rPr>
        <w:t xml:space="preserve">- Campus </w:t>
      </w:r>
      <w:proofErr w:type="spellStart"/>
      <w:r>
        <w:rPr>
          <w:rFonts w:ascii="Times New Roman" w:hAnsi="Times New Roman" w:cs="Times New Roman"/>
        </w:rPr>
        <w:t>of</w:t>
      </w:r>
      <w:proofErr w:type="spellEnd"/>
      <w:r>
        <w:rPr>
          <w:rFonts w:ascii="Times New Roman" w:hAnsi="Times New Roman" w:cs="Times New Roman"/>
        </w:rPr>
        <w:t xml:space="preserve"> </w:t>
      </w:r>
      <w:proofErr w:type="gramStart"/>
      <w:r>
        <w:rPr>
          <w:rFonts w:ascii="Times New Roman" w:hAnsi="Times New Roman" w:cs="Times New Roman"/>
        </w:rPr>
        <w:t>Sobral,  Federal</w:t>
      </w:r>
      <w:proofErr w:type="gram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Ceara, Fortaleza-CE-</w:t>
      </w:r>
      <w:proofErr w:type="spellStart"/>
      <w:r>
        <w:rPr>
          <w:rFonts w:ascii="Times New Roman" w:hAnsi="Times New Roman" w:cs="Times New Roman"/>
        </w:rPr>
        <w:t>Brazil</w:t>
      </w:r>
      <w:proofErr w:type="spellEnd"/>
      <w:r>
        <w:rPr>
          <w:rFonts w:ascii="Times New Roman" w:hAnsi="Times New Roman" w:cs="Times New Roman"/>
        </w:rPr>
        <w:t>.</w:t>
      </w:r>
    </w:p>
    <w:p w:rsidR="00FD757D" w:rsidRDefault="00FD757D" w:rsidP="00334880">
      <w:pPr>
        <w:pStyle w:val="Default"/>
        <w:spacing w:line="480" w:lineRule="auto"/>
        <w:jc w:val="both"/>
        <w:rPr>
          <w:rFonts w:ascii="Times New Roman" w:hAnsi="Times New Roman" w:cs="Times New Roman"/>
        </w:rPr>
      </w:pPr>
    </w:p>
    <w:p w:rsidR="00FD757D" w:rsidRDefault="00FD757D" w:rsidP="00334880">
      <w:pPr>
        <w:pStyle w:val="Default"/>
        <w:spacing w:line="480" w:lineRule="auto"/>
        <w:jc w:val="both"/>
        <w:rPr>
          <w:rFonts w:ascii="Times New Roman" w:hAnsi="Times New Roman" w:cs="Times New Roman"/>
        </w:rPr>
      </w:pPr>
      <w:r>
        <w:rPr>
          <w:rFonts w:ascii="Times New Roman" w:hAnsi="Cambria Math" w:cs="Times New Roman"/>
        </w:rPr>
        <w:t>∗</w:t>
      </w:r>
      <w:r>
        <w:rPr>
          <w:rFonts w:ascii="Times New Roman" w:hAnsi="Times New Roman" w:cs="Times New Roman"/>
        </w:rPr>
        <w:t xml:space="preserve"> </w:t>
      </w:r>
      <w:proofErr w:type="spellStart"/>
      <w:r>
        <w:rPr>
          <w:rFonts w:ascii="Times New Roman" w:hAnsi="Times New Roman" w:cs="Times New Roman"/>
        </w:rPr>
        <w:t>Corresponding</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r w:rsidR="00CF1D44">
        <w:rPr>
          <w:rFonts w:ascii="Times New Roman" w:hAnsi="Times New Roman" w:cs="Times New Roman"/>
        </w:rPr>
        <w:t>Francisco Josimar Girão Júnior</w:t>
      </w:r>
      <w:r>
        <w:rPr>
          <w:rFonts w:ascii="Times New Roman" w:hAnsi="Times New Roman" w:cs="Times New Roman"/>
        </w:rPr>
        <w:t xml:space="preserve"> </w:t>
      </w:r>
    </w:p>
    <w:p w:rsidR="00FD757D" w:rsidRDefault="00FD757D" w:rsidP="00334880">
      <w:pPr>
        <w:pStyle w:val="Default"/>
        <w:spacing w:line="480" w:lineRule="auto"/>
        <w:jc w:val="both"/>
        <w:rPr>
          <w:rFonts w:ascii="Times New Roman" w:hAnsi="Times New Roman" w:cs="Times New Roman"/>
        </w:rPr>
      </w:pPr>
      <w:proofErr w:type="spellStart"/>
      <w:r>
        <w:rPr>
          <w:rFonts w:ascii="Times New Roman" w:hAnsi="Times New Roman" w:cs="Times New Roman"/>
        </w:rPr>
        <w:t>Dentistry</w:t>
      </w:r>
      <w:proofErr w:type="spellEnd"/>
      <w:r>
        <w:rPr>
          <w:rFonts w:ascii="Times New Roman" w:hAnsi="Times New Roman" w:cs="Times New Roman"/>
        </w:rPr>
        <w:t xml:space="preserve"> </w:t>
      </w:r>
      <w:proofErr w:type="spellStart"/>
      <w:r>
        <w:rPr>
          <w:rFonts w:ascii="Times New Roman" w:hAnsi="Times New Roman" w:cs="Times New Roman"/>
        </w:rPr>
        <w:t>College</w:t>
      </w:r>
      <w:proofErr w:type="spellEnd"/>
      <w:r>
        <w:rPr>
          <w:rFonts w:ascii="Times New Roman" w:hAnsi="Times New Roman" w:cs="Times New Roman"/>
        </w:rPr>
        <w:t xml:space="preserve"> - 1210 </w:t>
      </w:r>
      <w:proofErr w:type="spellStart"/>
      <w:r>
        <w:rPr>
          <w:rFonts w:ascii="Times New Roman" w:hAnsi="Times New Roman" w:cs="Times New Roman"/>
        </w:rPr>
        <w:t>Capitao</w:t>
      </w:r>
      <w:proofErr w:type="spellEnd"/>
      <w:r>
        <w:rPr>
          <w:rFonts w:ascii="Times New Roman" w:hAnsi="Times New Roman" w:cs="Times New Roman"/>
        </w:rPr>
        <w:t xml:space="preserve"> Francisco Pedro, Federal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Ceara, Fortaleza- CE-</w:t>
      </w:r>
      <w:proofErr w:type="spellStart"/>
      <w:r>
        <w:rPr>
          <w:rFonts w:ascii="Times New Roman" w:hAnsi="Times New Roman" w:cs="Times New Roman"/>
        </w:rPr>
        <w:t>Brazil</w:t>
      </w:r>
      <w:proofErr w:type="spellEnd"/>
      <w:r>
        <w:rPr>
          <w:rFonts w:ascii="Times New Roman" w:hAnsi="Times New Roman" w:cs="Times New Roman"/>
        </w:rPr>
        <w:t xml:space="preserve">. </w:t>
      </w:r>
    </w:p>
    <w:p w:rsidR="00FD757D" w:rsidRDefault="00FD757D" w:rsidP="00334880">
      <w:pPr>
        <w:pStyle w:val="Default"/>
        <w:spacing w:line="480" w:lineRule="auto"/>
        <w:jc w:val="both"/>
        <w:rPr>
          <w:rFonts w:ascii="Times New Roman" w:hAnsi="Times New Roman" w:cs="Times New Roman"/>
        </w:rPr>
      </w:pPr>
      <w:r>
        <w:rPr>
          <w:rFonts w:ascii="Times New Roman" w:hAnsi="Times New Roman" w:cs="Times New Roman"/>
        </w:rPr>
        <w:t xml:space="preserve">Telefone: +55 </w:t>
      </w:r>
      <w:r w:rsidR="00127776">
        <w:rPr>
          <w:rFonts w:ascii="Times New Roman" w:hAnsi="Times New Roman" w:cs="Times New Roman"/>
        </w:rPr>
        <w:t>88 999241251</w:t>
      </w:r>
      <w:bookmarkStart w:id="0" w:name="_GoBack"/>
      <w:bookmarkEnd w:id="0"/>
    </w:p>
    <w:p w:rsidR="00FD757D" w:rsidRDefault="00FD757D" w:rsidP="00334880">
      <w:pPr>
        <w:spacing w:line="480" w:lineRule="auto"/>
        <w:rPr>
          <w:rStyle w:val="Hyperlink"/>
          <w:rFonts w:ascii="Times New Roman" w:hAnsi="Times New Roman"/>
          <w:sz w:val="24"/>
          <w:szCs w:val="24"/>
        </w:rPr>
      </w:pPr>
      <w:r>
        <w:rPr>
          <w:rFonts w:ascii="Times New Roman" w:hAnsi="Times New Roman"/>
          <w:sz w:val="24"/>
          <w:szCs w:val="24"/>
        </w:rPr>
        <w:t xml:space="preserve">E-mail: </w:t>
      </w:r>
      <w:hyperlink r:id="rId8" w:history="1">
        <w:r w:rsidR="00127776" w:rsidRPr="00BE36CC">
          <w:rPr>
            <w:rStyle w:val="Hyperlink"/>
            <w:rFonts w:ascii="Times New Roman" w:hAnsi="Times New Roman"/>
            <w:sz w:val="24"/>
            <w:szCs w:val="24"/>
          </w:rPr>
          <w:t>josimarjunior77@gmail.com</w:t>
        </w:r>
      </w:hyperlink>
    </w:p>
    <w:p w:rsidR="00FD757D" w:rsidRDefault="00FD757D" w:rsidP="00334880">
      <w:pPr>
        <w:spacing w:line="480" w:lineRule="auto"/>
        <w:rPr>
          <w:rStyle w:val="Hyperlink"/>
          <w:rFonts w:ascii="Times New Roman" w:hAnsi="Times New Roman"/>
          <w:sz w:val="24"/>
          <w:szCs w:val="24"/>
        </w:rPr>
      </w:pPr>
    </w:p>
    <w:p w:rsidR="00FD757D" w:rsidRDefault="00FD757D" w:rsidP="00334880">
      <w:pPr>
        <w:spacing w:line="480" w:lineRule="auto"/>
        <w:rPr>
          <w:rStyle w:val="Hyperlink"/>
          <w:rFonts w:ascii="Times New Roman" w:hAnsi="Times New Roman"/>
          <w:sz w:val="24"/>
          <w:szCs w:val="24"/>
        </w:rPr>
      </w:pPr>
    </w:p>
    <w:p w:rsidR="00FD757D" w:rsidRDefault="00FD757D" w:rsidP="00334880">
      <w:pPr>
        <w:spacing w:line="480" w:lineRule="auto"/>
        <w:rPr>
          <w:rStyle w:val="Hyperlink"/>
          <w:rFonts w:ascii="Times New Roman" w:hAnsi="Times New Roman"/>
          <w:sz w:val="24"/>
          <w:szCs w:val="24"/>
        </w:rPr>
      </w:pPr>
    </w:p>
    <w:p w:rsidR="00FD757D" w:rsidRDefault="00FD757D" w:rsidP="00334880">
      <w:pPr>
        <w:spacing w:line="480" w:lineRule="auto"/>
        <w:rPr>
          <w:rStyle w:val="Hyperlink"/>
          <w:rFonts w:ascii="Times New Roman" w:hAnsi="Times New Roman"/>
          <w:sz w:val="24"/>
          <w:szCs w:val="24"/>
        </w:rPr>
      </w:pPr>
    </w:p>
    <w:p w:rsidR="00FD757D" w:rsidRDefault="00FD757D" w:rsidP="00334880">
      <w:pPr>
        <w:spacing w:line="480" w:lineRule="auto"/>
        <w:rPr>
          <w:rStyle w:val="Hyperlink"/>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9A09A4" w:rsidRDefault="009A09A4" w:rsidP="00334880">
      <w:pPr>
        <w:spacing w:line="480" w:lineRule="auto"/>
        <w:rPr>
          <w:rFonts w:ascii="Times New Roman" w:hAnsi="Times New Roman"/>
          <w:sz w:val="24"/>
          <w:szCs w:val="24"/>
        </w:rPr>
      </w:pPr>
    </w:p>
    <w:p w:rsidR="009A09A4" w:rsidRDefault="009A09A4" w:rsidP="00334880">
      <w:pPr>
        <w:spacing w:line="480" w:lineRule="auto"/>
        <w:rPr>
          <w:rFonts w:ascii="Times New Roman" w:hAnsi="Times New Roman"/>
          <w:sz w:val="24"/>
          <w:szCs w:val="24"/>
        </w:rPr>
      </w:pPr>
    </w:p>
    <w:p w:rsidR="009A09A4" w:rsidRDefault="009A09A4" w:rsidP="00334880">
      <w:pPr>
        <w:spacing w:line="480" w:lineRule="auto"/>
        <w:rPr>
          <w:rFonts w:ascii="Times New Roman" w:hAnsi="Times New Roman"/>
          <w:sz w:val="24"/>
          <w:szCs w:val="24"/>
        </w:rPr>
      </w:pPr>
    </w:p>
    <w:p w:rsidR="009A09A4" w:rsidRDefault="009A09A4" w:rsidP="00334880">
      <w:pPr>
        <w:spacing w:line="480" w:lineRule="auto"/>
        <w:rPr>
          <w:rFonts w:ascii="Times New Roman" w:hAnsi="Times New Roman"/>
          <w:sz w:val="24"/>
          <w:szCs w:val="24"/>
        </w:rPr>
      </w:pPr>
    </w:p>
    <w:p w:rsidR="00FD757D" w:rsidRDefault="00FD757D" w:rsidP="00334880">
      <w:pPr>
        <w:spacing w:line="480" w:lineRule="auto"/>
        <w:rPr>
          <w:rFonts w:ascii="Times New Roman" w:hAnsi="Times New Roman"/>
          <w:sz w:val="24"/>
          <w:szCs w:val="24"/>
        </w:rPr>
      </w:pPr>
    </w:p>
    <w:p w:rsidR="00161B0C" w:rsidRPr="00FD757D" w:rsidRDefault="00870101" w:rsidP="00334880">
      <w:pPr>
        <w:spacing w:line="480" w:lineRule="auto"/>
        <w:ind w:right="-568"/>
        <w:jc w:val="center"/>
        <w:rPr>
          <w:rFonts w:ascii="Times New Roman" w:hAnsi="Times New Roman"/>
          <w:b/>
          <w:sz w:val="24"/>
          <w:szCs w:val="24"/>
          <w:lang w:val="en-US"/>
        </w:rPr>
      </w:pPr>
      <w:r w:rsidRPr="00FD757D">
        <w:rPr>
          <w:rFonts w:ascii="Times New Roman" w:hAnsi="Times New Roman"/>
          <w:b/>
          <w:sz w:val="24"/>
          <w:szCs w:val="24"/>
          <w:lang w:val="en-US"/>
        </w:rPr>
        <w:t xml:space="preserve">KNOWLEDGE OF </w:t>
      </w:r>
      <w:r w:rsidR="00DA626D" w:rsidRPr="00FD757D">
        <w:rPr>
          <w:rFonts w:ascii="Times New Roman" w:hAnsi="Times New Roman"/>
          <w:b/>
          <w:sz w:val="24"/>
          <w:szCs w:val="24"/>
          <w:lang w:val="en-US"/>
        </w:rPr>
        <w:t xml:space="preserve">TEACHER AND DENTISTRY STUDENTS </w:t>
      </w:r>
      <w:r w:rsidRPr="00FD757D">
        <w:rPr>
          <w:rFonts w:ascii="Times New Roman" w:hAnsi="Times New Roman"/>
          <w:b/>
          <w:sz w:val="24"/>
          <w:szCs w:val="24"/>
          <w:lang w:val="en-US"/>
        </w:rPr>
        <w:t>O</w:t>
      </w:r>
      <w:r w:rsidR="0063643D" w:rsidRPr="00FD757D">
        <w:rPr>
          <w:rFonts w:ascii="Times New Roman" w:hAnsi="Times New Roman"/>
          <w:b/>
          <w:sz w:val="24"/>
          <w:szCs w:val="24"/>
          <w:lang w:val="en-US"/>
        </w:rPr>
        <w:t>F A BRAZILIAN UNIVERSITY ABOUT</w:t>
      </w:r>
      <w:r w:rsidRPr="00FD757D">
        <w:rPr>
          <w:rFonts w:ascii="Times New Roman" w:hAnsi="Times New Roman"/>
          <w:b/>
          <w:sz w:val="24"/>
          <w:szCs w:val="24"/>
          <w:lang w:val="en-US"/>
        </w:rPr>
        <w:t xml:space="preserve"> HUMAN TEETH BANK</w:t>
      </w:r>
      <w:r w:rsidR="003A0050" w:rsidRPr="00FD757D">
        <w:rPr>
          <w:rFonts w:ascii="Times New Roman" w:hAnsi="Times New Roman"/>
          <w:b/>
          <w:sz w:val="24"/>
          <w:szCs w:val="24"/>
          <w:lang w:val="en-US"/>
        </w:rPr>
        <w:t>S</w:t>
      </w:r>
    </w:p>
    <w:p w:rsidR="005E2A6E" w:rsidRDefault="005E2A6E"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Default="00FD757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74264A" w:rsidRDefault="0074264A"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FD757D" w:rsidRPr="00FD757D" w:rsidRDefault="00FD757D" w:rsidP="00334880">
      <w:pPr>
        <w:widowControl w:val="0"/>
        <w:tabs>
          <w:tab w:val="left" w:pos="2505"/>
        </w:tabs>
        <w:autoSpaceDE w:val="0"/>
        <w:autoSpaceDN w:val="0"/>
        <w:adjustRightInd w:val="0"/>
        <w:spacing w:after="0" w:line="480" w:lineRule="auto"/>
        <w:rPr>
          <w:rFonts w:ascii="Times New Roman" w:hAnsi="Times New Roman"/>
          <w:b/>
          <w:bCs/>
          <w:sz w:val="24"/>
          <w:szCs w:val="24"/>
          <w:lang w:val="en-US"/>
        </w:rPr>
      </w:pPr>
    </w:p>
    <w:p w:rsidR="00B83545" w:rsidRPr="00FD757D" w:rsidRDefault="00251A6D"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r w:rsidRPr="00FD757D">
        <w:rPr>
          <w:rFonts w:ascii="Times New Roman" w:hAnsi="Times New Roman"/>
          <w:b/>
          <w:bCs/>
          <w:sz w:val="24"/>
          <w:szCs w:val="24"/>
          <w:lang w:val="en-US"/>
        </w:rPr>
        <w:t>ABSTRACT</w:t>
      </w:r>
    </w:p>
    <w:p w:rsidR="006F7473" w:rsidRPr="00FD757D" w:rsidRDefault="006F7473" w:rsidP="00334880">
      <w:pPr>
        <w:widowControl w:val="0"/>
        <w:tabs>
          <w:tab w:val="left" w:pos="2505"/>
        </w:tabs>
        <w:autoSpaceDE w:val="0"/>
        <w:autoSpaceDN w:val="0"/>
        <w:adjustRightInd w:val="0"/>
        <w:spacing w:after="0" w:line="480" w:lineRule="auto"/>
        <w:jc w:val="center"/>
        <w:rPr>
          <w:rFonts w:ascii="Times New Roman" w:hAnsi="Times New Roman"/>
          <w:b/>
          <w:bCs/>
          <w:sz w:val="24"/>
          <w:szCs w:val="24"/>
          <w:lang w:val="en-US"/>
        </w:rPr>
      </w:pPr>
    </w:p>
    <w:p w:rsidR="00251A6D" w:rsidRPr="00FD757D" w:rsidRDefault="006F7473" w:rsidP="00334880">
      <w:pPr>
        <w:widowControl w:val="0"/>
        <w:tabs>
          <w:tab w:val="left" w:pos="2505"/>
        </w:tabs>
        <w:autoSpaceDE w:val="0"/>
        <w:autoSpaceDN w:val="0"/>
        <w:adjustRightInd w:val="0"/>
        <w:spacing w:after="0" w:line="480" w:lineRule="auto"/>
        <w:rPr>
          <w:rFonts w:ascii="Times New Roman" w:hAnsi="Times New Roman"/>
          <w:sz w:val="24"/>
          <w:szCs w:val="24"/>
          <w:shd w:val="clear" w:color="auto" w:fill="FFFFFF"/>
          <w:lang w:val="en-US"/>
        </w:rPr>
      </w:pPr>
      <w:r w:rsidRPr="00FD757D">
        <w:rPr>
          <w:rFonts w:ascii="Times New Roman" w:hAnsi="Times New Roman"/>
          <w:sz w:val="24"/>
          <w:szCs w:val="24"/>
          <w:shd w:val="clear" w:color="auto" w:fill="FFFFFF"/>
          <w:lang w:val="en-US"/>
        </w:rPr>
        <w:t xml:space="preserve">Human Tooth Banks (HTB) tries to overbear academic activities by providing human teeth, which are fundamental for preclinical, clinical and experimental applications. This study, which took place at UFC, considered the cognition of students and professors of Dentistry on HTB. </w:t>
      </w:r>
      <w:r w:rsidR="009F3BA3">
        <w:rPr>
          <w:rFonts w:ascii="Times New Roman" w:hAnsi="Times New Roman"/>
          <w:b/>
          <w:sz w:val="24"/>
          <w:szCs w:val="24"/>
          <w:shd w:val="clear" w:color="auto" w:fill="FFFFFF"/>
          <w:lang w:val="en-US"/>
        </w:rPr>
        <w:t xml:space="preserve">Aims: </w:t>
      </w:r>
      <w:r w:rsidRPr="00FD757D">
        <w:rPr>
          <w:rFonts w:ascii="Times New Roman" w:hAnsi="Times New Roman"/>
          <w:sz w:val="24"/>
          <w:szCs w:val="24"/>
          <w:shd w:val="clear" w:color="auto" w:fill="FFFFFF"/>
          <w:lang w:val="en-US"/>
        </w:rPr>
        <w:t xml:space="preserve">The study aimed at the investigation of the reality and importance of this tool for the undergraduate course, research as well as for the legal acquisition of this dental organ. </w:t>
      </w:r>
      <w:r w:rsidR="009F3BA3">
        <w:rPr>
          <w:rFonts w:ascii="Times New Roman" w:hAnsi="Times New Roman"/>
          <w:b/>
          <w:sz w:val="24"/>
          <w:szCs w:val="24"/>
          <w:shd w:val="clear" w:color="auto" w:fill="FFFFFF"/>
          <w:lang w:val="en-US"/>
        </w:rPr>
        <w:t xml:space="preserve">Methods: </w:t>
      </w:r>
      <w:r w:rsidRPr="00FD757D">
        <w:rPr>
          <w:rFonts w:ascii="Times New Roman" w:hAnsi="Times New Roman"/>
          <w:sz w:val="24"/>
          <w:szCs w:val="24"/>
          <w:shd w:val="clear" w:color="auto" w:fill="FFFFFF"/>
          <w:lang w:val="en-US"/>
        </w:rPr>
        <w:t xml:space="preserve">This is an observation and quantitative study, using a semi-structured questionnaire applied to the research participants. The Statistical Package for the Social Sciences program analyzed all the data, considering a reliability of 95% and using Fisher’s </w:t>
      </w:r>
      <w:proofErr w:type="gramStart"/>
      <w:r w:rsidRPr="00FD757D">
        <w:rPr>
          <w:rFonts w:ascii="Times New Roman" w:hAnsi="Times New Roman"/>
          <w:sz w:val="24"/>
          <w:szCs w:val="24"/>
          <w:shd w:val="clear" w:color="auto" w:fill="FFFFFF"/>
          <w:lang w:val="en-US"/>
        </w:rPr>
        <w:t>Exact</w:t>
      </w:r>
      <w:proofErr w:type="gramEnd"/>
      <w:r w:rsidRPr="00FD757D">
        <w:rPr>
          <w:rFonts w:ascii="Times New Roman" w:hAnsi="Times New Roman"/>
          <w:sz w:val="24"/>
          <w:szCs w:val="24"/>
          <w:shd w:val="clear" w:color="auto" w:fill="FFFFFF"/>
          <w:lang w:val="en-US"/>
        </w:rPr>
        <w:t xml:space="preserve"> test or the Person Chi-square test. </w:t>
      </w:r>
      <w:r w:rsidR="009F3BA3">
        <w:rPr>
          <w:rFonts w:ascii="Times New Roman" w:hAnsi="Times New Roman"/>
          <w:b/>
          <w:sz w:val="24"/>
          <w:szCs w:val="24"/>
          <w:shd w:val="clear" w:color="auto" w:fill="FFFFFF"/>
          <w:lang w:val="en-US"/>
        </w:rPr>
        <w:t xml:space="preserve">Results: </w:t>
      </w:r>
      <w:r w:rsidRPr="00FD757D">
        <w:rPr>
          <w:rFonts w:ascii="Times New Roman" w:hAnsi="Times New Roman"/>
          <w:sz w:val="24"/>
          <w:szCs w:val="24"/>
          <w:shd w:val="clear" w:color="auto" w:fill="FFFFFF"/>
          <w:lang w:val="en-US"/>
        </w:rPr>
        <w:t>Although only 6.4% of the participants were familiarized with HTB, 99.1% considered their existence instrumental. As for the use of human teeth, 93.5% reported having used HTB during the course, but only 41.1% requested authorization to do so.</w:t>
      </w:r>
      <w:r w:rsidR="002D10A7" w:rsidRPr="00FD757D">
        <w:rPr>
          <w:rFonts w:ascii="Times New Roman" w:hAnsi="Times New Roman"/>
          <w:sz w:val="24"/>
          <w:szCs w:val="24"/>
          <w:shd w:val="clear" w:color="auto" w:fill="FFFFFF"/>
          <w:lang w:val="en-US"/>
        </w:rPr>
        <w:t xml:space="preserve"> </w:t>
      </w:r>
      <w:r w:rsidR="008F3A57">
        <w:rPr>
          <w:rFonts w:ascii="Times New Roman" w:hAnsi="Times New Roman"/>
          <w:b/>
          <w:sz w:val="24"/>
          <w:szCs w:val="24"/>
          <w:shd w:val="clear" w:color="auto" w:fill="FFFFFF"/>
          <w:lang w:val="en-US"/>
        </w:rPr>
        <w:t xml:space="preserve">Conclusions: </w:t>
      </w:r>
      <w:r w:rsidRPr="00FD757D">
        <w:rPr>
          <w:rFonts w:ascii="Times New Roman" w:hAnsi="Times New Roman"/>
          <w:sz w:val="24"/>
          <w:szCs w:val="24"/>
          <w:shd w:val="clear" w:color="auto" w:fill="FFFFFF"/>
          <w:lang w:val="en-US"/>
        </w:rPr>
        <w:t>The knowledge of students and professors of Dentistry about HTB and its legality in obtaining this body is insufficient, although the use of human teeth and the importance attributed to the existence of HTB is high.</w:t>
      </w:r>
    </w:p>
    <w:p w:rsidR="002D10A7" w:rsidRPr="00FD757D" w:rsidRDefault="002D10A7" w:rsidP="00334880">
      <w:pPr>
        <w:widowControl w:val="0"/>
        <w:autoSpaceDE w:val="0"/>
        <w:autoSpaceDN w:val="0"/>
        <w:adjustRightInd w:val="0"/>
        <w:spacing w:after="0" w:line="480" w:lineRule="auto"/>
        <w:rPr>
          <w:rFonts w:ascii="Times New Roman" w:hAnsi="Times New Roman"/>
          <w:b/>
          <w:sz w:val="24"/>
          <w:szCs w:val="24"/>
          <w:lang w:val="en-US"/>
        </w:rPr>
      </w:pPr>
    </w:p>
    <w:p w:rsidR="00251A6D" w:rsidRPr="00FD757D" w:rsidRDefault="00663F16" w:rsidP="00334880">
      <w:pPr>
        <w:widowControl w:val="0"/>
        <w:autoSpaceDE w:val="0"/>
        <w:autoSpaceDN w:val="0"/>
        <w:adjustRightInd w:val="0"/>
        <w:spacing w:after="0" w:line="480" w:lineRule="auto"/>
        <w:rPr>
          <w:rFonts w:ascii="Times New Roman" w:hAnsi="Times New Roman"/>
          <w:b/>
          <w:sz w:val="24"/>
          <w:szCs w:val="24"/>
          <w:lang w:val="en-US"/>
        </w:rPr>
      </w:pPr>
      <w:r w:rsidRPr="00FD757D">
        <w:rPr>
          <w:rFonts w:ascii="Times New Roman" w:hAnsi="Times New Roman"/>
          <w:b/>
          <w:sz w:val="24"/>
          <w:szCs w:val="24"/>
          <w:u w:val="single"/>
          <w:lang w:val="en-US"/>
        </w:rPr>
        <w:t>Key</w:t>
      </w:r>
      <w:r w:rsidR="003325F0" w:rsidRPr="00FD757D">
        <w:rPr>
          <w:rFonts w:ascii="Times New Roman" w:hAnsi="Times New Roman"/>
          <w:b/>
          <w:sz w:val="24"/>
          <w:szCs w:val="24"/>
          <w:u w:val="single"/>
          <w:lang w:val="en-US"/>
        </w:rPr>
        <w:t>w</w:t>
      </w:r>
      <w:r w:rsidRPr="00FD757D">
        <w:rPr>
          <w:rFonts w:ascii="Times New Roman" w:hAnsi="Times New Roman"/>
          <w:b/>
          <w:sz w:val="24"/>
          <w:szCs w:val="24"/>
          <w:u w:val="single"/>
          <w:lang w:val="en-US"/>
        </w:rPr>
        <w:t>ords</w:t>
      </w:r>
      <w:r w:rsidRPr="00FD757D">
        <w:rPr>
          <w:rFonts w:ascii="Times New Roman" w:hAnsi="Times New Roman"/>
          <w:sz w:val="24"/>
          <w:szCs w:val="24"/>
          <w:lang w:val="en-US"/>
        </w:rPr>
        <w:t xml:space="preserve">: </w:t>
      </w:r>
      <w:r w:rsidR="00B83545" w:rsidRPr="00FD757D">
        <w:rPr>
          <w:rFonts w:ascii="Times New Roman" w:hAnsi="Times New Roman"/>
          <w:sz w:val="24"/>
          <w:szCs w:val="24"/>
          <w:shd w:val="clear" w:color="auto" w:fill="FFFFFF"/>
          <w:lang w:val="en-US"/>
        </w:rPr>
        <w:t xml:space="preserve">Dental Ethics; Directed Tissue Donation; </w:t>
      </w:r>
      <w:r w:rsidR="005523E5" w:rsidRPr="00FD757D">
        <w:rPr>
          <w:rFonts w:ascii="Times New Roman" w:hAnsi="Times New Roman"/>
          <w:sz w:val="24"/>
          <w:szCs w:val="24"/>
          <w:shd w:val="clear" w:color="auto" w:fill="FFFFFF"/>
          <w:lang w:val="en-US"/>
        </w:rPr>
        <w:t>Higher</w:t>
      </w:r>
      <w:r w:rsidR="00B83545" w:rsidRPr="00FD757D">
        <w:rPr>
          <w:rFonts w:ascii="Times New Roman" w:hAnsi="Times New Roman"/>
          <w:sz w:val="24"/>
          <w:szCs w:val="24"/>
          <w:shd w:val="clear" w:color="auto" w:fill="FFFFFF"/>
          <w:lang w:val="en-US"/>
        </w:rPr>
        <w:t xml:space="preserve"> Education I</w:t>
      </w:r>
      <w:r w:rsidR="006F7473" w:rsidRPr="00FD757D">
        <w:rPr>
          <w:rFonts w:ascii="Times New Roman" w:hAnsi="Times New Roman"/>
          <w:sz w:val="24"/>
          <w:szCs w:val="24"/>
          <w:shd w:val="clear" w:color="auto" w:fill="FFFFFF"/>
          <w:lang w:val="en-US"/>
        </w:rPr>
        <w:t>nstitutions; Human Tooth Bank</w:t>
      </w:r>
      <w:r w:rsidR="00453734" w:rsidRPr="00FD757D">
        <w:rPr>
          <w:rFonts w:ascii="Times New Roman" w:hAnsi="Times New Roman"/>
          <w:sz w:val="24"/>
          <w:szCs w:val="24"/>
          <w:shd w:val="clear" w:color="auto" w:fill="FFFFFF"/>
          <w:lang w:val="en-US"/>
        </w:rPr>
        <w:t>; Dentistry</w:t>
      </w:r>
      <w:r w:rsidR="002D10A7" w:rsidRPr="00FD757D">
        <w:rPr>
          <w:rFonts w:ascii="Times New Roman" w:hAnsi="Times New Roman"/>
          <w:sz w:val="24"/>
          <w:szCs w:val="24"/>
          <w:shd w:val="clear" w:color="auto" w:fill="FFFFFF"/>
          <w:lang w:val="en-US"/>
        </w:rPr>
        <w:t>.</w:t>
      </w:r>
    </w:p>
    <w:p w:rsidR="00251A6D" w:rsidRPr="00FD757D" w:rsidRDefault="00251A6D" w:rsidP="00334880">
      <w:pPr>
        <w:widowControl w:val="0"/>
        <w:autoSpaceDE w:val="0"/>
        <w:autoSpaceDN w:val="0"/>
        <w:adjustRightInd w:val="0"/>
        <w:spacing w:after="0" w:line="480" w:lineRule="auto"/>
        <w:rPr>
          <w:rFonts w:ascii="Times New Roman" w:hAnsi="Times New Roman"/>
          <w:sz w:val="24"/>
          <w:szCs w:val="24"/>
          <w:lang w:val="en-US"/>
        </w:rPr>
      </w:pPr>
    </w:p>
    <w:p w:rsidR="00251A6D" w:rsidRPr="00FD757D" w:rsidRDefault="00251A6D" w:rsidP="00334880">
      <w:pPr>
        <w:spacing w:after="0" w:line="480" w:lineRule="auto"/>
        <w:rPr>
          <w:rFonts w:ascii="Times New Roman" w:hAnsi="Times New Roman"/>
          <w:b/>
          <w:sz w:val="24"/>
          <w:szCs w:val="24"/>
          <w:lang w:val="en-US"/>
        </w:rPr>
      </w:pPr>
    </w:p>
    <w:p w:rsidR="00251A6D" w:rsidRDefault="00251A6D" w:rsidP="00334880">
      <w:pPr>
        <w:spacing w:after="0" w:line="480" w:lineRule="auto"/>
        <w:rPr>
          <w:rFonts w:ascii="Times New Roman" w:hAnsi="Times New Roman"/>
          <w:b/>
          <w:sz w:val="24"/>
          <w:szCs w:val="24"/>
          <w:lang w:val="en-US"/>
        </w:rPr>
      </w:pPr>
    </w:p>
    <w:p w:rsidR="0074264A" w:rsidRDefault="0074264A" w:rsidP="00334880">
      <w:pPr>
        <w:spacing w:after="0" w:line="480" w:lineRule="auto"/>
        <w:rPr>
          <w:rFonts w:ascii="Times New Roman" w:hAnsi="Times New Roman"/>
          <w:b/>
          <w:sz w:val="24"/>
          <w:szCs w:val="24"/>
          <w:lang w:val="en-US"/>
        </w:rPr>
      </w:pPr>
    </w:p>
    <w:p w:rsidR="0074264A" w:rsidRDefault="0074264A" w:rsidP="00334880">
      <w:pPr>
        <w:spacing w:after="0" w:line="480" w:lineRule="auto"/>
        <w:rPr>
          <w:rFonts w:ascii="Times New Roman" w:hAnsi="Times New Roman"/>
          <w:b/>
          <w:sz w:val="24"/>
          <w:szCs w:val="24"/>
          <w:lang w:val="en-US"/>
        </w:rPr>
      </w:pPr>
    </w:p>
    <w:p w:rsidR="009506BE" w:rsidRPr="00FD757D" w:rsidRDefault="009506BE" w:rsidP="00334880">
      <w:pPr>
        <w:spacing w:after="0" w:line="480" w:lineRule="auto"/>
        <w:rPr>
          <w:rFonts w:ascii="Times New Roman" w:hAnsi="Times New Roman"/>
          <w:b/>
          <w:sz w:val="24"/>
          <w:szCs w:val="24"/>
          <w:lang w:val="en-US"/>
        </w:rPr>
      </w:pPr>
    </w:p>
    <w:p w:rsidR="0086614D" w:rsidRPr="00FD757D" w:rsidRDefault="00D63B5E" w:rsidP="00334880">
      <w:pPr>
        <w:widowControl w:val="0"/>
        <w:autoSpaceDE w:val="0"/>
        <w:autoSpaceDN w:val="0"/>
        <w:adjustRightInd w:val="0"/>
        <w:spacing w:after="0" w:line="480" w:lineRule="auto"/>
        <w:ind w:right="282"/>
        <w:rPr>
          <w:rFonts w:ascii="Times New Roman" w:hAnsi="Times New Roman"/>
          <w:b/>
          <w:bCs/>
          <w:sz w:val="24"/>
          <w:szCs w:val="24"/>
          <w:lang w:val="en-US"/>
        </w:rPr>
      </w:pPr>
      <w:r w:rsidRPr="00FD757D">
        <w:rPr>
          <w:rFonts w:ascii="Times New Roman" w:hAnsi="Times New Roman"/>
          <w:b/>
          <w:bCs/>
          <w:sz w:val="24"/>
          <w:szCs w:val="24"/>
          <w:lang w:val="en-US"/>
        </w:rPr>
        <w:t>INTRODUCTION</w:t>
      </w:r>
    </w:p>
    <w:p w:rsidR="000725AD" w:rsidRPr="00FD757D" w:rsidRDefault="000725AD" w:rsidP="00334880">
      <w:pPr>
        <w:widowControl w:val="0"/>
        <w:autoSpaceDE w:val="0"/>
        <w:autoSpaceDN w:val="0"/>
        <w:adjustRightInd w:val="0"/>
        <w:spacing w:after="0" w:line="480" w:lineRule="auto"/>
        <w:ind w:right="282"/>
        <w:rPr>
          <w:rFonts w:ascii="Times New Roman" w:hAnsi="Times New Roman"/>
          <w:b/>
          <w:bCs/>
          <w:sz w:val="24"/>
          <w:szCs w:val="24"/>
          <w:lang w:val="en-US"/>
        </w:rPr>
      </w:pPr>
      <w:r w:rsidRPr="00FD757D">
        <w:rPr>
          <w:rFonts w:ascii="Times New Roman" w:hAnsi="Times New Roman"/>
          <w:b/>
          <w:bCs/>
          <w:sz w:val="24"/>
          <w:szCs w:val="24"/>
          <w:lang w:val="en-US"/>
        </w:rPr>
        <w:tab/>
      </w:r>
    </w:p>
    <w:p w:rsidR="0069562D" w:rsidRPr="00FD757D" w:rsidRDefault="004164B6"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The</w:t>
      </w:r>
      <w:r w:rsidR="0069562D" w:rsidRPr="00FD757D">
        <w:rPr>
          <w:rFonts w:ascii="Times New Roman" w:hAnsi="Times New Roman"/>
          <w:sz w:val="24"/>
          <w:szCs w:val="24"/>
          <w:lang w:val="en-US"/>
        </w:rPr>
        <w:t xml:space="preserve"> Human Teeth</w:t>
      </w:r>
      <w:r w:rsidRPr="00FD757D">
        <w:rPr>
          <w:rFonts w:ascii="Times New Roman" w:hAnsi="Times New Roman"/>
          <w:sz w:val="24"/>
          <w:szCs w:val="24"/>
          <w:lang w:val="en-US"/>
        </w:rPr>
        <w:t xml:space="preserve"> Banks (</w:t>
      </w:r>
      <w:r w:rsidR="0069562D" w:rsidRPr="00FD757D">
        <w:rPr>
          <w:rFonts w:ascii="Times New Roman" w:hAnsi="Times New Roman"/>
          <w:sz w:val="24"/>
          <w:szCs w:val="24"/>
          <w:lang w:val="en-US"/>
        </w:rPr>
        <w:t>HT</w:t>
      </w:r>
      <w:r w:rsidRPr="00FD757D">
        <w:rPr>
          <w:rFonts w:ascii="Times New Roman" w:hAnsi="Times New Roman"/>
          <w:sz w:val="24"/>
          <w:szCs w:val="24"/>
          <w:lang w:val="en-US"/>
        </w:rPr>
        <w:t>B</w:t>
      </w:r>
      <w:r w:rsidR="0069562D" w:rsidRPr="00FD757D">
        <w:rPr>
          <w:rFonts w:ascii="Times New Roman" w:hAnsi="Times New Roman"/>
          <w:sz w:val="24"/>
          <w:szCs w:val="24"/>
          <w:lang w:val="en-US"/>
        </w:rPr>
        <w:t xml:space="preserve">) </w:t>
      </w:r>
      <w:proofErr w:type="gramStart"/>
      <w:r w:rsidR="0069562D" w:rsidRPr="00FD757D">
        <w:rPr>
          <w:rFonts w:ascii="Times New Roman" w:hAnsi="Times New Roman"/>
          <w:sz w:val="24"/>
          <w:szCs w:val="24"/>
          <w:lang w:val="en-US"/>
        </w:rPr>
        <w:t>are defined</w:t>
      </w:r>
      <w:proofErr w:type="gramEnd"/>
      <w:r w:rsidR="0069562D" w:rsidRPr="00FD757D">
        <w:rPr>
          <w:rFonts w:ascii="Times New Roman" w:hAnsi="Times New Roman"/>
          <w:sz w:val="24"/>
          <w:szCs w:val="24"/>
          <w:lang w:val="en-US"/>
        </w:rPr>
        <w:t xml:space="preserve"> as philanthropic institutions linked to universities, clinics or hospitals. </w:t>
      </w:r>
      <w:proofErr w:type="gramStart"/>
      <w:r w:rsidR="0069562D" w:rsidRPr="00FD757D">
        <w:rPr>
          <w:rFonts w:ascii="Times New Roman" w:hAnsi="Times New Roman"/>
          <w:sz w:val="24"/>
          <w:szCs w:val="24"/>
          <w:lang w:val="en-US"/>
        </w:rPr>
        <w:t>they</w:t>
      </w:r>
      <w:proofErr w:type="gramEnd"/>
      <w:r w:rsidR="0069562D" w:rsidRPr="00FD757D">
        <w:rPr>
          <w:rFonts w:ascii="Times New Roman" w:hAnsi="Times New Roman"/>
          <w:sz w:val="24"/>
          <w:szCs w:val="24"/>
          <w:lang w:val="en-US"/>
        </w:rPr>
        <w:t xml:space="preserve"> aid in the academic activities supplying human teeth for sc</w:t>
      </w:r>
      <w:r w:rsidR="007A2619">
        <w:rPr>
          <w:rFonts w:ascii="Times New Roman" w:hAnsi="Times New Roman"/>
          <w:sz w:val="24"/>
          <w:szCs w:val="24"/>
          <w:lang w:val="en-US"/>
        </w:rPr>
        <w:t xml:space="preserve">ientific purposes and </w:t>
      </w:r>
      <w:proofErr w:type="spellStart"/>
      <w:r w:rsidR="007A2619">
        <w:rPr>
          <w:rFonts w:ascii="Times New Roman" w:hAnsi="Times New Roman"/>
          <w:sz w:val="24"/>
          <w:szCs w:val="24"/>
          <w:lang w:val="en-US"/>
        </w:rPr>
        <w:t>didatic</w:t>
      </w:r>
      <w:proofErr w:type="spellEnd"/>
      <w:r w:rsidR="0069562D" w:rsidRPr="00FD757D">
        <w:rPr>
          <w:rFonts w:ascii="Times New Roman" w:hAnsi="Times New Roman"/>
          <w:sz w:val="24"/>
          <w:szCs w:val="24"/>
          <w:lang w:val="en-US"/>
        </w:rPr>
        <w:t>.</w:t>
      </w:r>
      <w:r w:rsidR="007A2619">
        <w:rPr>
          <w:rFonts w:ascii="Times New Roman" w:hAnsi="Times New Roman"/>
          <w:sz w:val="24"/>
          <w:szCs w:val="24"/>
          <w:lang w:val="en-US"/>
        </w:rPr>
        <w:t xml:space="preserve"> [1]</w:t>
      </w:r>
      <w:r w:rsidR="0069562D" w:rsidRPr="00FD757D">
        <w:rPr>
          <w:rFonts w:ascii="Times New Roman" w:hAnsi="Times New Roman"/>
          <w:sz w:val="24"/>
          <w:szCs w:val="24"/>
          <w:lang w:val="en-US"/>
        </w:rPr>
        <w:t xml:space="preserve">    </w:t>
      </w:r>
    </w:p>
    <w:p w:rsidR="00AA13B6" w:rsidRPr="00FD757D" w:rsidRDefault="0069562D"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After approval of the Law of Transplants in Brazil, of number 9.434 (B</w:t>
      </w:r>
      <w:r w:rsidR="009506BE" w:rsidRPr="00FD757D">
        <w:rPr>
          <w:rFonts w:ascii="Times New Roman" w:hAnsi="Times New Roman"/>
          <w:sz w:val="24"/>
          <w:szCs w:val="24"/>
          <w:lang w:val="en-US"/>
        </w:rPr>
        <w:t>razil</w:t>
      </w:r>
      <w:r w:rsidRPr="00FD757D">
        <w:rPr>
          <w:rFonts w:ascii="Times New Roman" w:hAnsi="Times New Roman"/>
          <w:sz w:val="24"/>
          <w:szCs w:val="24"/>
          <w:lang w:val="en-US"/>
        </w:rPr>
        <w:t>, 1997), the human teeth pass</w:t>
      </w:r>
      <w:r w:rsidR="003A30B3">
        <w:rPr>
          <w:rFonts w:ascii="Times New Roman" w:hAnsi="Times New Roman"/>
          <w:sz w:val="24"/>
          <w:szCs w:val="24"/>
          <w:lang w:val="en-US"/>
        </w:rPr>
        <w:t>ed to be recognized as organs [2]</w:t>
      </w:r>
      <w:r w:rsidRPr="00FD757D">
        <w:rPr>
          <w:rFonts w:ascii="Times New Roman" w:hAnsi="Times New Roman"/>
          <w:sz w:val="24"/>
          <w:szCs w:val="24"/>
          <w:lang w:val="en-US"/>
        </w:rPr>
        <w:t xml:space="preserve"> and being like this its origin should not be ignored and its legal source should be starting from a </w:t>
      </w:r>
      <w:r w:rsidR="00152341" w:rsidRPr="00FD757D">
        <w:rPr>
          <w:rFonts w:ascii="Times New Roman" w:hAnsi="Times New Roman"/>
          <w:sz w:val="24"/>
          <w:szCs w:val="24"/>
          <w:lang w:val="en-US"/>
        </w:rPr>
        <w:t>HTB</w:t>
      </w:r>
      <w:r w:rsidRPr="00FD757D">
        <w:rPr>
          <w:rFonts w:ascii="Times New Roman" w:hAnsi="Times New Roman"/>
          <w:sz w:val="24"/>
          <w:szCs w:val="24"/>
          <w:lang w:val="en-US"/>
        </w:rPr>
        <w:t>. Its use without proven origi</w:t>
      </w:r>
      <w:r w:rsidR="009C78C4">
        <w:rPr>
          <w:rFonts w:ascii="Times New Roman" w:hAnsi="Times New Roman"/>
          <w:sz w:val="24"/>
          <w:szCs w:val="24"/>
          <w:lang w:val="en-US"/>
        </w:rPr>
        <w:t>n is besides considered crime</w:t>
      </w:r>
      <w:r w:rsidRPr="00FD757D">
        <w:rPr>
          <w:rFonts w:ascii="Times New Roman" w:hAnsi="Times New Roman"/>
          <w:sz w:val="24"/>
          <w:szCs w:val="24"/>
          <w:lang w:val="en-US"/>
        </w:rPr>
        <w:t>.</w:t>
      </w:r>
      <w:r w:rsidR="009C78C4">
        <w:rPr>
          <w:rFonts w:ascii="Times New Roman" w:hAnsi="Times New Roman"/>
          <w:sz w:val="24"/>
          <w:szCs w:val="24"/>
          <w:lang w:val="en-US"/>
        </w:rPr>
        <w:t xml:space="preserve"> [3]</w:t>
      </w:r>
    </w:p>
    <w:p w:rsidR="00DB2A3B" w:rsidRPr="00FD757D" w:rsidRDefault="00DB2A3B"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The dental organ is frequently used by academics and researchers of Dentistry and its illegal use is a common pract</w:t>
      </w:r>
      <w:r w:rsidR="00E06EEE">
        <w:rPr>
          <w:rFonts w:ascii="Times New Roman" w:hAnsi="Times New Roman"/>
          <w:sz w:val="24"/>
          <w:szCs w:val="24"/>
          <w:lang w:val="en-US"/>
        </w:rPr>
        <w:t xml:space="preserve">ice in the </w:t>
      </w:r>
      <w:proofErr w:type="spellStart"/>
      <w:r w:rsidR="00E06EEE">
        <w:rPr>
          <w:rFonts w:ascii="Times New Roman" w:hAnsi="Times New Roman"/>
          <w:sz w:val="24"/>
          <w:szCs w:val="24"/>
          <w:lang w:val="en-US"/>
        </w:rPr>
        <w:t>academical</w:t>
      </w:r>
      <w:proofErr w:type="spellEnd"/>
      <w:r w:rsidR="00E06EEE">
        <w:rPr>
          <w:rFonts w:ascii="Times New Roman" w:hAnsi="Times New Roman"/>
          <w:sz w:val="24"/>
          <w:szCs w:val="24"/>
          <w:lang w:val="en-US"/>
        </w:rPr>
        <w:t xml:space="preserve"> centers</w:t>
      </w:r>
      <w:r w:rsidRPr="00FD757D">
        <w:rPr>
          <w:rFonts w:ascii="Times New Roman" w:hAnsi="Times New Roman"/>
          <w:sz w:val="24"/>
          <w:szCs w:val="24"/>
          <w:lang w:val="en-US"/>
        </w:rPr>
        <w:t>.</w:t>
      </w:r>
      <w:r w:rsidR="00E06EEE">
        <w:rPr>
          <w:rFonts w:ascii="Times New Roman" w:hAnsi="Times New Roman"/>
          <w:sz w:val="24"/>
          <w:szCs w:val="24"/>
          <w:lang w:val="en-US"/>
        </w:rPr>
        <w:t xml:space="preserve"> [1] B</w:t>
      </w:r>
      <w:r w:rsidRPr="00FD757D">
        <w:rPr>
          <w:rFonts w:ascii="Times New Roman" w:hAnsi="Times New Roman"/>
          <w:sz w:val="24"/>
          <w:szCs w:val="24"/>
          <w:lang w:val="en-US"/>
        </w:rPr>
        <w:t>esides such situation crime to be considered, those teeth might not have gone by correct processing procedures: cleaning, disinfection, sterilization and storage, what turns t</w:t>
      </w:r>
      <w:r w:rsidR="001265E4">
        <w:rPr>
          <w:rFonts w:ascii="Times New Roman" w:hAnsi="Times New Roman"/>
          <w:sz w:val="24"/>
          <w:szCs w:val="24"/>
          <w:lang w:val="en-US"/>
        </w:rPr>
        <w:t>hem an infection source. [4]</w:t>
      </w:r>
    </w:p>
    <w:p w:rsidR="00DB2A3B" w:rsidRPr="00FD757D" w:rsidRDefault="00DB2A3B"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 xml:space="preserve">Linked </w:t>
      </w:r>
      <w:r w:rsidR="00152341" w:rsidRPr="00FD757D">
        <w:rPr>
          <w:rFonts w:ascii="Times New Roman" w:hAnsi="Times New Roman"/>
          <w:sz w:val="24"/>
          <w:szCs w:val="24"/>
          <w:lang w:val="en-US"/>
        </w:rPr>
        <w:t>HTB</w:t>
      </w:r>
      <w:r w:rsidRPr="00FD757D">
        <w:rPr>
          <w:rFonts w:ascii="Times New Roman" w:hAnsi="Times New Roman"/>
          <w:sz w:val="24"/>
          <w:szCs w:val="24"/>
          <w:lang w:val="en-US"/>
        </w:rPr>
        <w:t xml:space="preserve"> to the courses of Dentistry don't just reduce the risk of infections crossed coming of the incorrect handling of the dental organ, but they also respect a legal norm, at the same time that they organize the supply of the teeth for the students of the graduation and </w:t>
      </w:r>
      <w:proofErr w:type="spellStart"/>
      <w:r w:rsidRPr="00FD757D">
        <w:rPr>
          <w:rFonts w:ascii="Times New Roman" w:hAnsi="Times New Roman"/>
          <w:sz w:val="24"/>
          <w:szCs w:val="24"/>
          <w:lang w:val="en-US"/>
        </w:rPr>
        <w:t>masters</w:t>
      </w:r>
      <w:proofErr w:type="spellEnd"/>
      <w:r w:rsidRPr="00FD757D">
        <w:rPr>
          <w:rFonts w:ascii="Times New Roman" w:hAnsi="Times New Roman"/>
          <w:sz w:val="24"/>
          <w:szCs w:val="24"/>
          <w:lang w:val="en-US"/>
        </w:rPr>
        <w:t xml:space="preserve"> degree </w:t>
      </w:r>
      <w:r w:rsidR="00D53FA2">
        <w:rPr>
          <w:rFonts w:ascii="Times New Roman" w:hAnsi="Times New Roman"/>
          <w:sz w:val="24"/>
          <w:szCs w:val="24"/>
          <w:lang w:val="en-US"/>
        </w:rPr>
        <w:t xml:space="preserve">[5]. </w:t>
      </w:r>
      <w:r w:rsidR="00D53FA2" w:rsidRPr="00D53FA2">
        <w:rPr>
          <w:rFonts w:ascii="Times New Roman" w:hAnsi="Times New Roman"/>
          <w:sz w:val="24"/>
          <w:szCs w:val="24"/>
          <w:u w:val="single"/>
          <w:lang w:val="en-US"/>
        </w:rPr>
        <w:t>S</w:t>
      </w:r>
      <w:r w:rsidRPr="00D53FA2">
        <w:rPr>
          <w:rFonts w:ascii="Times New Roman" w:hAnsi="Times New Roman"/>
          <w:sz w:val="24"/>
          <w:szCs w:val="24"/>
          <w:u w:val="single"/>
          <w:lang w:val="en-US"/>
        </w:rPr>
        <w:t>ince</w:t>
      </w:r>
      <w:r w:rsidRPr="00FD757D">
        <w:rPr>
          <w:rFonts w:ascii="Times New Roman" w:hAnsi="Times New Roman"/>
          <w:sz w:val="24"/>
          <w:szCs w:val="24"/>
          <w:lang w:val="en-US"/>
        </w:rPr>
        <w:t xml:space="preserve"> the institution </w:t>
      </w:r>
      <w:r w:rsidR="00152341" w:rsidRPr="00FD757D">
        <w:rPr>
          <w:rFonts w:ascii="Times New Roman" w:hAnsi="Times New Roman"/>
          <w:sz w:val="24"/>
          <w:szCs w:val="24"/>
          <w:lang w:val="en-US"/>
        </w:rPr>
        <w:t>HTB</w:t>
      </w:r>
      <w:r w:rsidRPr="00FD757D">
        <w:rPr>
          <w:rFonts w:ascii="Times New Roman" w:hAnsi="Times New Roman"/>
          <w:sz w:val="24"/>
          <w:szCs w:val="24"/>
          <w:lang w:val="en-US"/>
        </w:rPr>
        <w:t xml:space="preserve"> was created and it began sweats popularization, there was a larger perception as for the importance of the dental element as organ, fact that influenced in the increase of donations favorin</w:t>
      </w:r>
      <w:r w:rsidR="00A653B9">
        <w:rPr>
          <w:rFonts w:ascii="Times New Roman" w:hAnsi="Times New Roman"/>
          <w:sz w:val="24"/>
          <w:szCs w:val="24"/>
          <w:lang w:val="en-US"/>
        </w:rPr>
        <w:t>g the accomplished activities</w:t>
      </w:r>
      <w:r w:rsidRPr="00FD757D">
        <w:rPr>
          <w:rFonts w:ascii="Times New Roman" w:hAnsi="Times New Roman"/>
          <w:sz w:val="24"/>
          <w:szCs w:val="24"/>
          <w:lang w:val="en-US"/>
        </w:rPr>
        <w:t>.</w:t>
      </w:r>
      <w:r w:rsidR="00A653B9">
        <w:rPr>
          <w:rFonts w:ascii="Times New Roman" w:hAnsi="Times New Roman"/>
          <w:sz w:val="24"/>
          <w:szCs w:val="24"/>
          <w:lang w:val="en-US"/>
        </w:rPr>
        <w:t xml:space="preserve"> [2]</w:t>
      </w:r>
    </w:p>
    <w:p w:rsidR="00BA7A37" w:rsidRPr="00FD757D" w:rsidRDefault="00BA7A37"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 xml:space="preserve">With the surgeon-dentists' knowledge and graduation students in Dentistry about </w:t>
      </w:r>
      <w:r w:rsidR="00152341" w:rsidRPr="00FD757D">
        <w:rPr>
          <w:rFonts w:ascii="Times New Roman" w:hAnsi="Times New Roman"/>
          <w:sz w:val="24"/>
          <w:szCs w:val="24"/>
          <w:lang w:val="en-US"/>
        </w:rPr>
        <w:t>HTB</w:t>
      </w:r>
      <w:r w:rsidRPr="00FD757D">
        <w:rPr>
          <w:rFonts w:ascii="Times New Roman" w:hAnsi="Times New Roman"/>
          <w:sz w:val="24"/>
          <w:szCs w:val="24"/>
          <w:lang w:val="en-US"/>
        </w:rPr>
        <w:t xml:space="preserve"> and the donation of organs, it increases the understanding on the importance of that resource and the knowledge because personal collections of teeth should not be </w:t>
      </w:r>
      <w:r w:rsidRPr="00FD757D">
        <w:rPr>
          <w:rFonts w:ascii="Times New Roman" w:hAnsi="Times New Roman"/>
          <w:sz w:val="24"/>
          <w:szCs w:val="24"/>
          <w:lang w:val="en-US"/>
        </w:rPr>
        <w:lastRenderedPageBreak/>
        <w:t xml:space="preserve">maintained, it is necessary the incentive to the creation of </w:t>
      </w:r>
      <w:r w:rsidR="00152341" w:rsidRPr="00FD757D">
        <w:rPr>
          <w:rFonts w:ascii="Times New Roman" w:hAnsi="Times New Roman"/>
          <w:sz w:val="24"/>
          <w:szCs w:val="24"/>
          <w:lang w:val="en-US"/>
        </w:rPr>
        <w:t>HTB</w:t>
      </w:r>
      <w:r w:rsidRPr="00FD757D">
        <w:rPr>
          <w:rFonts w:ascii="Times New Roman" w:hAnsi="Times New Roman"/>
          <w:sz w:val="24"/>
          <w:szCs w:val="24"/>
          <w:lang w:val="en-US"/>
        </w:rPr>
        <w:t xml:space="preserve"> and the donation of teeth to the same, thereby contributing with the academic formation and scientific resea</w:t>
      </w:r>
      <w:r w:rsidR="00195399">
        <w:rPr>
          <w:rFonts w:ascii="Times New Roman" w:hAnsi="Times New Roman"/>
          <w:sz w:val="24"/>
          <w:szCs w:val="24"/>
          <w:lang w:val="en-US"/>
        </w:rPr>
        <w:t>rch in an ethical and legal way. [4</w:t>
      </w:r>
      <w:proofErr w:type="gramStart"/>
      <w:r w:rsidR="00195399">
        <w:rPr>
          <w:rFonts w:ascii="Times New Roman" w:hAnsi="Times New Roman"/>
          <w:sz w:val="24"/>
          <w:szCs w:val="24"/>
          <w:lang w:val="en-US"/>
        </w:rPr>
        <w:t>,5</w:t>
      </w:r>
      <w:proofErr w:type="gramEnd"/>
      <w:r w:rsidR="00195399">
        <w:rPr>
          <w:rFonts w:ascii="Times New Roman" w:hAnsi="Times New Roman"/>
          <w:sz w:val="24"/>
          <w:szCs w:val="24"/>
          <w:lang w:val="en-US"/>
        </w:rPr>
        <w:t>]</w:t>
      </w:r>
    </w:p>
    <w:p w:rsidR="00BA7A37" w:rsidRPr="00FD757D" w:rsidRDefault="00BA7A37"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 xml:space="preserve">An evaluation of the teachers' knowledge and students of the teaching institutions has fundamental importance for a subsequent structuring of a </w:t>
      </w:r>
      <w:r w:rsidR="00152341" w:rsidRPr="00FD757D">
        <w:rPr>
          <w:rFonts w:ascii="Times New Roman" w:hAnsi="Times New Roman"/>
          <w:sz w:val="24"/>
          <w:szCs w:val="24"/>
          <w:lang w:val="en-US"/>
        </w:rPr>
        <w:t>HTB</w:t>
      </w:r>
      <w:r w:rsidRPr="00FD757D">
        <w:rPr>
          <w:rFonts w:ascii="Times New Roman" w:hAnsi="Times New Roman"/>
          <w:sz w:val="24"/>
          <w:szCs w:val="24"/>
          <w:lang w:val="en-US"/>
        </w:rPr>
        <w:t>, being taken into account the characteri</w:t>
      </w:r>
      <w:r w:rsidR="00D53FA2">
        <w:rPr>
          <w:rFonts w:ascii="Times New Roman" w:hAnsi="Times New Roman"/>
          <w:sz w:val="24"/>
          <w:szCs w:val="24"/>
          <w:lang w:val="en-US"/>
        </w:rPr>
        <w:t>stics of the observed territory. [6]</w:t>
      </w:r>
    </w:p>
    <w:p w:rsidR="008C2697" w:rsidRDefault="00BA7A37"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It was aimed at to evaluate the stu</w:t>
      </w:r>
      <w:r w:rsidR="009506BE" w:rsidRPr="00FD757D">
        <w:rPr>
          <w:rFonts w:ascii="Times New Roman" w:hAnsi="Times New Roman"/>
          <w:sz w:val="24"/>
          <w:szCs w:val="24"/>
          <w:lang w:val="en-US"/>
        </w:rPr>
        <w:t xml:space="preserve">dents' and teachers' knowledge </w:t>
      </w:r>
      <w:r w:rsidRPr="00FD757D">
        <w:rPr>
          <w:rFonts w:ascii="Times New Roman" w:hAnsi="Times New Roman"/>
          <w:sz w:val="24"/>
          <w:szCs w:val="24"/>
          <w:lang w:val="en-US"/>
        </w:rPr>
        <w:t xml:space="preserve">of the Course of Dentistry in the Federal University of Ceará about </w:t>
      </w:r>
      <w:r w:rsidR="00152341" w:rsidRPr="00FD757D">
        <w:rPr>
          <w:rFonts w:ascii="Times New Roman" w:hAnsi="Times New Roman"/>
          <w:sz w:val="24"/>
          <w:szCs w:val="24"/>
          <w:lang w:val="en-US"/>
        </w:rPr>
        <w:t>HTB</w:t>
      </w:r>
      <w:r w:rsidRPr="00FD757D">
        <w:rPr>
          <w:rFonts w:ascii="Times New Roman" w:hAnsi="Times New Roman"/>
          <w:sz w:val="24"/>
          <w:szCs w:val="24"/>
          <w:lang w:val="en-US"/>
        </w:rPr>
        <w:t xml:space="preserve"> and to investigate the legality in the obtaining of teeth, existence and importance of the same in the graduation and in the research according to the participants' optics.</w:t>
      </w: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5B3EDA" w:rsidRPr="00FD757D" w:rsidRDefault="005B3EDA" w:rsidP="001332A0">
      <w:pPr>
        <w:widowControl w:val="0"/>
        <w:autoSpaceDE w:val="0"/>
        <w:autoSpaceDN w:val="0"/>
        <w:adjustRightInd w:val="0"/>
        <w:spacing w:after="0" w:line="480" w:lineRule="auto"/>
        <w:ind w:right="282"/>
        <w:rPr>
          <w:rFonts w:ascii="Times New Roman" w:hAnsi="Times New Roman"/>
          <w:sz w:val="24"/>
          <w:szCs w:val="24"/>
          <w:lang w:val="en-US"/>
        </w:rPr>
      </w:pPr>
    </w:p>
    <w:p w:rsidR="00F05143" w:rsidRPr="00FD757D" w:rsidRDefault="005B3EDA" w:rsidP="00334880">
      <w:pPr>
        <w:widowControl w:val="0"/>
        <w:autoSpaceDE w:val="0"/>
        <w:autoSpaceDN w:val="0"/>
        <w:adjustRightInd w:val="0"/>
        <w:spacing w:after="0" w:line="480" w:lineRule="auto"/>
        <w:ind w:right="282"/>
        <w:rPr>
          <w:rFonts w:ascii="Times New Roman" w:hAnsi="Times New Roman"/>
          <w:b/>
          <w:bCs/>
          <w:sz w:val="24"/>
          <w:szCs w:val="24"/>
          <w:lang w:val="en-US"/>
        </w:rPr>
      </w:pPr>
      <w:r>
        <w:rPr>
          <w:rFonts w:ascii="Times New Roman" w:hAnsi="Times New Roman"/>
          <w:b/>
          <w:bCs/>
          <w:sz w:val="24"/>
          <w:szCs w:val="24"/>
          <w:lang w:val="en-US"/>
        </w:rPr>
        <w:lastRenderedPageBreak/>
        <w:t xml:space="preserve">    </w:t>
      </w:r>
      <w:r w:rsidR="003325F0" w:rsidRPr="00FD757D">
        <w:rPr>
          <w:rFonts w:ascii="Times New Roman" w:hAnsi="Times New Roman"/>
          <w:b/>
          <w:bCs/>
          <w:sz w:val="24"/>
          <w:szCs w:val="24"/>
          <w:lang w:val="en-US"/>
        </w:rPr>
        <w:t>METHODS</w:t>
      </w:r>
    </w:p>
    <w:p w:rsidR="00F05143" w:rsidRPr="00FD757D" w:rsidRDefault="00F05143" w:rsidP="00334880">
      <w:pPr>
        <w:widowControl w:val="0"/>
        <w:autoSpaceDE w:val="0"/>
        <w:autoSpaceDN w:val="0"/>
        <w:adjustRightInd w:val="0"/>
        <w:spacing w:line="480" w:lineRule="auto"/>
        <w:ind w:left="284" w:right="282"/>
        <w:rPr>
          <w:rFonts w:ascii="Times New Roman" w:hAnsi="Times New Roman"/>
          <w:b/>
          <w:bCs/>
          <w:sz w:val="24"/>
          <w:szCs w:val="24"/>
          <w:lang w:val="en-US"/>
        </w:rPr>
      </w:pPr>
      <w:r w:rsidRPr="00FD757D">
        <w:rPr>
          <w:rFonts w:ascii="Times New Roman" w:hAnsi="Times New Roman"/>
          <w:b/>
          <w:bCs/>
          <w:sz w:val="24"/>
          <w:szCs w:val="24"/>
          <w:lang w:val="en-US"/>
        </w:rPr>
        <w:t>Ethical considerations</w:t>
      </w:r>
    </w:p>
    <w:p w:rsidR="00D20E24" w:rsidRDefault="00D20E24"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This study was led to the Committee of Ethics in Research of the Federal University of Ceará and approved under number 538.659. All the participants of the research signed an Informed Consent Form (ICF) that explained the accomplishment of the study, the objectives, risks and benefits to the which would be exposed, in agreement with the Guidelines and Regulator Norms of the National Council of Health (Resolution no. 466/2012).</w:t>
      </w:r>
    </w:p>
    <w:p w:rsidR="00F711B9" w:rsidRPr="00FD757D" w:rsidRDefault="00F711B9"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p>
    <w:p w:rsidR="00C8402C" w:rsidRPr="00FD757D" w:rsidRDefault="00C8402C" w:rsidP="00334880">
      <w:pPr>
        <w:widowControl w:val="0"/>
        <w:autoSpaceDE w:val="0"/>
        <w:autoSpaceDN w:val="0"/>
        <w:adjustRightInd w:val="0"/>
        <w:spacing w:after="0" w:line="480" w:lineRule="auto"/>
        <w:ind w:right="282" w:firstLine="284"/>
        <w:rPr>
          <w:rFonts w:ascii="Times New Roman" w:hAnsi="Times New Roman"/>
          <w:b/>
          <w:bCs/>
          <w:sz w:val="24"/>
          <w:szCs w:val="24"/>
          <w:lang w:val="en-US"/>
        </w:rPr>
      </w:pPr>
      <w:r w:rsidRPr="00FD757D">
        <w:rPr>
          <w:rFonts w:ascii="Times New Roman" w:hAnsi="Times New Roman"/>
          <w:b/>
          <w:bCs/>
          <w:sz w:val="24"/>
          <w:szCs w:val="24"/>
          <w:lang w:val="en-US"/>
        </w:rPr>
        <w:t>Research’s delimitations</w:t>
      </w:r>
    </w:p>
    <w:p w:rsidR="00114EB4" w:rsidRPr="00FD757D" w:rsidRDefault="00114EB4"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It was an observational study, descriptive and quantitative, using a semi-structured questionnaire, with 09 questions applied in a single moment to 93 academics and 16 teachers belonging of the course of Dentistry of the Federal University of Ceará. Previously, it was made a pilot study, where ten questionnaires were applied with the two investigated categories and analyzed by two teachers of the area of the collective health, that they modified them in way to avoid or to minimize induced answers.</w:t>
      </w:r>
    </w:p>
    <w:p w:rsidR="00B42420" w:rsidRPr="00FD757D" w:rsidRDefault="00B42420" w:rsidP="00334880">
      <w:pPr>
        <w:widowControl w:val="0"/>
        <w:autoSpaceDE w:val="0"/>
        <w:autoSpaceDN w:val="0"/>
        <w:adjustRightInd w:val="0"/>
        <w:spacing w:after="0" w:line="480" w:lineRule="auto"/>
        <w:ind w:left="284" w:right="282" w:firstLine="424"/>
        <w:rPr>
          <w:rFonts w:ascii="Times New Roman" w:hAnsi="Times New Roman"/>
          <w:b/>
          <w:bCs/>
          <w:sz w:val="24"/>
          <w:szCs w:val="24"/>
          <w:lang w:val="en-US"/>
        </w:rPr>
      </w:pPr>
    </w:p>
    <w:p w:rsidR="00B02191" w:rsidRPr="00FD757D" w:rsidRDefault="00B02191" w:rsidP="00334880">
      <w:pPr>
        <w:widowControl w:val="0"/>
        <w:autoSpaceDE w:val="0"/>
        <w:autoSpaceDN w:val="0"/>
        <w:adjustRightInd w:val="0"/>
        <w:spacing w:after="0" w:line="480" w:lineRule="auto"/>
        <w:ind w:left="284" w:right="282"/>
        <w:rPr>
          <w:rFonts w:ascii="Times New Roman" w:hAnsi="Times New Roman"/>
          <w:b/>
          <w:color w:val="000000"/>
          <w:sz w:val="24"/>
          <w:szCs w:val="24"/>
          <w:lang w:val="en-US"/>
        </w:rPr>
      </w:pPr>
      <w:r w:rsidRPr="00FD757D">
        <w:rPr>
          <w:rFonts w:ascii="Times New Roman" w:hAnsi="Times New Roman"/>
          <w:b/>
          <w:color w:val="000000"/>
          <w:sz w:val="24"/>
          <w:szCs w:val="24"/>
          <w:lang w:val="en-US"/>
        </w:rPr>
        <w:t>Sampling Calculus</w:t>
      </w:r>
    </w:p>
    <w:p w:rsidR="00D3506E" w:rsidRPr="00FD757D" w:rsidRDefault="00ED15B0"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b/>
          <w:color w:val="000000"/>
          <w:sz w:val="24"/>
          <w:szCs w:val="24"/>
          <w:lang w:val="en-US"/>
        </w:rPr>
        <w:t xml:space="preserve"> </w:t>
      </w:r>
      <w:r w:rsidR="00233D0E" w:rsidRPr="00FD757D">
        <w:rPr>
          <w:rFonts w:ascii="Times New Roman" w:hAnsi="Times New Roman"/>
          <w:b/>
          <w:color w:val="000000"/>
          <w:sz w:val="24"/>
          <w:szCs w:val="24"/>
          <w:lang w:val="en-US"/>
        </w:rPr>
        <w:tab/>
      </w:r>
      <w:r w:rsidR="00D3506E" w:rsidRPr="00FD757D">
        <w:rPr>
          <w:rFonts w:ascii="Times New Roman" w:hAnsi="Times New Roman"/>
          <w:sz w:val="24"/>
          <w:szCs w:val="24"/>
          <w:lang w:val="en-US"/>
        </w:rPr>
        <w:t xml:space="preserve">Based on similar study and being used the following formula, the size of the sample was calculated. A total of 109 participants proportionally selected between teachers and students properly linked to the Federal University of </w:t>
      </w:r>
      <w:proofErr w:type="spellStart"/>
      <w:r w:rsidR="00D3506E" w:rsidRPr="00FD757D">
        <w:rPr>
          <w:rFonts w:ascii="Times New Roman" w:hAnsi="Times New Roman"/>
          <w:sz w:val="24"/>
          <w:szCs w:val="24"/>
          <w:lang w:val="en-US"/>
        </w:rPr>
        <w:t>Cear</w:t>
      </w:r>
      <w:r w:rsidR="009506BE" w:rsidRPr="00FD757D">
        <w:rPr>
          <w:rFonts w:ascii="Times New Roman" w:hAnsi="Times New Roman"/>
          <w:sz w:val="24"/>
          <w:szCs w:val="24"/>
          <w:lang w:val="en-US"/>
        </w:rPr>
        <w:t>a</w:t>
      </w:r>
      <w:proofErr w:type="spellEnd"/>
      <w:r w:rsidR="00D3506E" w:rsidRPr="00FD757D">
        <w:rPr>
          <w:rFonts w:ascii="Times New Roman" w:hAnsi="Times New Roman"/>
          <w:sz w:val="24"/>
          <w:szCs w:val="24"/>
          <w:lang w:val="en-US"/>
        </w:rPr>
        <w:t>, in the Campus of Fortaleza, participated, being obtained this way a sample that has the capacity to represent that population with 95% of trust.</w:t>
      </w:r>
    </w:p>
    <w:p w:rsidR="000725AD" w:rsidRPr="00FD757D" w:rsidRDefault="004A5C96" w:rsidP="00334880">
      <w:pPr>
        <w:widowControl w:val="0"/>
        <w:autoSpaceDE w:val="0"/>
        <w:autoSpaceDN w:val="0"/>
        <w:adjustRightInd w:val="0"/>
        <w:spacing w:after="0" w:line="480" w:lineRule="auto"/>
        <w:ind w:left="284" w:right="282"/>
        <w:rPr>
          <w:rFonts w:ascii="Times New Roman" w:hAnsi="Times New Roman"/>
          <w:noProof/>
          <w:sz w:val="24"/>
          <w:szCs w:val="24"/>
          <w:lang w:val="en-US" w:eastAsia="pt-BR"/>
        </w:rPr>
      </w:pPr>
      <w:r w:rsidRPr="00FD757D">
        <w:rPr>
          <w:rFonts w:ascii="Times New Roman" w:hAnsi="Times New Roman"/>
          <w:noProof/>
          <w:sz w:val="24"/>
          <w:szCs w:val="24"/>
          <w:lang w:eastAsia="pt-BR"/>
        </w:rPr>
        <w:drawing>
          <wp:inline distT="0" distB="0" distL="0" distR="0" wp14:anchorId="3346E134" wp14:editId="413A6853">
            <wp:extent cx="5324475" cy="333375"/>
            <wp:effectExtent l="0" t="0" r="0" b="0"/>
            <wp:docPr id="2" name="Imagem 2" descr="C:\Users\JUNIOR\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IOR\Desktop\Sem títu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33375"/>
                    </a:xfrm>
                    <a:prstGeom prst="rect">
                      <a:avLst/>
                    </a:prstGeom>
                    <a:noFill/>
                    <a:ln>
                      <a:noFill/>
                    </a:ln>
                  </pic:spPr>
                </pic:pic>
              </a:graphicData>
            </a:graphic>
          </wp:inline>
        </w:drawing>
      </w:r>
    </w:p>
    <w:p w:rsidR="001332A0" w:rsidRPr="00FD757D" w:rsidRDefault="008E0E9B" w:rsidP="0076366A">
      <w:pPr>
        <w:pStyle w:val="SemEspaamento"/>
        <w:spacing w:line="480" w:lineRule="auto"/>
        <w:ind w:left="284" w:right="282"/>
        <w:jc w:val="both"/>
        <w:rPr>
          <w:rFonts w:ascii="Times New Roman" w:hAnsi="Times New Roman"/>
          <w:sz w:val="24"/>
          <w:szCs w:val="24"/>
          <w:lang w:val="en-US"/>
        </w:rPr>
      </w:pPr>
      <w:r w:rsidRPr="00FD757D">
        <w:rPr>
          <w:rFonts w:ascii="Times New Roman" w:hAnsi="Times New Roman"/>
          <w:bCs/>
          <w:sz w:val="24"/>
          <w:szCs w:val="24"/>
          <w:lang w:val="en-US"/>
        </w:rPr>
        <w:t>Where</w:t>
      </w:r>
      <w:r w:rsidR="00811979" w:rsidRPr="00FD757D">
        <w:rPr>
          <w:rFonts w:ascii="Times New Roman" w:hAnsi="Times New Roman"/>
          <w:bCs/>
          <w:sz w:val="24"/>
          <w:szCs w:val="24"/>
          <w:lang w:val="en-US"/>
        </w:rPr>
        <w:t xml:space="preserve"> </w:t>
      </w:r>
      <w:r w:rsidR="00811979" w:rsidRPr="00FD757D">
        <w:rPr>
          <w:rFonts w:ascii="Times New Roman" w:hAnsi="Times New Roman"/>
          <w:sz w:val="24"/>
          <w:szCs w:val="24"/>
          <w:lang w:val="en-US"/>
        </w:rPr>
        <w:t>p=0.88; N=327</w:t>
      </w:r>
      <w:proofErr w:type="gramStart"/>
      <w:r w:rsidR="00811979" w:rsidRPr="00FD757D">
        <w:rPr>
          <w:rFonts w:ascii="Times New Roman" w:hAnsi="Times New Roman"/>
          <w:sz w:val="24"/>
          <w:szCs w:val="24"/>
          <w:lang w:val="en-US"/>
        </w:rPr>
        <w:t>;</w:t>
      </w:r>
      <w:r w:rsidR="00811979" w:rsidRPr="00FD757D">
        <w:rPr>
          <w:rFonts w:ascii="Times New Roman" w:hAnsi="Times New Roman"/>
          <w:sz w:val="24"/>
          <w:szCs w:val="24"/>
        </w:rPr>
        <w:t>α</w:t>
      </w:r>
      <w:proofErr w:type="gramEnd"/>
      <w:r w:rsidR="00811979" w:rsidRPr="00FD757D">
        <w:rPr>
          <w:rFonts w:ascii="Times New Roman" w:hAnsi="Times New Roman"/>
          <w:sz w:val="24"/>
          <w:szCs w:val="24"/>
          <w:lang w:val="en-US"/>
        </w:rPr>
        <w:t>=0.05; EDFF = 1</w:t>
      </w:r>
    </w:p>
    <w:p w:rsidR="00D07E2C" w:rsidRPr="00FD757D" w:rsidRDefault="00D07E2C"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b/>
          <w:bCs/>
          <w:sz w:val="24"/>
          <w:szCs w:val="24"/>
          <w:lang w:val="en-US"/>
        </w:rPr>
        <w:lastRenderedPageBreak/>
        <w:t>Inclusion criteria</w:t>
      </w:r>
      <w:r w:rsidR="000725AD" w:rsidRPr="00FD757D">
        <w:rPr>
          <w:rFonts w:ascii="Times New Roman" w:hAnsi="Times New Roman"/>
          <w:sz w:val="24"/>
          <w:szCs w:val="24"/>
          <w:lang w:val="en-US"/>
        </w:rPr>
        <w:t xml:space="preserve">     </w:t>
      </w:r>
      <w:r w:rsidR="00233D0E" w:rsidRPr="00FD757D">
        <w:rPr>
          <w:rFonts w:ascii="Times New Roman" w:hAnsi="Times New Roman"/>
          <w:sz w:val="24"/>
          <w:szCs w:val="24"/>
          <w:lang w:val="en-US"/>
        </w:rPr>
        <w:t xml:space="preserve">  </w:t>
      </w:r>
    </w:p>
    <w:p w:rsidR="00E85C70" w:rsidRPr="00FD757D" w:rsidRDefault="009506BE"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 xml:space="preserve">          </w:t>
      </w:r>
      <w:proofErr w:type="gramStart"/>
      <w:r w:rsidR="00E85C70" w:rsidRPr="00FD757D">
        <w:rPr>
          <w:rFonts w:ascii="Times New Roman" w:hAnsi="Times New Roman"/>
          <w:sz w:val="24"/>
          <w:szCs w:val="24"/>
          <w:lang w:val="en-US"/>
        </w:rPr>
        <w:t xml:space="preserve">Students regularly enrolled and in activities in clinic and laboratory in the Course of Dentistry of the Federal University of Ceará and that authorized the participation in the research signing ICF; teachers linked to the Dentistry </w:t>
      </w:r>
      <w:proofErr w:type="spellStart"/>
      <w:r w:rsidR="00E85C70" w:rsidRPr="00FD757D">
        <w:rPr>
          <w:rFonts w:ascii="Times New Roman" w:hAnsi="Times New Roman"/>
          <w:sz w:val="24"/>
          <w:szCs w:val="24"/>
          <w:lang w:val="en-US"/>
        </w:rPr>
        <w:t>Clínic</w:t>
      </w:r>
      <w:proofErr w:type="spellEnd"/>
      <w:r w:rsidR="00E85C70" w:rsidRPr="00FD757D">
        <w:rPr>
          <w:rFonts w:ascii="Times New Roman" w:hAnsi="Times New Roman"/>
          <w:sz w:val="24"/>
          <w:szCs w:val="24"/>
          <w:lang w:val="en-US"/>
        </w:rPr>
        <w:t xml:space="preserve">  and Restoring Dentistry </w:t>
      </w:r>
      <w:proofErr w:type="spellStart"/>
      <w:r w:rsidR="00E85C70" w:rsidRPr="00FD757D">
        <w:rPr>
          <w:rFonts w:ascii="Times New Roman" w:hAnsi="Times New Roman"/>
          <w:sz w:val="24"/>
          <w:szCs w:val="24"/>
          <w:lang w:val="en-US"/>
        </w:rPr>
        <w:t>departaments</w:t>
      </w:r>
      <w:proofErr w:type="spellEnd"/>
      <w:r w:rsidR="00E85C70" w:rsidRPr="00FD757D">
        <w:rPr>
          <w:rFonts w:ascii="Times New Roman" w:hAnsi="Times New Roman"/>
          <w:sz w:val="24"/>
          <w:szCs w:val="24"/>
          <w:lang w:val="en-US"/>
        </w:rPr>
        <w:t xml:space="preserve"> of the Federal University of Ceará, selected in a random way and that they consented their participation in the referred study, signing ICF.</w:t>
      </w:r>
      <w:proofErr w:type="gramEnd"/>
    </w:p>
    <w:p w:rsidR="00ED15B0" w:rsidRPr="00FD757D" w:rsidRDefault="00E85C70" w:rsidP="00334880">
      <w:pPr>
        <w:widowControl w:val="0"/>
        <w:autoSpaceDE w:val="0"/>
        <w:autoSpaceDN w:val="0"/>
        <w:adjustRightInd w:val="0"/>
        <w:spacing w:after="0" w:line="480" w:lineRule="auto"/>
        <w:ind w:left="284" w:right="282"/>
        <w:rPr>
          <w:rFonts w:ascii="Times New Roman" w:hAnsi="Times New Roman"/>
          <w:b/>
          <w:bCs/>
          <w:sz w:val="24"/>
          <w:szCs w:val="24"/>
          <w:lang w:val="en-US"/>
        </w:rPr>
      </w:pPr>
      <w:r w:rsidRPr="00FD757D">
        <w:rPr>
          <w:rFonts w:ascii="Times New Roman" w:hAnsi="Times New Roman"/>
          <w:b/>
          <w:bCs/>
          <w:sz w:val="24"/>
          <w:szCs w:val="24"/>
          <w:lang w:val="en-US"/>
        </w:rPr>
        <w:t>Exclusion criteria</w:t>
      </w:r>
    </w:p>
    <w:p w:rsidR="00ED15B0" w:rsidRDefault="00405B1E" w:rsidP="00334880">
      <w:pPr>
        <w:widowControl w:val="0"/>
        <w:tabs>
          <w:tab w:val="left" w:pos="993"/>
        </w:tabs>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ab/>
      </w:r>
      <w:r w:rsidR="00C10354" w:rsidRPr="00FD757D">
        <w:rPr>
          <w:rFonts w:ascii="Times New Roman" w:hAnsi="Times New Roman"/>
          <w:sz w:val="24"/>
          <w:szCs w:val="24"/>
          <w:lang w:val="en-US"/>
        </w:rPr>
        <w:t>Students that were not regularly registered and in activities in clinic and laboratory in the Course of Dentistry; teachers retired and/or moved away of the Course of Dentistry of the Federal University of Ceará.</w:t>
      </w:r>
    </w:p>
    <w:p w:rsidR="0076366A" w:rsidRPr="00FD757D" w:rsidRDefault="0076366A" w:rsidP="00334880">
      <w:pPr>
        <w:widowControl w:val="0"/>
        <w:tabs>
          <w:tab w:val="left" w:pos="993"/>
        </w:tabs>
        <w:autoSpaceDE w:val="0"/>
        <w:autoSpaceDN w:val="0"/>
        <w:adjustRightInd w:val="0"/>
        <w:spacing w:after="0" w:line="480" w:lineRule="auto"/>
        <w:ind w:left="284" w:right="282"/>
        <w:rPr>
          <w:rFonts w:ascii="Times New Roman" w:hAnsi="Times New Roman"/>
          <w:sz w:val="24"/>
          <w:szCs w:val="24"/>
          <w:lang w:val="en-US"/>
        </w:rPr>
      </w:pPr>
    </w:p>
    <w:p w:rsidR="00AB10A7" w:rsidRPr="00FD757D" w:rsidRDefault="00AB10A7" w:rsidP="00334880">
      <w:pPr>
        <w:widowControl w:val="0"/>
        <w:autoSpaceDE w:val="0"/>
        <w:autoSpaceDN w:val="0"/>
        <w:adjustRightInd w:val="0"/>
        <w:spacing w:after="0" w:line="480" w:lineRule="auto"/>
        <w:ind w:left="284" w:right="282"/>
        <w:rPr>
          <w:rFonts w:ascii="Times New Roman" w:hAnsi="Times New Roman"/>
          <w:b/>
          <w:bCs/>
          <w:sz w:val="24"/>
          <w:szCs w:val="24"/>
          <w:lang w:val="en-US"/>
        </w:rPr>
      </w:pPr>
      <w:r w:rsidRPr="00FD757D">
        <w:rPr>
          <w:rFonts w:ascii="Times New Roman" w:hAnsi="Times New Roman"/>
          <w:b/>
          <w:bCs/>
          <w:sz w:val="24"/>
          <w:szCs w:val="24"/>
          <w:lang w:val="en-US"/>
        </w:rPr>
        <w:t>Statistical analysis</w:t>
      </w:r>
    </w:p>
    <w:p w:rsidR="00F2589E" w:rsidRPr="00FD757D" w:rsidRDefault="00ED15B0" w:rsidP="00334880">
      <w:pPr>
        <w:widowControl w:val="0"/>
        <w:autoSpaceDE w:val="0"/>
        <w:autoSpaceDN w:val="0"/>
        <w:adjustRightInd w:val="0"/>
        <w:spacing w:after="0" w:line="480" w:lineRule="auto"/>
        <w:ind w:left="284" w:right="282" w:hanging="568"/>
        <w:rPr>
          <w:rFonts w:ascii="Times New Roman" w:hAnsi="Times New Roman"/>
          <w:sz w:val="24"/>
          <w:szCs w:val="24"/>
          <w:lang w:val="en-US"/>
        </w:rPr>
      </w:pPr>
      <w:r w:rsidRPr="00FD757D">
        <w:rPr>
          <w:rFonts w:ascii="Times New Roman" w:hAnsi="Times New Roman"/>
          <w:b/>
          <w:bCs/>
          <w:sz w:val="24"/>
          <w:szCs w:val="24"/>
          <w:lang w:val="en-US"/>
        </w:rPr>
        <w:t xml:space="preserve">    </w:t>
      </w:r>
      <w:r w:rsidR="000725AD" w:rsidRPr="00FD757D">
        <w:rPr>
          <w:rFonts w:ascii="Times New Roman" w:hAnsi="Times New Roman"/>
          <w:sz w:val="24"/>
          <w:szCs w:val="24"/>
          <w:lang w:val="en-US"/>
        </w:rPr>
        <w:t xml:space="preserve"> </w:t>
      </w:r>
      <w:r w:rsidR="00997A2D" w:rsidRPr="00FD757D">
        <w:rPr>
          <w:rFonts w:ascii="Times New Roman" w:hAnsi="Times New Roman"/>
          <w:sz w:val="24"/>
          <w:szCs w:val="24"/>
          <w:lang w:val="en-US"/>
        </w:rPr>
        <w:t xml:space="preserve">      </w:t>
      </w:r>
      <w:r w:rsidR="00F2589E" w:rsidRPr="00FD757D">
        <w:rPr>
          <w:rFonts w:ascii="Times New Roman" w:hAnsi="Times New Roman"/>
          <w:sz w:val="24"/>
          <w:szCs w:val="24"/>
          <w:lang w:val="en-US"/>
        </w:rPr>
        <w:t xml:space="preserve">           The data were tabulated in Microsoft Excel 2010 for Windows and exported for the software Statistical </w:t>
      </w:r>
      <w:proofErr w:type="spellStart"/>
      <w:r w:rsidR="00F2589E" w:rsidRPr="00FD757D">
        <w:rPr>
          <w:rFonts w:ascii="Times New Roman" w:hAnsi="Times New Roman"/>
          <w:sz w:val="24"/>
          <w:szCs w:val="24"/>
          <w:lang w:val="en-US"/>
        </w:rPr>
        <w:t>Packacge</w:t>
      </w:r>
      <w:proofErr w:type="spellEnd"/>
      <w:r w:rsidR="00F2589E" w:rsidRPr="00FD757D">
        <w:rPr>
          <w:rFonts w:ascii="Times New Roman" w:hAnsi="Times New Roman"/>
          <w:sz w:val="24"/>
          <w:szCs w:val="24"/>
          <w:lang w:val="en-US"/>
        </w:rPr>
        <w:t xml:space="preserve"> for the Social Sciences, in which all of the analyses were accomplished considering a trust of 95%. The tests Exact of Fisher or Qui-square of Pearson were used in order to accomplish the necessary statistical crossings. All the data were expressed in absolute and percentile form of frequencies.</w:t>
      </w:r>
    </w:p>
    <w:p w:rsidR="00F2589E" w:rsidRDefault="00F2589E"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5B3EDA" w:rsidRDefault="005B3EDA"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1332A0" w:rsidRPr="00FD757D" w:rsidRDefault="001332A0" w:rsidP="00334880">
      <w:pPr>
        <w:widowControl w:val="0"/>
        <w:autoSpaceDE w:val="0"/>
        <w:autoSpaceDN w:val="0"/>
        <w:adjustRightInd w:val="0"/>
        <w:spacing w:after="0" w:line="480" w:lineRule="auto"/>
        <w:ind w:left="284" w:right="282"/>
        <w:rPr>
          <w:rFonts w:ascii="Times New Roman" w:hAnsi="Times New Roman"/>
          <w:sz w:val="24"/>
          <w:szCs w:val="24"/>
          <w:lang w:val="en-US"/>
        </w:rPr>
      </w:pPr>
    </w:p>
    <w:p w:rsidR="001F4AFD" w:rsidRPr="001F4AFD" w:rsidRDefault="0079437F" w:rsidP="001F4AFD">
      <w:pPr>
        <w:widowControl w:val="0"/>
        <w:autoSpaceDE w:val="0"/>
        <w:autoSpaceDN w:val="0"/>
        <w:adjustRightInd w:val="0"/>
        <w:spacing w:after="0" w:line="480" w:lineRule="auto"/>
        <w:ind w:left="284" w:right="282"/>
        <w:rPr>
          <w:rFonts w:ascii="Times New Roman" w:hAnsi="Times New Roman"/>
          <w:b/>
          <w:bCs/>
          <w:sz w:val="24"/>
          <w:szCs w:val="24"/>
        </w:rPr>
      </w:pPr>
      <w:r w:rsidRPr="00FD757D">
        <w:rPr>
          <w:rFonts w:ascii="Times New Roman" w:hAnsi="Times New Roman"/>
          <w:b/>
          <w:bCs/>
          <w:sz w:val="24"/>
          <w:szCs w:val="24"/>
        </w:rPr>
        <w:t>RESULTS</w:t>
      </w:r>
    </w:p>
    <w:p w:rsidR="00BB516B" w:rsidRPr="00FD757D" w:rsidRDefault="0083442A" w:rsidP="00334880">
      <w:pPr>
        <w:widowControl w:val="0"/>
        <w:autoSpaceDE w:val="0"/>
        <w:autoSpaceDN w:val="0"/>
        <w:adjustRightInd w:val="0"/>
        <w:spacing w:after="0" w:line="480" w:lineRule="auto"/>
        <w:ind w:left="284" w:right="282" w:firstLine="424"/>
        <w:rPr>
          <w:rFonts w:ascii="Times New Roman" w:hAnsi="Times New Roman"/>
          <w:color w:val="000000"/>
          <w:sz w:val="24"/>
          <w:szCs w:val="24"/>
        </w:rPr>
      </w:pPr>
      <w:r w:rsidRPr="00FD757D">
        <w:rPr>
          <w:rFonts w:ascii="Times New Roman" w:hAnsi="Times New Roman"/>
          <w:color w:val="000000"/>
          <w:sz w:val="24"/>
          <w:szCs w:val="24"/>
          <w:lang w:val="en-US"/>
        </w:rPr>
        <w:t>It was observed in the present study that 11</w:t>
      </w:r>
      <w:proofErr w:type="gramStart"/>
      <w:r w:rsidRPr="00FD757D">
        <w:rPr>
          <w:rFonts w:ascii="Times New Roman" w:hAnsi="Times New Roman"/>
          <w:color w:val="000000"/>
          <w:sz w:val="24"/>
          <w:szCs w:val="24"/>
          <w:lang w:val="en-US"/>
        </w:rPr>
        <w:t>,9</w:t>
      </w:r>
      <w:proofErr w:type="gramEnd"/>
      <w:r w:rsidRPr="00FD757D">
        <w:rPr>
          <w:rFonts w:ascii="Times New Roman" w:hAnsi="Times New Roman"/>
          <w:color w:val="000000"/>
          <w:sz w:val="24"/>
          <w:szCs w:val="24"/>
          <w:lang w:val="en-US"/>
        </w:rPr>
        <w:t xml:space="preserve">% of the participants knew some Bank of Organs or Woven, and in relation to the existence of some </w:t>
      </w:r>
      <w:r w:rsidR="00152341" w:rsidRPr="00FD757D">
        <w:rPr>
          <w:rFonts w:ascii="Times New Roman" w:hAnsi="Times New Roman"/>
          <w:color w:val="000000"/>
          <w:sz w:val="24"/>
          <w:szCs w:val="24"/>
          <w:lang w:val="en-US"/>
        </w:rPr>
        <w:t>HTB</w:t>
      </w:r>
      <w:r w:rsidRPr="00FD757D">
        <w:rPr>
          <w:rFonts w:ascii="Times New Roman" w:hAnsi="Times New Roman"/>
          <w:color w:val="000000"/>
          <w:sz w:val="24"/>
          <w:szCs w:val="24"/>
          <w:lang w:val="en-US"/>
        </w:rPr>
        <w:t xml:space="preserve">, only 6,4% knew some, mentioning as example </w:t>
      </w:r>
      <w:r w:rsidR="00152341" w:rsidRPr="00FD757D">
        <w:rPr>
          <w:rFonts w:ascii="Times New Roman" w:hAnsi="Times New Roman"/>
          <w:color w:val="000000"/>
          <w:sz w:val="24"/>
          <w:szCs w:val="24"/>
          <w:lang w:val="en-US"/>
        </w:rPr>
        <w:t>HTB</w:t>
      </w:r>
      <w:r w:rsidRPr="00FD757D">
        <w:rPr>
          <w:rFonts w:ascii="Times New Roman" w:hAnsi="Times New Roman"/>
          <w:color w:val="000000"/>
          <w:sz w:val="24"/>
          <w:szCs w:val="24"/>
          <w:lang w:val="en-US"/>
        </w:rPr>
        <w:t xml:space="preserve"> of University of Dentistry of the University of São Paulo (FOUSP). Most (96,3%) of the population of that study it considered the tooth an organ and 99,1%, they were in favor of the donation of organs, however, when questioned about the voluntary donation of their own dental elements, that percentile one decreases to 86,2%. </w:t>
      </w:r>
      <w:r w:rsidR="00152341" w:rsidRPr="00FD757D">
        <w:rPr>
          <w:rFonts w:ascii="Times New Roman" w:hAnsi="Times New Roman"/>
          <w:color w:val="000000"/>
          <w:sz w:val="24"/>
          <w:szCs w:val="24"/>
        </w:rPr>
        <w:t>HTB</w:t>
      </w:r>
      <w:r w:rsidRPr="00FD757D">
        <w:rPr>
          <w:rFonts w:ascii="Times New Roman" w:hAnsi="Times New Roman"/>
          <w:color w:val="000000"/>
          <w:sz w:val="24"/>
          <w:szCs w:val="24"/>
        </w:rPr>
        <w:t xml:space="preserve"> </w:t>
      </w:r>
      <w:proofErr w:type="spellStart"/>
      <w:r w:rsidRPr="00FD757D">
        <w:rPr>
          <w:rFonts w:ascii="Times New Roman" w:hAnsi="Times New Roman"/>
          <w:color w:val="000000"/>
          <w:sz w:val="24"/>
          <w:szCs w:val="24"/>
        </w:rPr>
        <w:t>was</w:t>
      </w:r>
      <w:proofErr w:type="spellEnd"/>
      <w:r w:rsidRPr="00FD757D">
        <w:rPr>
          <w:rFonts w:ascii="Times New Roman" w:hAnsi="Times New Roman"/>
          <w:color w:val="000000"/>
          <w:sz w:val="24"/>
          <w:szCs w:val="24"/>
        </w:rPr>
        <w:t xml:space="preserve"> </w:t>
      </w:r>
      <w:proofErr w:type="spellStart"/>
      <w:r w:rsidRPr="00FD757D">
        <w:rPr>
          <w:rFonts w:ascii="Times New Roman" w:hAnsi="Times New Roman"/>
          <w:color w:val="000000"/>
          <w:sz w:val="24"/>
          <w:szCs w:val="24"/>
        </w:rPr>
        <w:t>considered</w:t>
      </w:r>
      <w:proofErr w:type="spellEnd"/>
      <w:r w:rsidRPr="00FD757D">
        <w:rPr>
          <w:rFonts w:ascii="Times New Roman" w:hAnsi="Times New Roman"/>
          <w:color w:val="000000"/>
          <w:sz w:val="24"/>
          <w:szCs w:val="24"/>
        </w:rPr>
        <w:t xml:space="preserve"> </w:t>
      </w:r>
      <w:proofErr w:type="spellStart"/>
      <w:r w:rsidRPr="00FD757D">
        <w:rPr>
          <w:rFonts w:ascii="Times New Roman" w:hAnsi="Times New Roman"/>
          <w:color w:val="000000"/>
          <w:sz w:val="24"/>
          <w:szCs w:val="24"/>
        </w:rPr>
        <w:t>important</w:t>
      </w:r>
      <w:proofErr w:type="spellEnd"/>
      <w:r w:rsidRPr="00FD757D">
        <w:rPr>
          <w:rFonts w:ascii="Times New Roman" w:hAnsi="Times New Roman"/>
          <w:color w:val="000000"/>
          <w:sz w:val="24"/>
          <w:szCs w:val="24"/>
        </w:rPr>
        <w:t xml:space="preserve"> for 99,1% </w:t>
      </w:r>
      <w:proofErr w:type="spellStart"/>
      <w:r w:rsidRPr="00FD757D">
        <w:rPr>
          <w:rFonts w:ascii="Times New Roman" w:hAnsi="Times New Roman"/>
          <w:color w:val="000000"/>
          <w:sz w:val="24"/>
          <w:szCs w:val="24"/>
        </w:rPr>
        <w:t>of</w:t>
      </w:r>
      <w:proofErr w:type="spellEnd"/>
      <w:r w:rsidRPr="00FD757D">
        <w:rPr>
          <w:rFonts w:ascii="Times New Roman" w:hAnsi="Times New Roman"/>
          <w:color w:val="000000"/>
          <w:sz w:val="24"/>
          <w:szCs w:val="24"/>
        </w:rPr>
        <w:t xml:space="preserve"> </w:t>
      </w:r>
      <w:proofErr w:type="spellStart"/>
      <w:r w:rsidRPr="00FD757D">
        <w:rPr>
          <w:rFonts w:ascii="Times New Roman" w:hAnsi="Times New Roman"/>
          <w:color w:val="000000"/>
          <w:sz w:val="24"/>
          <w:szCs w:val="24"/>
        </w:rPr>
        <w:t>the</w:t>
      </w:r>
      <w:proofErr w:type="spellEnd"/>
      <w:r w:rsidRPr="00FD757D">
        <w:rPr>
          <w:rFonts w:ascii="Times New Roman" w:hAnsi="Times New Roman"/>
          <w:color w:val="000000"/>
          <w:sz w:val="24"/>
          <w:szCs w:val="24"/>
        </w:rPr>
        <w:t xml:space="preserve"> </w:t>
      </w:r>
      <w:proofErr w:type="spellStart"/>
      <w:r w:rsidRPr="00FD757D">
        <w:rPr>
          <w:rFonts w:ascii="Times New Roman" w:hAnsi="Times New Roman"/>
          <w:color w:val="000000"/>
          <w:sz w:val="24"/>
          <w:szCs w:val="24"/>
        </w:rPr>
        <w:t>participants</w:t>
      </w:r>
      <w:proofErr w:type="spellEnd"/>
      <w:r w:rsidRPr="00FD757D">
        <w:rPr>
          <w:rFonts w:ascii="Times New Roman" w:hAnsi="Times New Roman"/>
          <w:color w:val="000000"/>
          <w:sz w:val="24"/>
          <w:szCs w:val="24"/>
        </w:rPr>
        <w:t>.</w:t>
      </w:r>
    </w:p>
    <w:p w:rsidR="004018E0" w:rsidRDefault="004018E0" w:rsidP="00334880">
      <w:pPr>
        <w:pStyle w:val="SemEspaamento"/>
        <w:spacing w:line="480" w:lineRule="auto"/>
        <w:ind w:left="284" w:firstLine="425"/>
        <w:rPr>
          <w:rFonts w:ascii="Times New Roman" w:hAnsi="Times New Roman"/>
          <w:color w:val="000000"/>
          <w:sz w:val="24"/>
          <w:szCs w:val="24"/>
          <w:lang w:val="en-US"/>
        </w:rPr>
      </w:pPr>
      <w:r w:rsidRPr="00FD757D">
        <w:rPr>
          <w:rFonts w:ascii="Times New Roman" w:hAnsi="Times New Roman"/>
          <w:color w:val="000000"/>
          <w:sz w:val="24"/>
          <w:szCs w:val="24"/>
          <w:lang w:val="en-US"/>
        </w:rPr>
        <w:t>Of the 93</w:t>
      </w:r>
      <w:proofErr w:type="gramStart"/>
      <w:r w:rsidRPr="00FD757D">
        <w:rPr>
          <w:rFonts w:ascii="Times New Roman" w:hAnsi="Times New Roman"/>
          <w:color w:val="000000"/>
          <w:sz w:val="24"/>
          <w:szCs w:val="24"/>
          <w:lang w:val="en-US"/>
        </w:rPr>
        <w:t>,5</w:t>
      </w:r>
      <w:proofErr w:type="gramEnd"/>
      <w:r w:rsidRPr="00FD757D">
        <w:rPr>
          <w:rFonts w:ascii="Times New Roman" w:hAnsi="Times New Roman"/>
          <w:color w:val="000000"/>
          <w:sz w:val="24"/>
          <w:szCs w:val="24"/>
          <w:lang w:val="en-US"/>
        </w:rPr>
        <w:t>% of the participants that used human teeth during the graduation, more of the half (58,9%) it used without the donor's authorization (Table 1).</w:t>
      </w:r>
    </w:p>
    <w:p w:rsidR="005B3EDA" w:rsidRDefault="005B3EDA" w:rsidP="005B3EDA">
      <w:pPr>
        <w:widowControl w:val="0"/>
        <w:tabs>
          <w:tab w:val="left" w:pos="6946"/>
        </w:tabs>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 xml:space="preserve">           The Table 2 display that of the participants of the research that mentioned to know some HTB, all (100%) they considered important that equipment and 99</w:t>
      </w:r>
      <w:proofErr w:type="gramStart"/>
      <w:r w:rsidRPr="00FD757D">
        <w:rPr>
          <w:rFonts w:ascii="Times New Roman" w:hAnsi="Times New Roman"/>
          <w:sz w:val="24"/>
          <w:szCs w:val="24"/>
          <w:lang w:val="en-US"/>
        </w:rPr>
        <w:t>,0</w:t>
      </w:r>
      <w:proofErr w:type="gramEnd"/>
      <w:r w:rsidRPr="00FD757D">
        <w:rPr>
          <w:rFonts w:ascii="Times New Roman" w:hAnsi="Times New Roman"/>
          <w:sz w:val="24"/>
          <w:szCs w:val="24"/>
          <w:lang w:val="en-US"/>
        </w:rPr>
        <w:t>% would donate their own dental elements to a Bank of Teeth. Among the one that mentioned know not HTB, 99% considered important this equipment and 86</w:t>
      </w:r>
      <w:proofErr w:type="gramStart"/>
      <w:r w:rsidRPr="00FD757D">
        <w:rPr>
          <w:rFonts w:ascii="Times New Roman" w:hAnsi="Times New Roman"/>
          <w:sz w:val="24"/>
          <w:szCs w:val="24"/>
          <w:lang w:val="en-US"/>
        </w:rPr>
        <w:t>,3</w:t>
      </w:r>
      <w:proofErr w:type="gramEnd"/>
      <w:r w:rsidRPr="00FD757D">
        <w:rPr>
          <w:rFonts w:ascii="Times New Roman" w:hAnsi="Times New Roman"/>
          <w:sz w:val="24"/>
          <w:szCs w:val="24"/>
          <w:lang w:val="en-US"/>
        </w:rPr>
        <w:t xml:space="preserve">% would donate their teeth. To know Bank of Teeth didn't influence in any other answer once the values of p were larger than 0.05. </w:t>
      </w:r>
    </w:p>
    <w:p w:rsidR="005B3EDA" w:rsidRDefault="005B3EDA" w:rsidP="005B3EDA">
      <w:pPr>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Of the participants that mentioned to be in favor of the donation of organs, 86,1% would donate their own teeth to a HTB, a percentile one smaller when compared to the population that mentioned not to be in favor of the donation of organs, where 100% would donate their den</w:t>
      </w:r>
      <w:r>
        <w:rPr>
          <w:rFonts w:ascii="Times New Roman" w:hAnsi="Times New Roman"/>
          <w:sz w:val="24"/>
          <w:szCs w:val="24"/>
          <w:lang w:val="en-US"/>
        </w:rPr>
        <w:t>tal elements to a HTB (Table 3)</w:t>
      </w:r>
    </w:p>
    <w:p w:rsidR="005B3EDA" w:rsidRPr="00FD757D" w:rsidRDefault="005B3EDA" w:rsidP="001F4AFD">
      <w:pPr>
        <w:spacing w:after="0" w:line="480" w:lineRule="auto"/>
        <w:ind w:left="284" w:right="282" w:firstLine="424"/>
        <w:rPr>
          <w:rFonts w:ascii="Times New Roman" w:hAnsi="Times New Roman"/>
          <w:color w:val="000000"/>
          <w:sz w:val="24"/>
          <w:szCs w:val="24"/>
          <w:lang w:val="en-US"/>
        </w:rPr>
      </w:pPr>
      <w:r w:rsidRPr="00FD757D">
        <w:rPr>
          <w:rFonts w:ascii="Times New Roman" w:hAnsi="Times New Roman"/>
          <w:color w:val="000000"/>
          <w:sz w:val="24"/>
          <w:szCs w:val="24"/>
          <w:lang w:val="en-US"/>
        </w:rPr>
        <w:t>In relation to the existence of a HTB, 60</w:t>
      </w:r>
      <w:proofErr w:type="gramStart"/>
      <w:r w:rsidRPr="00FD757D">
        <w:rPr>
          <w:rFonts w:ascii="Times New Roman" w:hAnsi="Times New Roman"/>
          <w:color w:val="000000"/>
          <w:sz w:val="24"/>
          <w:szCs w:val="24"/>
          <w:lang w:val="en-US"/>
        </w:rPr>
        <w:t>,6</w:t>
      </w:r>
      <w:proofErr w:type="gramEnd"/>
      <w:r w:rsidRPr="00FD757D">
        <w:rPr>
          <w:rFonts w:ascii="Times New Roman" w:hAnsi="Times New Roman"/>
          <w:color w:val="000000"/>
          <w:sz w:val="24"/>
          <w:szCs w:val="24"/>
          <w:lang w:val="en-US"/>
        </w:rPr>
        <w:t>% of the participants of the research considered that the existence of that equipment in the University would facilitate the academic activities a lot. The note for importance of a Bank of Teeth was 4</w:t>
      </w:r>
      <w:proofErr w:type="gramStart"/>
      <w:r w:rsidRPr="00FD757D">
        <w:rPr>
          <w:rFonts w:ascii="Times New Roman" w:hAnsi="Times New Roman"/>
          <w:color w:val="000000"/>
          <w:sz w:val="24"/>
          <w:szCs w:val="24"/>
          <w:lang w:val="en-US"/>
        </w:rPr>
        <w:t>,22</w:t>
      </w:r>
      <w:proofErr w:type="gramEnd"/>
      <w:r w:rsidRPr="00FD757D">
        <w:rPr>
          <w:rFonts w:ascii="Times New Roman" w:hAnsi="Times New Roman"/>
          <w:color w:val="000000"/>
          <w:sz w:val="24"/>
          <w:szCs w:val="24"/>
          <w:lang w:val="en-US"/>
        </w:rPr>
        <w:t xml:space="preserve"> ± 1,23 points (Table 4) </w:t>
      </w:r>
    </w:p>
    <w:p w:rsidR="00C776F5" w:rsidRPr="00FD757D" w:rsidRDefault="006D1F4B" w:rsidP="00334880">
      <w:pPr>
        <w:pStyle w:val="SemEspaamento"/>
        <w:spacing w:line="480" w:lineRule="auto"/>
        <w:rPr>
          <w:rFonts w:ascii="Times New Roman" w:hAnsi="Times New Roman"/>
          <w:b/>
          <w:sz w:val="24"/>
          <w:szCs w:val="24"/>
          <w:lang w:val="en-US"/>
        </w:rPr>
      </w:pPr>
      <w:r w:rsidRPr="00FD757D">
        <w:rPr>
          <w:rFonts w:ascii="Times New Roman" w:hAnsi="Times New Roman"/>
          <w:b/>
          <w:sz w:val="24"/>
          <w:szCs w:val="24"/>
          <w:lang w:val="en-US"/>
        </w:rPr>
        <w:lastRenderedPageBreak/>
        <w:t>Table</w:t>
      </w:r>
      <w:r w:rsidR="0096494D" w:rsidRPr="00FD757D">
        <w:rPr>
          <w:rFonts w:ascii="Times New Roman" w:hAnsi="Times New Roman"/>
          <w:b/>
          <w:sz w:val="24"/>
          <w:szCs w:val="24"/>
          <w:lang w:val="en-US"/>
        </w:rPr>
        <w:t xml:space="preserve"> 1</w:t>
      </w:r>
      <w:r w:rsidRPr="00FD757D">
        <w:rPr>
          <w:rFonts w:ascii="Times New Roman" w:hAnsi="Times New Roman"/>
          <w:b/>
          <w:sz w:val="24"/>
          <w:szCs w:val="24"/>
          <w:lang w:val="en-US"/>
        </w:rPr>
        <w:t xml:space="preserve">: </w:t>
      </w:r>
      <w:r w:rsidRPr="00FD757D">
        <w:rPr>
          <w:rFonts w:ascii="Times New Roman" w:hAnsi="Times New Roman"/>
          <w:sz w:val="24"/>
          <w:szCs w:val="24"/>
          <w:lang w:val="en-US"/>
        </w:rPr>
        <w:t xml:space="preserve">Students' and teachers general knowledge of the Course of Dentistry/FFOE/UFC on Human Teeth Bank. </w:t>
      </w:r>
      <w:proofErr w:type="spellStart"/>
      <w:r w:rsidRPr="00FD757D">
        <w:rPr>
          <w:rFonts w:ascii="Times New Roman" w:hAnsi="Times New Roman"/>
          <w:sz w:val="24"/>
          <w:szCs w:val="24"/>
        </w:rPr>
        <w:t>Fortaleza-CE</w:t>
      </w:r>
      <w:proofErr w:type="spellEnd"/>
      <w:r w:rsidRPr="00FD757D">
        <w:rPr>
          <w:rFonts w:ascii="Times New Roman" w:hAnsi="Times New Roman"/>
          <w:sz w:val="24"/>
          <w:szCs w:val="24"/>
        </w:rPr>
        <w:t>, 2014.</w:t>
      </w:r>
    </w:p>
    <w:tbl>
      <w:tblPr>
        <w:tblW w:w="8433" w:type="dxa"/>
        <w:tblCellMar>
          <w:left w:w="70" w:type="dxa"/>
          <w:right w:w="70" w:type="dxa"/>
        </w:tblCellMar>
        <w:tblLook w:val="04A0" w:firstRow="1" w:lastRow="0" w:firstColumn="1" w:lastColumn="0" w:noHBand="0" w:noVBand="1"/>
      </w:tblPr>
      <w:tblGrid>
        <w:gridCol w:w="5400"/>
        <w:gridCol w:w="960"/>
        <w:gridCol w:w="1113"/>
        <w:gridCol w:w="960"/>
      </w:tblGrid>
      <w:tr w:rsidR="00C776F5" w:rsidRPr="00FD757D" w:rsidTr="00185415">
        <w:trPr>
          <w:trHeight w:val="315"/>
        </w:trPr>
        <w:tc>
          <w:tcPr>
            <w:tcW w:w="5400" w:type="dxa"/>
            <w:tcBorders>
              <w:top w:val="single" w:sz="4" w:space="0" w:color="auto"/>
            </w:tcBorders>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val="en-US" w:eastAsia="pt-BR"/>
              </w:rPr>
            </w:pPr>
          </w:p>
        </w:tc>
        <w:tc>
          <w:tcPr>
            <w:tcW w:w="2073" w:type="dxa"/>
            <w:gridSpan w:val="2"/>
            <w:tcBorders>
              <w:top w:val="single" w:sz="4" w:space="0" w:color="auto"/>
              <w:bottom w:val="single" w:sz="4" w:space="0" w:color="auto"/>
            </w:tcBorders>
            <w:shd w:val="clear" w:color="auto" w:fill="auto"/>
            <w:vAlign w:val="center"/>
            <w:hideMark/>
          </w:tcPr>
          <w:p w:rsidR="00C776F5" w:rsidRPr="00FD757D" w:rsidRDefault="000F2DAC" w:rsidP="00334880">
            <w:pPr>
              <w:pStyle w:val="SemEspaamento"/>
              <w:spacing w:line="480" w:lineRule="auto"/>
              <w:jc w:val="center"/>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 xml:space="preserve">Professional </w:t>
            </w:r>
            <w:proofErr w:type="spellStart"/>
            <w:r w:rsidRPr="00FD757D">
              <w:rPr>
                <w:rFonts w:ascii="Times New Roman" w:hAnsi="Times New Roman"/>
                <w:b/>
                <w:bCs/>
                <w:color w:val="000000"/>
                <w:sz w:val="24"/>
                <w:szCs w:val="24"/>
                <w:lang w:eastAsia="pt-BR"/>
              </w:rPr>
              <w:t>category</w:t>
            </w:r>
            <w:proofErr w:type="spellEnd"/>
          </w:p>
        </w:tc>
        <w:tc>
          <w:tcPr>
            <w:tcW w:w="960" w:type="dxa"/>
            <w:tcBorders>
              <w:top w:val="single" w:sz="4" w:space="0" w:color="auto"/>
              <w:bottom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r>
      <w:tr w:rsidR="00C776F5" w:rsidRPr="00FD757D" w:rsidTr="00185415">
        <w:trPr>
          <w:trHeight w:val="300"/>
        </w:trPr>
        <w:tc>
          <w:tcPr>
            <w:tcW w:w="5400" w:type="dxa"/>
            <w:tcBorders>
              <w:bottom w:val="single" w:sz="4" w:space="0" w:color="auto"/>
            </w:tcBorders>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tcBorders>
              <w:top w:val="single" w:sz="4" w:space="0" w:color="auto"/>
              <w:bottom w:val="single" w:sz="4" w:space="0" w:color="auto"/>
            </w:tcBorders>
            <w:shd w:val="clear" w:color="auto" w:fill="auto"/>
            <w:vAlign w:val="center"/>
            <w:hideMark/>
          </w:tcPr>
          <w:p w:rsidR="00C776F5" w:rsidRPr="00FD757D" w:rsidRDefault="000F2DAC" w:rsidP="00334880">
            <w:pPr>
              <w:pStyle w:val="SemEspaamento"/>
              <w:spacing w:line="480" w:lineRule="auto"/>
              <w:jc w:val="center"/>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Student</w:t>
            </w:r>
            <w:proofErr w:type="spellEnd"/>
          </w:p>
        </w:tc>
        <w:tc>
          <w:tcPr>
            <w:tcW w:w="1113" w:type="dxa"/>
            <w:tcBorders>
              <w:top w:val="single" w:sz="4" w:space="0" w:color="auto"/>
              <w:bottom w:val="single" w:sz="4" w:space="0" w:color="auto"/>
            </w:tcBorders>
            <w:shd w:val="clear" w:color="auto" w:fill="auto"/>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Professor</w:t>
            </w:r>
          </w:p>
        </w:tc>
        <w:tc>
          <w:tcPr>
            <w:tcW w:w="960" w:type="dxa"/>
            <w:tcBorders>
              <w:top w:val="single" w:sz="4" w:space="0" w:color="auto"/>
              <w:bottom w:val="single" w:sz="4" w:space="0" w:color="auto"/>
            </w:tcBorders>
            <w:shd w:val="clear" w:color="auto" w:fill="auto"/>
            <w:noWrap/>
            <w:vAlign w:val="center"/>
            <w:hideMark/>
          </w:tcPr>
          <w:p w:rsidR="00C776F5" w:rsidRPr="00FD757D" w:rsidRDefault="000F2DAC" w:rsidP="00334880">
            <w:pPr>
              <w:pStyle w:val="SemEspaamento"/>
              <w:spacing w:line="480" w:lineRule="auto"/>
              <w:jc w:val="center"/>
              <w:rPr>
                <w:rFonts w:ascii="Times New Roman" w:hAnsi="Times New Roman"/>
                <w:b/>
                <w:bCs/>
                <w:sz w:val="24"/>
                <w:szCs w:val="24"/>
                <w:lang w:eastAsia="pt-BR"/>
              </w:rPr>
            </w:pPr>
            <w:proofErr w:type="gramStart"/>
            <w:r w:rsidRPr="00FD757D">
              <w:rPr>
                <w:rFonts w:ascii="Times New Roman" w:hAnsi="Times New Roman"/>
                <w:b/>
                <w:bCs/>
                <w:sz w:val="24"/>
                <w:szCs w:val="24"/>
                <w:lang w:eastAsia="pt-BR"/>
              </w:rPr>
              <w:t>p</w:t>
            </w:r>
            <w:proofErr w:type="gramEnd"/>
            <w:r w:rsidRPr="00FD757D">
              <w:rPr>
                <w:rFonts w:ascii="Times New Roman" w:hAnsi="Times New Roman"/>
                <w:b/>
                <w:bCs/>
                <w:sz w:val="24"/>
                <w:szCs w:val="24"/>
                <w:lang w:eastAsia="pt-BR"/>
              </w:rPr>
              <w:t>-</w:t>
            </w:r>
            <w:proofErr w:type="spellStart"/>
            <w:r w:rsidRPr="00FD757D">
              <w:rPr>
                <w:rFonts w:ascii="Times New Roman" w:hAnsi="Times New Roman"/>
                <w:b/>
                <w:bCs/>
                <w:sz w:val="24"/>
                <w:szCs w:val="24"/>
                <w:lang w:eastAsia="pt-BR"/>
              </w:rPr>
              <w:t>Value</w:t>
            </w:r>
            <w:proofErr w:type="spellEnd"/>
          </w:p>
        </w:tc>
      </w:tr>
      <w:tr w:rsidR="00C776F5" w:rsidRPr="00FD757D" w:rsidTr="00185415">
        <w:trPr>
          <w:trHeight w:val="300"/>
        </w:trPr>
        <w:tc>
          <w:tcPr>
            <w:tcW w:w="5400" w:type="dxa"/>
            <w:tcBorders>
              <w:top w:val="single" w:sz="4" w:space="0" w:color="auto"/>
            </w:tcBorders>
            <w:shd w:val="clear" w:color="auto" w:fill="auto"/>
            <w:vAlign w:val="center"/>
            <w:hideMark/>
          </w:tcPr>
          <w:p w:rsidR="00C776F5" w:rsidRPr="00FD757D" w:rsidRDefault="00E32144"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Knows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Tissue</w:t>
            </w:r>
            <w:proofErr w:type="spellEnd"/>
            <w:r w:rsidRPr="00FD757D">
              <w:rPr>
                <w:rFonts w:ascii="Times New Roman" w:hAnsi="Times New Roman"/>
                <w:b/>
                <w:bCs/>
                <w:color w:val="000000"/>
                <w:sz w:val="24"/>
                <w:szCs w:val="24"/>
                <w:lang w:eastAsia="pt-BR"/>
              </w:rPr>
              <w:t xml:space="preserve"> Banks</w:t>
            </w:r>
          </w:p>
        </w:tc>
        <w:tc>
          <w:tcPr>
            <w:tcW w:w="960" w:type="dxa"/>
            <w:tcBorders>
              <w:top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tcBorders>
              <w:top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tcBorders>
              <w:top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7</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&lt;0,001</w:t>
            </w: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7,5%</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50,0%</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E32144"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Knows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Human</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r w:rsidRPr="00FD757D">
              <w:rPr>
                <w:rFonts w:ascii="Times New Roman" w:hAnsi="Times New Roman"/>
                <w:b/>
                <w:bCs/>
                <w:color w:val="000000"/>
                <w:sz w:val="24"/>
                <w:szCs w:val="24"/>
                <w:lang w:eastAsia="pt-BR"/>
              </w:rPr>
              <w:t xml:space="preserve"> Banks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6*</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&lt;0,001</w:t>
            </w: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1,1%</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37,5%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E32144"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Considers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tooth</w:t>
            </w:r>
            <w:proofErr w:type="spellEnd"/>
            <w:r w:rsidRPr="00FD757D">
              <w:rPr>
                <w:rFonts w:ascii="Times New Roman" w:hAnsi="Times New Roman"/>
                <w:b/>
                <w:bCs/>
                <w:color w:val="000000"/>
                <w:sz w:val="24"/>
                <w:szCs w:val="24"/>
                <w:lang w:eastAsia="pt-BR"/>
              </w:rPr>
              <w:t xml:space="preserve"> na </w:t>
            </w:r>
            <w:proofErr w:type="spellStart"/>
            <w:r w:rsidRPr="00FD757D">
              <w:rPr>
                <w:rFonts w:ascii="Times New Roman" w:hAnsi="Times New Roman"/>
                <w:b/>
                <w:bCs/>
                <w:color w:val="000000"/>
                <w:sz w:val="24"/>
                <w:szCs w:val="24"/>
                <w:lang w:eastAsia="pt-BR"/>
              </w:rPr>
              <w:t>organ</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0,475</w:t>
            </w:r>
          </w:p>
        </w:tc>
      </w:tr>
      <w:tr w:rsidR="00C776F5" w:rsidRPr="00FD757D" w:rsidTr="00185415">
        <w:trPr>
          <w:trHeight w:val="300"/>
        </w:trPr>
        <w:tc>
          <w:tcPr>
            <w:tcW w:w="5400" w:type="dxa"/>
            <w:shd w:val="clear" w:color="auto" w:fill="auto"/>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96,8%</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93,8%</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E32144" w:rsidP="00334880">
            <w:pPr>
              <w:pStyle w:val="SemEspaamento"/>
              <w:spacing w:line="480" w:lineRule="auto"/>
              <w:rPr>
                <w:rFonts w:ascii="Times New Roman" w:hAnsi="Times New Roman"/>
                <w:b/>
                <w:bCs/>
                <w:color w:val="000000"/>
                <w:sz w:val="24"/>
                <w:szCs w:val="24"/>
                <w:lang w:val="en-US" w:eastAsia="pt-BR"/>
              </w:rPr>
            </w:pPr>
            <w:r w:rsidRPr="00FD757D">
              <w:rPr>
                <w:rFonts w:ascii="Times New Roman" w:hAnsi="Times New Roman"/>
                <w:b/>
                <w:bCs/>
                <w:color w:val="000000"/>
                <w:sz w:val="24"/>
                <w:szCs w:val="24"/>
                <w:lang w:val="en-US" w:eastAsia="pt-BR"/>
              </w:rPr>
              <w:t>Is in favor of organ donation</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val="en-US"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92</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16</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1,000</w:t>
            </w: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98,9%</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100,0%</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C776F5" w:rsidP="00334880">
            <w:pPr>
              <w:pStyle w:val="SemEspaamento"/>
              <w:spacing w:line="480" w:lineRule="auto"/>
              <w:rPr>
                <w:rFonts w:ascii="Times New Roman" w:hAnsi="Times New Roman"/>
                <w:b/>
                <w:bCs/>
                <w:color w:val="000000"/>
                <w:sz w:val="24"/>
                <w:szCs w:val="24"/>
                <w:lang w:val="en-US" w:eastAsia="pt-BR"/>
              </w:rPr>
            </w:pPr>
            <w:r w:rsidRPr="00FD757D">
              <w:rPr>
                <w:rFonts w:ascii="Times New Roman" w:hAnsi="Times New Roman"/>
                <w:b/>
                <w:bCs/>
                <w:color w:val="000000"/>
                <w:sz w:val="24"/>
                <w:szCs w:val="24"/>
                <w:lang w:val="en-US" w:eastAsia="pt-BR"/>
              </w:rPr>
              <w:t>C</w:t>
            </w:r>
            <w:r w:rsidR="00F239D2" w:rsidRPr="00FD757D">
              <w:rPr>
                <w:rFonts w:ascii="Times New Roman" w:hAnsi="Times New Roman"/>
                <w:b/>
                <w:bCs/>
                <w:color w:val="000000"/>
                <w:sz w:val="24"/>
                <w:szCs w:val="24"/>
                <w:lang w:val="en-US" w:eastAsia="pt-BR"/>
              </w:rPr>
              <w:t>onsiders Human Teeth Bank</w:t>
            </w:r>
            <w:r w:rsidR="00FA6B7B" w:rsidRPr="00FD757D">
              <w:rPr>
                <w:rFonts w:ascii="Times New Roman" w:hAnsi="Times New Roman"/>
                <w:b/>
                <w:bCs/>
                <w:color w:val="000000"/>
                <w:sz w:val="24"/>
                <w:szCs w:val="24"/>
                <w:lang w:val="en-US" w:eastAsia="pt-BR"/>
              </w:rPr>
              <w:t xml:space="preserve"> important</w:t>
            </w:r>
            <w:r w:rsidRPr="00FD757D">
              <w:rPr>
                <w:rFonts w:ascii="Times New Roman" w:hAnsi="Times New Roman"/>
                <w:b/>
                <w:bCs/>
                <w:color w:val="000000"/>
                <w:sz w:val="24"/>
                <w:szCs w:val="24"/>
                <w:lang w:val="en-US" w:eastAsia="pt-BR"/>
              </w:rPr>
              <w:t xml:space="preserve"> </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val="en-US"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93</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0,147</w:t>
            </w: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100,0%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93,8%</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063764" w:rsidP="00334880">
            <w:pPr>
              <w:pStyle w:val="SemEspaamento"/>
              <w:spacing w:line="480" w:lineRule="auto"/>
              <w:rPr>
                <w:rFonts w:ascii="Times New Roman" w:hAnsi="Times New Roman"/>
                <w:b/>
                <w:bCs/>
                <w:color w:val="000000"/>
                <w:sz w:val="24"/>
                <w:szCs w:val="24"/>
                <w:lang w:val="en-US" w:eastAsia="pt-BR"/>
              </w:rPr>
            </w:pPr>
            <w:r w:rsidRPr="00FD757D">
              <w:rPr>
                <w:rFonts w:ascii="Times New Roman" w:hAnsi="Times New Roman"/>
                <w:b/>
                <w:bCs/>
                <w:color w:val="000000"/>
                <w:sz w:val="24"/>
                <w:szCs w:val="24"/>
                <w:lang w:val="en-US" w:eastAsia="pt-BR"/>
              </w:rPr>
              <w:t>Used human teeth at graduation</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val="en-US"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12</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0,009</w:t>
            </w:r>
          </w:p>
        </w:tc>
      </w:tr>
      <w:tr w:rsidR="00C776F5" w:rsidRPr="00FD757D" w:rsidTr="00185415">
        <w:trPr>
          <w:trHeight w:val="300"/>
        </w:trPr>
        <w:tc>
          <w:tcPr>
            <w:tcW w:w="5400" w:type="dxa"/>
            <w:shd w:val="clear" w:color="auto" w:fill="auto"/>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96,8%</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75,0%</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8A4454"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If</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yes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which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way</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1B3617" w:rsidP="00334880">
            <w:pPr>
              <w:pStyle w:val="SemEspaamento"/>
              <w:spacing w:line="480" w:lineRule="auto"/>
              <w:ind w:left="214"/>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University</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32</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0,422</w:t>
            </w: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ind w:left="214"/>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32,0%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38,5%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D3430A"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Private</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23</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ind w:left="214"/>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23,0%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15,4%</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3112BF" w:rsidP="00334880">
            <w:pPr>
              <w:pStyle w:val="SemEspaamento"/>
              <w:spacing w:line="480" w:lineRule="auto"/>
              <w:ind w:left="214"/>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Public</w:t>
            </w:r>
            <w:proofErr w:type="spellEnd"/>
            <w:r w:rsidR="00C776F5" w:rsidRPr="00FD757D">
              <w:rPr>
                <w:rFonts w:ascii="Times New Roman" w:hAnsi="Times New Roman"/>
                <w:b/>
                <w:bCs/>
                <w:color w:val="000000"/>
                <w:sz w:val="24"/>
                <w:szCs w:val="24"/>
                <w:lang w:eastAsia="pt-BR"/>
              </w:rPr>
              <w:t xml:space="preserve"> </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35</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ind w:left="214"/>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35,0%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23,1%</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3112BF"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 xml:space="preserve">No </w:t>
            </w:r>
            <w:proofErr w:type="spellStart"/>
            <w:r w:rsidRPr="00FD757D">
              <w:rPr>
                <w:rFonts w:ascii="Times New Roman" w:hAnsi="Times New Roman"/>
                <w:b/>
                <w:bCs/>
                <w:color w:val="000000"/>
                <w:sz w:val="24"/>
                <w:szCs w:val="24"/>
                <w:lang w:eastAsia="pt-BR"/>
              </w:rPr>
              <w:t>answer</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3</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ind w:left="214"/>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23,1%</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3112BF" w:rsidP="00334880">
            <w:pPr>
              <w:pStyle w:val="SemEspaamento"/>
              <w:spacing w:line="480" w:lineRule="auto"/>
              <w:ind w:left="214"/>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Other</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noWrap/>
            <w:vAlign w:val="center"/>
            <w:hideMark/>
          </w:tcPr>
          <w:p w:rsidR="00C776F5" w:rsidRPr="00FD757D" w:rsidRDefault="00C776F5" w:rsidP="00334880">
            <w:pPr>
              <w:pStyle w:val="SemEspaamento"/>
              <w:spacing w:line="480" w:lineRule="auto"/>
              <w:ind w:left="214"/>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2,0%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24799B"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Would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donate</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your</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D778C6"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14</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1,000</w:t>
            </w:r>
          </w:p>
        </w:tc>
      </w:tr>
      <w:tr w:rsidR="00C776F5" w:rsidRPr="00FD757D" w:rsidTr="00185415">
        <w:trPr>
          <w:trHeight w:val="300"/>
        </w:trPr>
        <w:tc>
          <w:tcPr>
            <w:tcW w:w="5400" w:type="dxa"/>
            <w:shd w:val="clear" w:color="auto" w:fill="auto"/>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87,0%</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87,5%</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24799B" w:rsidP="00334880">
            <w:pPr>
              <w:pStyle w:val="SemEspaamento"/>
              <w:spacing w:line="480" w:lineRule="auto"/>
              <w:rPr>
                <w:rFonts w:ascii="Times New Roman" w:hAnsi="Times New Roman"/>
                <w:b/>
                <w:bCs/>
                <w:color w:val="000000"/>
                <w:sz w:val="24"/>
                <w:szCs w:val="24"/>
                <w:lang w:val="en-US" w:eastAsia="pt-BR"/>
              </w:rPr>
            </w:pPr>
            <w:r w:rsidRPr="00FD757D">
              <w:rPr>
                <w:rFonts w:ascii="Times New Roman" w:hAnsi="Times New Roman"/>
                <w:b/>
                <w:bCs/>
                <w:color w:val="000000"/>
                <w:sz w:val="24"/>
                <w:szCs w:val="24"/>
                <w:lang w:val="en-US" w:eastAsia="pt-BR"/>
              </w:rPr>
              <w:t>You would receive restoration (fragment collage)</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val="en-US"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val="en-US" w:eastAsia="pt-BR"/>
              </w:rPr>
            </w:pPr>
          </w:p>
        </w:tc>
      </w:tr>
      <w:tr w:rsidR="00C776F5" w:rsidRPr="00FD757D" w:rsidTr="00185415">
        <w:trPr>
          <w:trHeight w:val="300"/>
        </w:trPr>
        <w:tc>
          <w:tcPr>
            <w:tcW w:w="5400" w:type="dxa"/>
            <w:shd w:val="clear" w:color="auto" w:fill="auto"/>
            <w:vAlign w:val="center"/>
            <w:hideMark/>
          </w:tcPr>
          <w:p w:rsidR="00C776F5" w:rsidRPr="00FD757D" w:rsidRDefault="00D778C6"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54</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9</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1,000</w:t>
            </w:r>
          </w:p>
        </w:tc>
      </w:tr>
      <w:tr w:rsidR="00C776F5" w:rsidRPr="00FD757D" w:rsidTr="00185415">
        <w:trPr>
          <w:trHeight w:val="300"/>
        </w:trPr>
        <w:tc>
          <w:tcPr>
            <w:tcW w:w="5400" w:type="dxa"/>
            <w:shd w:val="clear" w:color="auto" w:fill="auto"/>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59,3%</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56,3%</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24799B" w:rsidP="00334880">
            <w:pPr>
              <w:pStyle w:val="SemEspaamento"/>
              <w:spacing w:line="480" w:lineRule="auto"/>
              <w:rPr>
                <w:rFonts w:ascii="Times New Roman" w:hAnsi="Times New Roman"/>
                <w:b/>
                <w:bCs/>
                <w:color w:val="000000"/>
                <w:sz w:val="24"/>
                <w:szCs w:val="24"/>
                <w:lang w:eastAsia="pt-BR"/>
              </w:rPr>
            </w:pPr>
            <w:proofErr w:type="spellStart"/>
            <w:r w:rsidRPr="00FD757D">
              <w:rPr>
                <w:rFonts w:ascii="Times New Roman" w:hAnsi="Times New Roman"/>
                <w:b/>
                <w:bCs/>
                <w:color w:val="000000"/>
                <w:sz w:val="24"/>
                <w:szCs w:val="24"/>
                <w:lang w:eastAsia="pt-BR"/>
              </w:rPr>
              <w:t>Used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without</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authorization</w:t>
            </w:r>
            <w:proofErr w:type="spellEnd"/>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b/>
                <w:bCs/>
                <w:color w:val="000000"/>
                <w:sz w:val="24"/>
                <w:szCs w:val="24"/>
                <w:lang w:eastAsia="pt-BR"/>
              </w:rPr>
            </w:pP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p>
        </w:tc>
      </w:tr>
      <w:tr w:rsidR="00C776F5" w:rsidRPr="00FD757D" w:rsidTr="00185415">
        <w:trPr>
          <w:trHeight w:val="300"/>
        </w:trPr>
        <w:tc>
          <w:tcPr>
            <w:tcW w:w="5400" w:type="dxa"/>
            <w:shd w:val="clear" w:color="auto" w:fill="auto"/>
            <w:vAlign w:val="center"/>
            <w:hideMark/>
          </w:tcPr>
          <w:p w:rsidR="00C776F5" w:rsidRPr="00FD757D" w:rsidRDefault="00D778C6" w:rsidP="00334880">
            <w:pPr>
              <w:pStyle w:val="SemEspaamento"/>
              <w:spacing w:line="480" w:lineRule="auto"/>
              <w:ind w:left="214"/>
              <w:rPr>
                <w:rFonts w:ascii="Times New Roman" w:hAnsi="Times New Roman"/>
                <w:b/>
                <w:bCs/>
                <w:color w:val="000000"/>
                <w:sz w:val="24"/>
                <w:szCs w:val="24"/>
                <w:lang w:eastAsia="pt-BR"/>
              </w:rPr>
            </w:pPr>
            <w:r w:rsidRPr="00FD757D">
              <w:rPr>
                <w:rFonts w:ascii="Times New Roman" w:hAnsi="Times New Roman"/>
                <w:b/>
                <w:bCs/>
                <w:color w:val="000000"/>
                <w:sz w:val="24"/>
                <w:szCs w:val="24"/>
                <w:lang w:eastAsia="pt-BR"/>
              </w:rPr>
              <w:t>Yes</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53</w:t>
            </w:r>
          </w:p>
        </w:tc>
        <w:tc>
          <w:tcPr>
            <w:tcW w:w="1113"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8</w:t>
            </w:r>
          </w:p>
        </w:tc>
        <w:tc>
          <w:tcPr>
            <w:tcW w:w="960" w:type="dxa"/>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sz w:val="24"/>
                <w:szCs w:val="24"/>
                <w:lang w:eastAsia="pt-BR"/>
              </w:rPr>
            </w:pPr>
            <w:r w:rsidRPr="00FD757D">
              <w:rPr>
                <w:rFonts w:ascii="Times New Roman" w:hAnsi="Times New Roman"/>
                <w:sz w:val="24"/>
                <w:szCs w:val="24"/>
                <w:lang w:eastAsia="pt-BR"/>
              </w:rPr>
              <w:t>0,758</w:t>
            </w:r>
          </w:p>
        </w:tc>
      </w:tr>
      <w:tr w:rsidR="00C776F5" w:rsidRPr="00FD757D" w:rsidTr="00185415">
        <w:trPr>
          <w:trHeight w:val="300"/>
        </w:trPr>
        <w:tc>
          <w:tcPr>
            <w:tcW w:w="5400" w:type="dxa"/>
            <w:tcBorders>
              <w:bottom w:val="single" w:sz="4" w:space="0" w:color="auto"/>
            </w:tcBorders>
            <w:shd w:val="clear" w:color="auto" w:fill="auto"/>
            <w:noWrap/>
            <w:vAlign w:val="center"/>
            <w:hideMark/>
          </w:tcPr>
          <w:p w:rsidR="00C776F5" w:rsidRPr="00FD757D" w:rsidRDefault="00C776F5" w:rsidP="00334880">
            <w:pPr>
              <w:pStyle w:val="SemEspaamento"/>
              <w:spacing w:line="480" w:lineRule="auto"/>
              <w:rPr>
                <w:rFonts w:ascii="Times New Roman" w:hAnsi="Times New Roman"/>
                <w:sz w:val="24"/>
                <w:szCs w:val="24"/>
                <w:lang w:eastAsia="pt-BR"/>
              </w:rPr>
            </w:pPr>
          </w:p>
        </w:tc>
        <w:tc>
          <w:tcPr>
            <w:tcW w:w="960" w:type="dxa"/>
            <w:tcBorders>
              <w:bottom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58,9%</w:t>
            </w:r>
          </w:p>
        </w:tc>
        <w:tc>
          <w:tcPr>
            <w:tcW w:w="1113" w:type="dxa"/>
            <w:tcBorders>
              <w:bottom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66,7%</w:t>
            </w:r>
          </w:p>
        </w:tc>
        <w:tc>
          <w:tcPr>
            <w:tcW w:w="960" w:type="dxa"/>
            <w:tcBorders>
              <w:bottom w:val="single" w:sz="4" w:space="0" w:color="auto"/>
            </w:tcBorders>
            <w:shd w:val="clear" w:color="auto" w:fill="auto"/>
            <w:noWrap/>
            <w:vAlign w:val="center"/>
            <w:hideMark/>
          </w:tcPr>
          <w:p w:rsidR="00C776F5" w:rsidRPr="00FD757D" w:rsidRDefault="00C776F5" w:rsidP="00334880">
            <w:pPr>
              <w:pStyle w:val="SemEspaamento"/>
              <w:spacing w:line="480" w:lineRule="auto"/>
              <w:jc w:val="center"/>
              <w:rPr>
                <w:rFonts w:ascii="Times New Roman" w:hAnsi="Times New Roman"/>
                <w:color w:val="000000"/>
                <w:sz w:val="24"/>
                <w:szCs w:val="24"/>
                <w:lang w:eastAsia="pt-BR"/>
              </w:rPr>
            </w:pPr>
          </w:p>
        </w:tc>
      </w:tr>
    </w:tbl>
    <w:p w:rsidR="00942F5A" w:rsidRPr="00FD757D" w:rsidRDefault="00942F5A" w:rsidP="00334880">
      <w:pPr>
        <w:pStyle w:val="SemEspaamento"/>
        <w:spacing w:line="480" w:lineRule="auto"/>
        <w:ind w:left="284" w:right="282"/>
        <w:jc w:val="both"/>
        <w:rPr>
          <w:rFonts w:ascii="Times New Roman" w:hAnsi="Times New Roman"/>
          <w:sz w:val="24"/>
          <w:szCs w:val="24"/>
          <w:lang w:val="en-US"/>
        </w:rPr>
      </w:pPr>
      <w:r w:rsidRPr="00FD757D">
        <w:rPr>
          <w:rFonts w:ascii="Times New Roman" w:hAnsi="Times New Roman"/>
          <w:color w:val="000000"/>
          <w:sz w:val="24"/>
          <w:szCs w:val="24"/>
          <w:lang w:val="en-US"/>
        </w:rPr>
        <w:t>* p &lt;0</w:t>
      </w:r>
      <w:proofErr w:type="gramStart"/>
      <w:r w:rsidRPr="00FD757D">
        <w:rPr>
          <w:rFonts w:ascii="Times New Roman" w:hAnsi="Times New Roman"/>
          <w:color w:val="000000"/>
          <w:sz w:val="24"/>
          <w:szCs w:val="24"/>
          <w:lang w:val="en-US"/>
        </w:rPr>
        <w:t>,05</w:t>
      </w:r>
      <w:proofErr w:type="gramEnd"/>
      <w:r w:rsidRPr="00FD757D">
        <w:rPr>
          <w:rFonts w:ascii="Times New Roman" w:hAnsi="Times New Roman"/>
          <w:color w:val="000000"/>
          <w:sz w:val="24"/>
          <w:szCs w:val="24"/>
          <w:lang w:val="en-US"/>
        </w:rPr>
        <w:t>, Qui-squared Test of Pearson or Exact of Fisher, Data expressed in form of absolute frequency (percentile frequency)</w:t>
      </w:r>
    </w:p>
    <w:p w:rsidR="00942F5A" w:rsidRDefault="00942F5A" w:rsidP="00334880">
      <w:pPr>
        <w:pStyle w:val="SemEspaamento"/>
        <w:spacing w:line="480" w:lineRule="auto"/>
        <w:ind w:left="284" w:right="282"/>
        <w:jc w:val="both"/>
        <w:rPr>
          <w:rFonts w:ascii="Times New Roman" w:hAnsi="Times New Roman"/>
          <w:sz w:val="24"/>
          <w:szCs w:val="24"/>
          <w:lang w:val="en-US"/>
        </w:rPr>
      </w:pPr>
    </w:p>
    <w:p w:rsidR="005B3EDA" w:rsidRDefault="005B3EDA" w:rsidP="00334880">
      <w:pPr>
        <w:pStyle w:val="SemEspaamento"/>
        <w:spacing w:line="480" w:lineRule="auto"/>
        <w:ind w:left="284" w:right="282"/>
        <w:jc w:val="both"/>
        <w:rPr>
          <w:rFonts w:ascii="Times New Roman" w:hAnsi="Times New Roman"/>
          <w:sz w:val="24"/>
          <w:szCs w:val="24"/>
          <w:lang w:val="en-US"/>
        </w:rPr>
      </w:pPr>
    </w:p>
    <w:p w:rsidR="005B3EDA" w:rsidRDefault="005B3EDA" w:rsidP="00334880">
      <w:pPr>
        <w:pStyle w:val="SemEspaamento"/>
        <w:spacing w:line="480" w:lineRule="auto"/>
        <w:ind w:left="284" w:right="282"/>
        <w:jc w:val="both"/>
        <w:rPr>
          <w:rFonts w:ascii="Times New Roman" w:hAnsi="Times New Roman"/>
          <w:sz w:val="24"/>
          <w:szCs w:val="24"/>
          <w:lang w:val="en-US"/>
        </w:rPr>
      </w:pPr>
    </w:p>
    <w:p w:rsidR="005B3EDA" w:rsidRDefault="005B3EDA" w:rsidP="00334880">
      <w:pPr>
        <w:pStyle w:val="SemEspaamento"/>
        <w:spacing w:line="480" w:lineRule="auto"/>
        <w:ind w:left="284" w:right="282"/>
        <w:jc w:val="both"/>
        <w:rPr>
          <w:rFonts w:ascii="Times New Roman" w:hAnsi="Times New Roman"/>
          <w:sz w:val="24"/>
          <w:szCs w:val="24"/>
          <w:lang w:val="en-US"/>
        </w:rPr>
      </w:pPr>
    </w:p>
    <w:p w:rsidR="005B3EDA" w:rsidRPr="00FD757D" w:rsidRDefault="005B3EDA" w:rsidP="005B3EDA">
      <w:pPr>
        <w:widowControl w:val="0"/>
        <w:tabs>
          <w:tab w:val="left" w:pos="6946"/>
        </w:tabs>
        <w:autoSpaceDE w:val="0"/>
        <w:autoSpaceDN w:val="0"/>
        <w:adjustRightInd w:val="0"/>
        <w:spacing w:after="0" w:line="480" w:lineRule="auto"/>
        <w:ind w:right="282"/>
        <w:rPr>
          <w:rFonts w:ascii="Times New Roman" w:hAnsi="Times New Roman"/>
          <w:sz w:val="24"/>
          <w:szCs w:val="24"/>
          <w:lang w:val="en-US"/>
        </w:rPr>
      </w:pPr>
    </w:p>
    <w:p w:rsidR="00AE7A88" w:rsidRPr="00FD757D" w:rsidRDefault="00F7044C" w:rsidP="00334880">
      <w:pPr>
        <w:widowControl w:val="0"/>
        <w:tabs>
          <w:tab w:val="left" w:pos="6946"/>
        </w:tabs>
        <w:autoSpaceDE w:val="0"/>
        <w:autoSpaceDN w:val="0"/>
        <w:adjustRightInd w:val="0"/>
        <w:spacing w:after="0" w:line="480" w:lineRule="auto"/>
        <w:ind w:left="284" w:right="282"/>
        <w:rPr>
          <w:rFonts w:ascii="Times New Roman" w:hAnsi="Times New Roman"/>
          <w:color w:val="000000"/>
          <w:sz w:val="24"/>
          <w:szCs w:val="24"/>
          <w:lang w:val="en-US"/>
        </w:rPr>
      </w:pPr>
      <w:r w:rsidRPr="00FD757D">
        <w:rPr>
          <w:rFonts w:ascii="Times New Roman" w:hAnsi="Times New Roman"/>
          <w:b/>
          <w:bCs/>
          <w:color w:val="000000"/>
          <w:sz w:val="24"/>
          <w:szCs w:val="24"/>
          <w:lang w:val="en-US"/>
        </w:rPr>
        <w:lastRenderedPageBreak/>
        <w:t xml:space="preserve">Table 2: </w:t>
      </w:r>
      <w:r w:rsidRPr="00FD757D">
        <w:rPr>
          <w:rFonts w:ascii="Times New Roman" w:hAnsi="Times New Roman"/>
          <w:bCs/>
          <w:color w:val="000000"/>
          <w:sz w:val="24"/>
          <w:szCs w:val="24"/>
          <w:lang w:val="en-US"/>
        </w:rPr>
        <w:t>Relationship between knowledge of the existence of Human Teeth Bank and general knowledge about Human Teeth Bank for the professors and students of the Course of Dentistry/FFOE/UFC. Fortaleza-CE, 2014.</w:t>
      </w:r>
    </w:p>
    <w:tbl>
      <w:tblPr>
        <w:tblpPr w:leftFromText="141" w:rightFromText="141" w:vertAnchor="text" w:horzAnchor="margin" w:tblpXSpec="center" w:tblpY="265"/>
        <w:tblOverlap w:val="never"/>
        <w:tblW w:w="10357" w:type="dxa"/>
        <w:tblCellMar>
          <w:left w:w="70" w:type="dxa"/>
          <w:right w:w="70" w:type="dxa"/>
        </w:tblCellMar>
        <w:tblLook w:val="04A0" w:firstRow="1" w:lastRow="0" w:firstColumn="1" w:lastColumn="0" w:noHBand="0" w:noVBand="1"/>
      </w:tblPr>
      <w:tblGrid>
        <w:gridCol w:w="3760"/>
        <w:gridCol w:w="2462"/>
        <w:gridCol w:w="2291"/>
        <w:gridCol w:w="1844"/>
      </w:tblGrid>
      <w:tr w:rsidR="00D33DA9" w:rsidRPr="00FD757D" w:rsidTr="00D33DA9">
        <w:trPr>
          <w:trHeight w:val="113"/>
        </w:trPr>
        <w:tc>
          <w:tcPr>
            <w:tcW w:w="3760" w:type="dxa"/>
            <w:tcBorders>
              <w:top w:val="single" w:sz="4" w:space="0" w:color="auto"/>
            </w:tcBorders>
            <w:noWrap/>
            <w:vAlign w:val="center"/>
            <w:hideMark/>
          </w:tcPr>
          <w:p w:rsidR="00D33DA9" w:rsidRPr="00FD757D" w:rsidRDefault="00D33DA9" w:rsidP="00334880">
            <w:pPr>
              <w:pStyle w:val="SemEspaamento"/>
              <w:spacing w:line="480" w:lineRule="auto"/>
              <w:ind w:left="284" w:right="282"/>
              <w:rPr>
                <w:rFonts w:ascii="Times New Roman" w:hAnsi="Times New Roman"/>
                <w:sz w:val="24"/>
                <w:szCs w:val="24"/>
                <w:lang w:val="en-US" w:eastAsia="pt-BR"/>
              </w:rPr>
            </w:pPr>
          </w:p>
        </w:tc>
        <w:tc>
          <w:tcPr>
            <w:tcW w:w="4753" w:type="dxa"/>
            <w:gridSpan w:val="2"/>
            <w:tcBorders>
              <w:top w:val="single" w:sz="4" w:space="0" w:color="auto"/>
              <w:bottom w:val="single" w:sz="4" w:space="0" w:color="auto"/>
            </w:tcBorders>
            <w:vAlign w:val="bottom"/>
            <w:hideMark/>
          </w:tcPr>
          <w:p w:rsidR="00D33DA9" w:rsidRPr="00FD757D" w:rsidRDefault="00CD17CF" w:rsidP="00334880">
            <w:pPr>
              <w:pStyle w:val="SemEspaamento"/>
              <w:spacing w:line="480" w:lineRule="auto"/>
              <w:ind w:left="284" w:right="282"/>
              <w:jc w:val="center"/>
              <w:rPr>
                <w:rFonts w:ascii="Times New Roman" w:hAnsi="Times New Roman"/>
                <w:b/>
                <w:color w:val="000000"/>
                <w:sz w:val="24"/>
                <w:szCs w:val="24"/>
                <w:lang w:eastAsia="pt-BR"/>
              </w:rPr>
            </w:pPr>
            <w:proofErr w:type="spellStart"/>
            <w:r w:rsidRPr="00FD757D">
              <w:rPr>
                <w:rFonts w:ascii="Times New Roman" w:hAnsi="Times New Roman"/>
                <w:b/>
                <w:color w:val="000000"/>
                <w:sz w:val="24"/>
                <w:szCs w:val="24"/>
                <w:lang w:eastAsia="pt-BR"/>
              </w:rPr>
              <w:t>Knows</w:t>
            </w:r>
            <w:proofErr w:type="spellEnd"/>
            <w:r w:rsidRPr="00FD757D">
              <w:rPr>
                <w:rFonts w:ascii="Times New Roman" w:hAnsi="Times New Roman"/>
                <w:b/>
                <w:color w:val="000000"/>
                <w:sz w:val="24"/>
                <w:szCs w:val="24"/>
                <w:lang w:eastAsia="pt-BR"/>
              </w:rPr>
              <w:t xml:space="preserve"> </w:t>
            </w:r>
            <w:proofErr w:type="spellStart"/>
            <w:r w:rsidRPr="00FD757D">
              <w:rPr>
                <w:rFonts w:ascii="Times New Roman" w:hAnsi="Times New Roman"/>
                <w:b/>
                <w:color w:val="000000"/>
                <w:sz w:val="24"/>
                <w:szCs w:val="24"/>
                <w:lang w:eastAsia="pt-BR"/>
              </w:rPr>
              <w:t>Human</w:t>
            </w:r>
            <w:proofErr w:type="spellEnd"/>
            <w:r w:rsidRPr="00FD757D">
              <w:rPr>
                <w:rFonts w:ascii="Times New Roman" w:hAnsi="Times New Roman"/>
                <w:b/>
                <w:color w:val="000000"/>
                <w:sz w:val="24"/>
                <w:szCs w:val="24"/>
                <w:lang w:eastAsia="pt-BR"/>
              </w:rPr>
              <w:t xml:space="preserve"> </w:t>
            </w:r>
            <w:proofErr w:type="spellStart"/>
            <w:r w:rsidRPr="00FD757D">
              <w:rPr>
                <w:rFonts w:ascii="Times New Roman" w:hAnsi="Times New Roman"/>
                <w:b/>
                <w:color w:val="000000"/>
                <w:sz w:val="24"/>
                <w:szCs w:val="24"/>
                <w:lang w:eastAsia="pt-BR"/>
              </w:rPr>
              <w:t>Teeth</w:t>
            </w:r>
            <w:proofErr w:type="spellEnd"/>
            <w:r w:rsidRPr="00FD757D">
              <w:rPr>
                <w:rFonts w:ascii="Times New Roman" w:hAnsi="Times New Roman"/>
                <w:b/>
                <w:color w:val="000000"/>
                <w:sz w:val="24"/>
                <w:szCs w:val="24"/>
                <w:lang w:eastAsia="pt-BR"/>
              </w:rPr>
              <w:t xml:space="preserve"> Bank</w:t>
            </w:r>
          </w:p>
        </w:tc>
        <w:tc>
          <w:tcPr>
            <w:tcW w:w="1844" w:type="dxa"/>
            <w:tcBorders>
              <w:top w:val="single" w:sz="4" w:space="0" w:color="auto"/>
            </w:tcBorders>
          </w:tcPr>
          <w:p w:rsidR="00D33DA9" w:rsidRPr="00FD757D" w:rsidRDefault="00CD17CF" w:rsidP="00334880">
            <w:pPr>
              <w:pStyle w:val="SemEspaamento"/>
              <w:spacing w:line="480" w:lineRule="auto"/>
              <w:ind w:left="284" w:right="282"/>
              <w:jc w:val="center"/>
              <w:rPr>
                <w:rFonts w:ascii="Times New Roman" w:hAnsi="Times New Roman"/>
                <w:b/>
                <w:color w:val="000000"/>
                <w:sz w:val="24"/>
                <w:szCs w:val="24"/>
                <w:lang w:eastAsia="pt-BR"/>
              </w:rPr>
            </w:pPr>
            <w:proofErr w:type="gramStart"/>
            <w:r w:rsidRPr="00FD757D">
              <w:rPr>
                <w:rFonts w:ascii="Times New Roman" w:hAnsi="Times New Roman"/>
                <w:b/>
                <w:color w:val="000000"/>
                <w:sz w:val="24"/>
                <w:szCs w:val="24"/>
                <w:lang w:eastAsia="pt-BR"/>
              </w:rPr>
              <w:t>p</w:t>
            </w:r>
            <w:proofErr w:type="gramEnd"/>
            <w:r w:rsidRPr="00FD757D">
              <w:rPr>
                <w:rFonts w:ascii="Times New Roman" w:hAnsi="Times New Roman"/>
                <w:b/>
                <w:color w:val="000000"/>
                <w:sz w:val="24"/>
                <w:szCs w:val="24"/>
                <w:lang w:eastAsia="pt-BR"/>
              </w:rPr>
              <w:t>-</w:t>
            </w:r>
            <w:proofErr w:type="spellStart"/>
            <w:r w:rsidRPr="00FD757D">
              <w:rPr>
                <w:rFonts w:ascii="Times New Roman" w:hAnsi="Times New Roman"/>
                <w:b/>
                <w:color w:val="000000"/>
                <w:sz w:val="24"/>
                <w:szCs w:val="24"/>
                <w:lang w:eastAsia="pt-BR"/>
              </w:rPr>
              <w:t>Value</w:t>
            </w:r>
            <w:proofErr w:type="spellEnd"/>
          </w:p>
        </w:tc>
      </w:tr>
      <w:tr w:rsidR="00123167" w:rsidRPr="00FD757D" w:rsidTr="00D33DA9">
        <w:trPr>
          <w:trHeight w:val="113"/>
        </w:trPr>
        <w:tc>
          <w:tcPr>
            <w:tcW w:w="3760" w:type="dxa"/>
            <w:tcBorders>
              <w:bottom w:val="single" w:sz="4" w:space="0" w:color="auto"/>
            </w:tcBorders>
            <w:noWrap/>
            <w:vAlign w:val="center"/>
            <w:hideMark/>
          </w:tcPr>
          <w:p w:rsidR="00123167" w:rsidRPr="00FD757D" w:rsidRDefault="00CD17CF" w:rsidP="00334880">
            <w:pPr>
              <w:pStyle w:val="SemEspaamento"/>
              <w:spacing w:line="480" w:lineRule="auto"/>
              <w:ind w:left="284" w:right="282"/>
              <w:jc w:val="center"/>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Yes</w:t>
            </w:r>
          </w:p>
        </w:tc>
        <w:tc>
          <w:tcPr>
            <w:tcW w:w="2462" w:type="dxa"/>
            <w:tcBorders>
              <w:top w:val="single" w:sz="4" w:space="0" w:color="auto"/>
              <w:bottom w:val="single" w:sz="4" w:space="0" w:color="auto"/>
            </w:tcBorders>
            <w:vAlign w:val="bottom"/>
            <w:hideMark/>
          </w:tcPr>
          <w:p w:rsidR="00123167" w:rsidRPr="00FD757D" w:rsidRDefault="00CD17CF" w:rsidP="00334880">
            <w:pPr>
              <w:pStyle w:val="SemEspaamento"/>
              <w:tabs>
                <w:tab w:val="left" w:pos="1202"/>
              </w:tabs>
              <w:spacing w:line="480" w:lineRule="auto"/>
              <w:ind w:left="284" w:right="282"/>
              <w:jc w:val="center"/>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No</w:t>
            </w:r>
          </w:p>
        </w:tc>
        <w:tc>
          <w:tcPr>
            <w:tcW w:w="2291" w:type="dxa"/>
            <w:tcBorders>
              <w:top w:val="single" w:sz="4" w:space="0" w:color="auto"/>
              <w:bottom w:val="single" w:sz="4" w:space="0" w:color="auto"/>
            </w:tcBorders>
            <w:vAlign w:val="bottom"/>
            <w:hideMark/>
          </w:tcPr>
          <w:p w:rsidR="00123167" w:rsidRPr="00FD757D" w:rsidRDefault="00CD17CF" w:rsidP="00334880">
            <w:pPr>
              <w:pStyle w:val="SemEspaamento"/>
              <w:spacing w:line="480" w:lineRule="auto"/>
              <w:ind w:left="284" w:right="282"/>
              <w:jc w:val="center"/>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Yes</w:t>
            </w:r>
          </w:p>
        </w:tc>
        <w:tc>
          <w:tcPr>
            <w:tcW w:w="1844" w:type="dxa"/>
            <w:tcBorders>
              <w:bottom w:val="single" w:sz="4" w:space="0" w:color="auto"/>
            </w:tcBorders>
          </w:tcPr>
          <w:p w:rsidR="00123167" w:rsidRPr="00FD757D" w:rsidRDefault="00123167" w:rsidP="00334880">
            <w:pPr>
              <w:pStyle w:val="SemEspaamento"/>
              <w:spacing w:line="480" w:lineRule="auto"/>
              <w:ind w:left="284" w:right="282"/>
              <w:jc w:val="center"/>
              <w:rPr>
                <w:rFonts w:ascii="Times New Roman" w:hAnsi="Times New Roman"/>
                <w:b/>
                <w:color w:val="000000"/>
                <w:sz w:val="24"/>
                <w:szCs w:val="24"/>
                <w:lang w:eastAsia="pt-BR"/>
              </w:rPr>
            </w:pPr>
          </w:p>
        </w:tc>
      </w:tr>
      <w:tr w:rsidR="00D33DA9" w:rsidRPr="00FD757D" w:rsidTr="00D33DA9">
        <w:trPr>
          <w:trHeight w:val="113"/>
        </w:trPr>
        <w:tc>
          <w:tcPr>
            <w:tcW w:w="3760" w:type="dxa"/>
            <w:tcBorders>
              <w:bottom w:val="single" w:sz="4" w:space="0" w:color="auto"/>
            </w:tcBorders>
            <w:noWrap/>
            <w:vAlign w:val="center"/>
            <w:hideMark/>
          </w:tcPr>
          <w:p w:rsidR="00D33DA9" w:rsidRPr="00FD757D" w:rsidRDefault="00D33DA9" w:rsidP="00334880">
            <w:pPr>
              <w:pStyle w:val="SemEspaamento"/>
              <w:spacing w:line="480" w:lineRule="auto"/>
              <w:ind w:left="284" w:right="282"/>
              <w:rPr>
                <w:rFonts w:ascii="Times New Roman" w:hAnsi="Times New Roman"/>
                <w:b/>
                <w:color w:val="000000"/>
                <w:sz w:val="24"/>
                <w:szCs w:val="24"/>
                <w:lang w:eastAsia="pt-BR"/>
              </w:rPr>
            </w:pPr>
          </w:p>
        </w:tc>
        <w:tc>
          <w:tcPr>
            <w:tcW w:w="2462" w:type="dxa"/>
            <w:tcBorders>
              <w:top w:val="single" w:sz="4" w:space="0" w:color="auto"/>
              <w:bottom w:val="single" w:sz="4" w:space="0" w:color="auto"/>
            </w:tcBorders>
            <w:vAlign w:val="bottom"/>
            <w:hideMark/>
          </w:tcPr>
          <w:p w:rsidR="00D33DA9" w:rsidRPr="00FD757D" w:rsidRDefault="00123167" w:rsidP="00334880">
            <w:pPr>
              <w:pStyle w:val="SemEspaamento"/>
              <w:spacing w:line="480" w:lineRule="auto"/>
              <w:ind w:left="284" w:right="282"/>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 xml:space="preserve">    </w:t>
            </w:r>
            <w:r w:rsidR="009403B2" w:rsidRPr="00FD757D">
              <w:rPr>
                <w:rFonts w:ascii="Times New Roman" w:hAnsi="Times New Roman"/>
                <w:b/>
                <w:color w:val="000000"/>
                <w:sz w:val="24"/>
                <w:szCs w:val="24"/>
                <w:lang w:eastAsia="pt-BR"/>
              </w:rPr>
              <w:t xml:space="preserve"> </w:t>
            </w:r>
            <w:r w:rsidRPr="00FD757D">
              <w:rPr>
                <w:rFonts w:ascii="Times New Roman" w:hAnsi="Times New Roman"/>
                <w:b/>
                <w:color w:val="000000"/>
                <w:sz w:val="24"/>
                <w:szCs w:val="24"/>
                <w:lang w:eastAsia="pt-BR"/>
              </w:rPr>
              <w:t>n             %</w:t>
            </w:r>
          </w:p>
        </w:tc>
        <w:tc>
          <w:tcPr>
            <w:tcW w:w="2291" w:type="dxa"/>
            <w:tcBorders>
              <w:top w:val="single" w:sz="4" w:space="0" w:color="auto"/>
              <w:bottom w:val="single" w:sz="4" w:space="0" w:color="auto"/>
            </w:tcBorders>
            <w:vAlign w:val="bottom"/>
            <w:hideMark/>
          </w:tcPr>
          <w:p w:rsidR="00D33DA9" w:rsidRPr="00FD757D" w:rsidRDefault="00123167" w:rsidP="00334880">
            <w:pPr>
              <w:pStyle w:val="SemEspaamento"/>
              <w:spacing w:line="480" w:lineRule="auto"/>
              <w:ind w:right="282"/>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 xml:space="preserve">      </w:t>
            </w:r>
            <w:r w:rsidR="009403B2" w:rsidRPr="00FD757D">
              <w:rPr>
                <w:rFonts w:ascii="Times New Roman" w:hAnsi="Times New Roman"/>
                <w:b/>
                <w:color w:val="000000"/>
                <w:sz w:val="24"/>
                <w:szCs w:val="24"/>
                <w:lang w:eastAsia="pt-BR"/>
              </w:rPr>
              <w:t xml:space="preserve">  </w:t>
            </w:r>
            <w:r w:rsidRPr="00FD757D">
              <w:rPr>
                <w:rFonts w:ascii="Times New Roman" w:hAnsi="Times New Roman"/>
                <w:b/>
                <w:color w:val="000000"/>
                <w:sz w:val="24"/>
                <w:szCs w:val="24"/>
                <w:lang w:eastAsia="pt-BR"/>
              </w:rPr>
              <w:t xml:space="preserve">n        </w:t>
            </w:r>
            <w:r w:rsidR="009403B2" w:rsidRPr="00FD757D">
              <w:rPr>
                <w:rFonts w:ascii="Times New Roman" w:hAnsi="Times New Roman"/>
                <w:b/>
                <w:color w:val="000000"/>
                <w:sz w:val="24"/>
                <w:szCs w:val="24"/>
                <w:lang w:eastAsia="pt-BR"/>
              </w:rPr>
              <w:t xml:space="preserve">    </w:t>
            </w:r>
            <w:r w:rsidRPr="00FD757D">
              <w:rPr>
                <w:rFonts w:ascii="Times New Roman" w:hAnsi="Times New Roman"/>
                <w:b/>
                <w:color w:val="000000"/>
                <w:sz w:val="24"/>
                <w:szCs w:val="24"/>
                <w:lang w:eastAsia="pt-BR"/>
              </w:rPr>
              <w:t>%</w:t>
            </w:r>
          </w:p>
        </w:tc>
        <w:tc>
          <w:tcPr>
            <w:tcW w:w="1844" w:type="dxa"/>
            <w:tcBorders>
              <w:bottom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b/>
                <w:color w:val="000000"/>
                <w:sz w:val="24"/>
                <w:szCs w:val="24"/>
                <w:lang w:eastAsia="pt-BR"/>
              </w:rPr>
            </w:pPr>
          </w:p>
        </w:tc>
      </w:tr>
      <w:tr w:rsidR="00D33DA9" w:rsidRPr="00FD757D" w:rsidTr="00D33DA9">
        <w:trPr>
          <w:trHeight w:val="113"/>
        </w:trPr>
        <w:tc>
          <w:tcPr>
            <w:tcW w:w="3760" w:type="dxa"/>
            <w:tcBorders>
              <w:top w:val="single" w:sz="4" w:space="0" w:color="auto"/>
            </w:tcBorders>
            <w:hideMark/>
          </w:tcPr>
          <w:p w:rsidR="00D33DA9" w:rsidRPr="00FD757D" w:rsidRDefault="0050229C" w:rsidP="00334880">
            <w:pPr>
              <w:pStyle w:val="SemEspaamento"/>
              <w:spacing w:line="480" w:lineRule="auto"/>
              <w:ind w:left="284" w:right="282"/>
              <w:rPr>
                <w:rFonts w:ascii="Times New Roman" w:hAnsi="Times New Roman"/>
                <w:b/>
                <w:color w:val="000000"/>
                <w:sz w:val="24"/>
                <w:szCs w:val="24"/>
                <w:lang w:eastAsia="pt-BR"/>
              </w:rPr>
            </w:pPr>
            <w:proofErr w:type="spellStart"/>
            <w:r w:rsidRPr="00FD757D">
              <w:rPr>
                <w:rFonts w:ascii="Times New Roman" w:hAnsi="Times New Roman"/>
                <w:b/>
                <w:bCs/>
                <w:color w:val="000000"/>
                <w:sz w:val="24"/>
                <w:szCs w:val="24"/>
                <w:lang w:eastAsia="pt-BR"/>
              </w:rPr>
              <w:t>Considers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tooth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an</w:t>
            </w:r>
            <w:proofErr w:type="spellEnd"/>
            <w:r w:rsidR="00F239D2" w:rsidRPr="00FD757D">
              <w:rPr>
                <w:rFonts w:ascii="Times New Roman" w:hAnsi="Times New Roman"/>
                <w:b/>
                <w:bCs/>
                <w:color w:val="000000"/>
                <w:sz w:val="24"/>
                <w:szCs w:val="24"/>
                <w:lang w:eastAsia="pt-BR"/>
              </w:rPr>
              <w:t xml:space="preserve"> </w:t>
            </w:r>
            <w:proofErr w:type="spellStart"/>
            <w:r w:rsidR="00F239D2" w:rsidRPr="00FD757D">
              <w:rPr>
                <w:rFonts w:ascii="Times New Roman" w:hAnsi="Times New Roman"/>
                <w:b/>
                <w:bCs/>
                <w:color w:val="000000"/>
                <w:sz w:val="24"/>
                <w:szCs w:val="24"/>
                <w:lang w:eastAsia="pt-BR"/>
              </w:rPr>
              <w:t>organ</w:t>
            </w:r>
            <w:proofErr w:type="spellEnd"/>
          </w:p>
        </w:tc>
        <w:tc>
          <w:tcPr>
            <w:tcW w:w="2462" w:type="dxa"/>
            <w:tcBorders>
              <w:top w:val="single" w:sz="4" w:space="0" w:color="auto"/>
            </w:tcBorders>
            <w:noWrap/>
            <w:hideMark/>
          </w:tcPr>
          <w:p w:rsidR="00D33DA9" w:rsidRPr="00FD757D" w:rsidRDefault="00123167"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99          </w:t>
            </w:r>
            <w:r w:rsidR="00D33DA9" w:rsidRPr="00FD757D">
              <w:rPr>
                <w:rFonts w:ascii="Times New Roman" w:hAnsi="Times New Roman"/>
                <w:color w:val="000000"/>
                <w:sz w:val="24"/>
                <w:szCs w:val="24"/>
                <w:lang w:eastAsia="pt-BR"/>
              </w:rPr>
              <w:t>97,</w:t>
            </w:r>
            <w:r w:rsidRPr="00FD757D">
              <w:rPr>
                <w:rFonts w:ascii="Times New Roman" w:hAnsi="Times New Roman"/>
                <w:color w:val="000000"/>
                <w:sz w:val="24"/>
                <w:szCs w:val="24"/>
                <w:lang w:eastAsia="pt-BR"/>
              </w:rPr>
              <w:t>1</w:t>
            </w:r>
          </w:p>
        </w:tc>
        <w:tc>
          <w:tcPr>
            <w:tcW w:w="2291" w:type="dxa"/>
            <w:tcBorders>
              <w:top w:val="single" w:sz="4" w:space="0" w:color="auto"/>
            </w:tcBorders>
            <w:noWrap/>
            <w:hideMark/>
          </w:tcPr>
          <w:p w:rsidR="00D33DA9" w:rsidRPr="00FD757D" w:rsidRDefault="00123167"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6          </w:t>
            </w:r>
            <w:r w:rsidR="00D33DA9" w:rsidRPr="00FD757D">
              <w:rPr>
                <w:rFonts w:ascii="Times New Roman" w:hAnsi="Times New Roman"/>
                <w:color w:val="000000"/>
                <w:sz w:val="24"/>
                <w:szCs w:val="24"/>
                <w:lang w:eastAsia="pt-BR"/>
              </w:rPr>
              <w:t>85,</w:t>
            </w:r>
            <w:r w:rsidRPr="00FD757D">
              <w:rPr>
                <w:rFonts w:ascii="Times New Roman" w:hAnsi="Times New Roman"/>
                <w:color w:val="000000"/>
                <w:sz w:val="24"/>
                <w:szCs w:val="24"/>
                <w:lang w:eastAsia="pt-BR"/>
              </w:rPr>
              <w:t>7</w:t>
            </w:r>
          </w:p>
        </w:tc>
        <w:tc>
          <w:tcPr>
            <w:tcW w:w="1844" w:type="dxa"/>
            <w:tcBorders>
              <w:top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0,236</w:t>
            </w:r>
          </w:p>
        </w:tc>
      </w:tr>
      <w:tr w:rsidR="00D33DA9" w:rsidRPr="00FD757D" w:rsidTr="00D33DA9">
        <w:trPr>
          <w:trHeight w:val="113"/>
        </w:trPr>
        <w:tc>
          <w:tcPr>
            <w:tcW w:w="3760" w:type="dxa"/>
            <w:hideMark/>
          </w:tcPr>
          <w:p w:rsidR="00D33DA9" w:rsidRPr="00FD757D" w:rsidRDefault="00F239D2" w:rsidP="00334880">
            <w:pPr>
              <w:pStyle w:val="SemEspaamento"/>
              <w:spacing w:line="480" w:lineRule="auto"/>
              <w:ind w:left="284" w:right="282"/>
              <w:rPr>
                <w:rFonts w:ascii="Times New Roman" w:hAnsi="Times New Roman"/>
                <w:b/>
                <w:color w:val="000000"/>
                <w:sz w:val="24"/>
                <w:szCs w:val="24"/>
                <w:lang w:val="en-US" w:eastAsia="pt-BR"/>
              </w:rPr>
            </w:pPr>
            <w:r w:rsidRPr="00FD757D">
              <w:rPr>
                <w:rFonts w:ascii="Times New Roman" w:hAnsi="Times New Roman"/>
                <w:b/>
                <w:bCs/>
                <w:color w:val="000000"/>
                <w:sz w:val="24"/>
                <w:szCs w:val="24"/>
                <w:lang w:val="en-US" w:eastAsia="pt-BR"/>
              </w:rPr>
              <w:t>Is in favor of organ donation</w:t>
            </w:r>
          </w:p>
        </w:tc>
        <w:tc>
          <w:tcPr>
            <w:tcW w:w="2462" w:type="dxa"/>
            <w:noWrap/>
            <w:hideMark/>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101 </w:t>
            </w:r>
            <w:r w:rsidR="00123167"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99,0</w:t>
            </w:r>
          </w:p>
        </w:tc>
        <w:tc>
          <w:tcPr>
            <w:tcW w:w="2291" w:type="dxa"/>
            <w:noWrap/>
            <w:hideMark/>
          </w:tcPr>
          <w:p w:rsidR="00D33DA9" w:rsidRPr="00FD757D" w:rsidRDefault="00123167"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7          </w:t>
            </w:r>
            <w:r w:rsidR="00D33DA9" w:rsidRPr="00FD757D">
              <w:rPr>
                <w:rFonts w:ascii="Times New Roman" w:hAnsi="Times New Roman"/>
                <w:color w:val="000000"/>
                <w:sz w:val="24"/>
                <w:szCs w:val="24"/>
                <w:lang w:eastAsia="pt-BR"/>
              </w:rPr>
              <w:t>100,</w:t>
            </w:r>
            <w:r w:rsidRPr="00FD757D">
              <w:rPr>
                <w:rFonts w:ascii="Times New Roman" w:hAnsi="Times New Roman"/>
                <w:color w:val="000000"/>
                <w:sz w:val="24"/>
                <w:szCs w:val="24"/>
                <w:lang w:eastAsia="pt-BR"/>
              </w:rPr>
              <w:t>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1,000</w:t>
            </w:r>
          </w:p>
        </w:tc>
      </w:tr>
      <w:tr w:rsidR="00D33DA9" w:rsidRPr="00FD757D" w:rsidTr="00D33DA9">
        <w:trPr>
          <w:trHeight w:val="113"/>
        </w:trPr>
        <w:tc>
          <w:tcPr>
            <w:tcW w:w="3760" w:type="dxa"/>
            <w:hideMark/>
          </w:tcPr>
          <w:p w:rsidR="00D33DA9" w:rsidRPr="00FD757D" w:rsidRDefault="00F239D2" w:rsidP="00334880">
            <w:pPr>
              <w:pStyle w:val="SemEspaamento"/>
              <w:spacing w:line="480" w:lineRule="auto"/>
              <w:ind w:left="284" w:right="282"/>
              <w:rPr>
                <w:rFonts w:ascii="Times New Roman" w:hAnsi="Times New Roman"/>
                <w:b/>
                <w:color w:val="000000"/>
                <w:sz w:val="24"/>
                <w:szCs w:val="24"/>
                <w:lang w:val="en-US" w:eastAsia="pt-BR"/>
              </w:rPr>
            </w:pPr>
            <w:r w:rsidRPr="00FD757D">
              <w:rPr>
                <w:rFonts w:ascii="Times New Roman" w:hAnsi="Times New Roman"/>
                <w:b/>
                <w:bCs/>
                <w:color w:val="000000"/>
                <w:sz w:val="24"/>
                <w:szCs w:val="24"/>
                <w:lang w:val="en-US" w:eastAsia="pt-BR"/>
              </w:rPr>
              <w:t>Considers Human Teeth Bank important</w:t>
            </w:r>
          </w:p>
        </w:tc>
        <w:tc>
          <w:tcPr>
            <w:tcW w:w="2462" w:type="dxa"/>
            <w:noWrap/>
            <w:hideMark/>
          </w:tcPr>
          <w:p w:rsidR="00D33DA9" w:rsidRPr="00FD757D" w:rsidRDefault="00123167"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101        </w:t>
            </w:r>
            <w:r w:rsidR="00D33DA9" w:rsidRPr="00FD757D">
              <w:rPr>
                <w:rFonts w:ascii="Times New Roman" w:hAnsi="Times New Roman"/>
                <w:color w:val="000000"/>
                <w:sz w:val="24"/>
                <w:szCs w:val="24"/>
                <w:lang w:eastAsia="pt-BR"/>
              </w:rPr>
              <w:t>99,</w:t>
            </w:r>
            <w:r w:rsidRPr="00FD757D">
              <w:rPr>
                <w:rFonts w:ascii="Times New Roman" w:hAnsi="Times New Roman"/>
                <w:color w:val="000000"/>
                <w:sz w:val="24"/>
                <w:szCs w:val="24"/>
                <w:lang w:eastAsia="pt-BR"/>
              </w:rPr>
              <w:t>0</w:t>
            </w:r>
          </w:p>
        </w:tc>
        <w:tc>
          <w:tcPr>
            <w:tcW w:w="2291" w:type="dxa"/>
            <w:noWrap/>
            <w:hideMark/>
          </w:tcPr>
          <w:p w:rsidR="00D33DA9" w:rsidRPr="00FD757D" w:rsidRDefault="00123167"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7          </w:t>
            </w:r>
            <w:r w:rsidR="00D33DA9" w:rsidRPr="00FD757D">
              <w:rPr>
                <w:rFonts w:ascii="Times New Roman" w:hAnsi="Times New Roman"/>
                <w:color w:val="000000"/>
                <w:sz w:val="24"/>
                <w:szCs w:val="24"/>
                <w:lang w:eastAsia="pt-BR"/>
              </w:rPr>
              <w:t>100,</w:t>
            </w:r>
            <w:r w:rsidRPr="00FD757D">
              <w:rPr>
                <w:rFonts w:ascii="Times New Roman" w:hAnsi="Times New Roman"/>
                <w:color w:val="000000"/>
                <w:sz w:val="24"/>
                <w:szCs w:val="24"/>
                <w:lang w:eastAsia="pt-BR"/>
              </w:rPr>
              <w:t>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1,000</w:t>
            </w:r>
          </w:p>
        </w:tc>
      </w:tr>
      <w:tr w:rsidR="00D33DA9" w:rsidRPr="00FD757D" w:rsidTr="00D33DA9">
        <w:trPr>
          <w:trHeight w:val="113"/>
        </w:trPr>
        <w:tc>
          <w:tcPr>
            <w:tcW w:w="3760" w:type="dxa"/>
            <w:hideMark/>
          </w:tcPr>
          <w:p w:rsidR="00D33DA9" w:rsidRPr="00FD757D" w:rsidRDefault="00F239D2" w:rsidP="00334880">
            <w:pPr>
              <w:pStyle w:val="SemEspaamento"/>
              <w:spacing w:line="480" w:lineRule="auto"/>
              <w:ind w:left="284" w:right="282"/>
              <w:rPr>
                <w:rFonts w:ascii="Times New Roman" w:hAnsi="Times New Roman"/>
                <w:b/>
                <w:color w:val="000000"/>
                <w:sz w:val="24"/>
                <w:szCs w:val="24"/>
                <w:lang w:val="en-US" w:eastAsia="pt-BR"/>
              </w:rPr>
            </w:pPr>
            <w:r w:rsidRPr="00FD757D">
              <w:rPr>
                <w:rFonts w:ascii="Times New Roman" w:hAnsi="Times New Roman"/>
                <w:b/>
                <w:bCs/>
                <w:color w:val="000000"/>
                <w:sz w:val="24"/>
                <w:szCs w:val="24"/>
                <w:lang w:val="en-US" w:eastAsia="pt-BR"/>
              </w:rPr>
              <w:t>Used human teeth at graduation</w:t>
            </w:r>
          </w:p>
        </w:tc>
        <w:tc>
          <w:tcPr>
            <w:tcW w:w="2462" w:type="dxa"/>
            <w:noWrap/>
            <w:hideMark/>
          </w:tcPr>
          <w:p w:rsidR="00D33DA9" w:rsidRPr="00FD757D" w:rsidRDefault="00123167"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96          </w:t>
            </w:r>
            <w:r w:rsidR="00D33DA9" w:rsidRPr="00FD757D">
              <w:rPr>
                <w:rFonts w:ascii="Times New Roman" w:hAnsi="Times New Roman"/>
                <w:color w:val="000000"/>
                <w:sz w:val="24"/>
                <w:szCs w:val="24"/>
                <w:lang w:eastAsia="pt-BR"/>
              </w:rPr>
              <w:t>95,</w:t>
            </w:r>
            <w:r w:rsidRPr="00FD757D">
              <w:rPr>
                <w:rFonts w:ascii="Times New Roman" w:hAnsi="Times New Roman"/>
                <w:color w:val="000000"/>
                <w:sz w:val="24"/>
                <w:szCs w:val="24"/>
                <w:lang w:eastAsia="pt-BR"/>
              </w:rPr>
              <w:t>0</w:t>
            </w:r>
          </w:p>
        </w:tc>
        <w:tc>
          <w:tcPr>
            <w:tcW w:w="2291" w:type="dxa"/>
            <w:noWrap/>
            <w:hideMark/>
          </w:tcPr>
          <w:p w:rsidR="00D33DA9" w:rsidRPr="00FD757D" w:rsidRDefault="00123167"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5          </w:t>
            </w:r>
            <w:r w:rsidR="00D33DA9" w:rsidRPr="00FD757D">
              <w:rPr>
                <w:rFonts w:ascii="Times New Roman" w:hAnsi="Times New Roman"/>
                <w:color w:val="000000"/>
                <w:sz w:val="24"/>
                <w:szCs w:val="24"/>
                <w:lang w:eastAsia="pt-BR"/>
              </w:rPr>
              <w:t>71,</w:t>
            </w:r>
            <w:r w:rsidRPr="00FD757D">
              <w:rPr>
                <w:rFonts w:ascii="Times New Roman" w:hAnsi="Times New Roman"/>
                <w:color w:val="000000"/>
                <w:sz w:val="24"/>
                <w:szCs w:val="24"/>
                <w:lang w:eastAsia="pt-BR"/>
              </w:rPr>
              <w:t>4</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0,065</w:t>
            </w:r>
          </w:p>
        </w:tc>
      </w:tr>
      <w:tr w:rsidR="00D33DA9" w:rsidRPr="00FD757D" w:rsidTr="00D33DA9">
        <w:trPr>
          <w:trHeight w:val="113"/>
        </w:trPr>
        <w:tc>
          <w:tcPr>
            <w:tcW w:w="3760" w:type="dxa"/>
            <w:hideMark/>
          </w:tcPr>
          <w:p w:rsidR="00D33DA9" w:rsidRPr="00FD757D" w:rsidRDefault="00D33DA9" w:rsidP="00334880">
            <w:pPr>
              <w:pStyle w:val="SemEspaamento"/>
              <w:spacing w:line="480" w:lineRule="auto"/>
              <w:ind w:left="284" w:right="282"/>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 xml:space="preserve">    </w:t>
            </w:r>
            <w:proofErr w:type="spellStart"/>
            <w:r w:rsidR="00F239D2" w:rsidRPr="00FD757D">
              <w:rPr>
                <w:rFonts w:ascii="Times New Roman" w:hAnsi="Times New Roman"/>
                <w:b/>
                <w:color w:val="000000"/>
                <w:sz w:val="24"/>
                <w:szCs w:val="24"/>
                <w:lang w:eastAsia="pt-BR"/>
              </w:rPr>
              <w:t>Origin</w:t>
            </w:r>
            <w:proofErr w:type="spellEnd"/>
          </w:p>
        </w:tc>
        <w:tc>
          <w:tcPr>
            <w:tcW w:w="2462" w:type="dxa"/>
            <w:noWrap/>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c>
          <w:tcPr>
            <w:tcW w:w="2291" w:type="dxa"/>
            <w:noWrap/>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r>
      <w:tr w:rsidR="00D33DA9" w:rsidRPr="00FD757D" w:rsidTr="00D33DA9">
        <w:trPr>
          <w:trHeight w:val="113"/>
        </w:trPr>
        <w:tc>
          <w:tcPr>
            <w:tcW w:w="3760" w:type="dxa"/>
            <w:noWrap/>
          </w:tcPr>
          <w:p w:rsidR="00D33DA9" w:rsidRPr="00FD757D" w:rsidRDefault="00D33DA9"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F239D2" w:rsidRPr="00FD757D">
              <w:rPr>
                <w:rFonts w:ascii="Times New Roman" w:hAnsi="Times New Roman"/>
                <w:sz w:val="24"/>
                <w:szCs w:val="24"/>
              </w:rPr>
              <w:t xml:space="preserve"> </w:t>
            </w:r>
            <w:proofErr w:type="spellStart"/>
            <w:r w:rsidR="00F239D2" w:rsidRPr="00FD757D">
              <w:rPr>
                <w:rFonts w:ascii="Times New Roman" w:hAnsi="Times New Roman"/>
                <w:color w:val="000000"/>
                <w:sz w:val="24"/>
                <w:szCs w:val="24"/>
                <w:lang w:eastAsia="pt-BR"/>
              </w:rPr>
              <w:t>Dentistry</w:t>
            </w:r>
            <w:proofErr w:type="spellEnd"/>
            <w:r w:rsidR="00F239D2" w:rsidRPr="00FD757D">
              <w:rPr>
                <w:rFonts w:ascii="Times New Roman" w:hAnsi="Times New Roman"/>
                <w:color w:val="000000"/>
                <w:sz w:val="24"/>
                <w:szCs w:val="24"/>
                <w:lang w:eastAsia="pt-BR"/>
              </w:rPr>
              <w:t xml:space="preserve"> </w:t>
            </w:r>
            <w:proofErr w:type="spellStart"/>
            <w:r w:rsidR="00F239D2" w:rsidRPr="00FD757D">
              <w:rPr>
                <w:rFonts w:ascii="Times New Roman" w:hAnsi="Times New Roman"/>
                <w:color w:val="000000"/>
                <w:sz w:val="24"/>
                <w:szCs w:val="24"/>
                <w:lang w:eastAsia="pt-BR"/>
              </w:rPr>
              <w:t>college</w:t>
            </w:r>
            <w:proofErr w:type="spellEnd"/>
          </w:p>
        </w:tc>
        <w:tc>
          <w:tcPr>
            <w:tcW w:w="2462" w:type="dxa"/>
            <w:noWrap/>
          </w:tcPr>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35 </w:t>
            </w:r>
            <w:r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34,0</w:t>
            </w:r>
          </w:p>
        </w:tc>
        <w:tc>
          <w:tcPr>
            <w:tcW w:w="2291" w:type="dxa"/>
            <w:noWrap/>
          </w:tcPr>
          <w:p w:rsidR="00D33DA9" w:rsidRPr="00FD757D" w:rsidRDefault="00123167"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9403B2"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2     </w:t>
            </w:r>
            <w:r w:rsidR="009403B2"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009403B2"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40,</w:t>
            </w:r>
            <w:r w:rsidRPr="00FD757D">
              <w:rPr>
                <w:rFonts w:ascii="Times New Roman" w:hAnsi="Times New Roman"/>
                <w:color w:val="000000"/>
                <w:sz w:val="24"/>
                <w:szCs w:val="24"/>
                <w:lang w:eastAsia="pt-BR"/>
              </w:rPr>
              <w:t>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0,780</w:t>
            </w:r>
          </w:p>
        </w:tc>
      </w:tr>
      <w:tr w:rsidR="00D33DA9" w:rsidRPr="00FD757D" w:rsidTr="00D33DA9">
        <w:trPr>
          <w:trHeight w:val="113"/>
        </w:trPr>
        <w:tc>
          <w:tcPr>
            <w:tcW w:w="3760" w:type="dxa"/>
            <w:noWrap/>
            <w:hideMark/>
          </w:tcPr>
          <w:p w:rsidR="00D33DA9" w:rsidRPr="00FD757D" w:rsidRDefault="00D33DA9"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F239D2" w:rsidRPr="00FD757D">
              <w:rPr>
                <w:rFonts w:ascii="Times New Roman" w:hAnsi="Times New Roman"/>
                <w:sz w:val="24"/>
                <w:szCs w:val="24"/>
              </w:rPr>
              <w:t xml:space="preserve"> Private </w:t>
            </w:r>
            <w:proofErr w:type="spellStart"/>
            <w:r w:rsidR="00F239D2" w:rsidRPr="00FD757D">
              <w:rPr>
                <w:rFonts w:ascii="Times New Roman" w:hAnsi="Times New Roman"/>
                <w:color w:val="000000"/>
                <w:sz w:val="24"/>
                <w:szCs w:val="24"/>
                <w:lang w:eastAsia="pt-BR"/>
              </w:rPr>
              <w:t>odontological</w:t>
            </w:r>
            <w:proofErr w:type="spellEnd"/>
            <w:r w:rsidR="00F239D2" w:rsidRPr="00FD757D">
              <w:rPr>
                <w:rFonts w:ascii="Times New Roman" w:hAnsi="Times New Roman"/>
                <w:color w:val="000000"/>
                <w:sz w:val="24"/>
                <w:szCs w:val="24"/>
                <w:lang w:eastAsia="pt-BR"/>
              </w:rPr>
              <w:t xml:space="preserve"> office</w:t>
            </w:r>
          </w:p>
        </w:tc>
        <w:tc>
          <w:tcPr>
            <w:tcW w:w="2462" w:type="dxa"/>
            <w:noWrap/>
            <w:hideMark/>
          </w:tcPr>
          <w:p w:rsidR="00D33DA9" w:rsidRPr="00FD757D" w:rsidRDefault="009403B2"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24       </w:t>
            </w:r>
            <w:r w:rsidR="004535F9"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23,3</w:t>
            </w:r>
          </w:p>
        </w:tc>
        <w:tc>
          <w:tcPr>
            <w:tcW w:w="2291" w:type="dxa"/>
            <w:noWrap/>
            <w:hideMark/>
          </w:tcPr>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0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0,</w:t>
            </w:r>
            <w:r w:rsidR="00123167" w:rsidRPr="00FD757D">
              <w:rPr>
                <w:rFonts w:ascii="Times New Roman" w:hAnsi="Times New Roman"/>
                <w:color w:val="000000"/>
                <w:sz w:val="24"/>
                <w:szCs w:val="24"/>
                <w:lang w:eastAsia="pt-BR"/>
              </w:rPr>
              <w:t>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r>
      <w:tr w:rsidR="00D33DA9" w:rsidRPr="00FD757D" w:rsidTr="00D33DA9">
        <w:trPr>
          <w:trHeight w:val="113"/>
        </w:trPr>
        <w:tc>
          <w:tcPr>
            <w:tcW w:w="3760" w:type="dxa"/>
            <w:noWrap/>
            <w:hideMark/>
          </w:tcPr>
          <w:p w:rsidR="00D33DA9" w:rsidRPr="00FD757D" w:rsidRDefault="00D33DA9" w:rsidP="00334880">
            <w:pPr>
              <w:pStyle w:val="SemEspaamento"/>
              <w:spacing w:line="480" w:lineRule="auto"/>
              <w:ind w:left="284" w:right="282"/>
              <w:rPr>
                <w:rFonts w:ascii="Times New Roman" w:hAnsi="Times New Roman"/>
                <w:color w:val="000000"/>
                <w:sz w:val="24"/>
                <w:szCs w:val="24"/>
                <w:lang w:val="en-US" w:eastAsia="pt-BR"/>
              </w:rPr>
            </w:pPr>
            <w:r w:rsidRPr="00FD757D">
              <w:rPr>
                <w:rFonts w:ascii="Times New Roman" w:hAnsi="Times New Roman"/>
                <w:color w:val="000000"/>
                <w:sz w:val="24"/>
                <w:szCs w:val="24"/>
                <w:lang w:val="en-US" w:eastAsia="pt-BR"/>
              </w:rPr>
              <w:t xml:space="preserve">     </w:t>
            </w:r>
            <w:r w:rsidR="00F239D2" w:rsidRPr="00FD757D">
              <w:rPr>
                <w:rFonts w:ascii="Times New Roman" w:hAnsi="Times New Roman"/>
                <w:sz w:val="24"/>
                <w:szCs w:val="24"/>
                <w:lang w:val="en-US"/>
              </w:rPr>
              <w:t xml:space="preserve"> </w:t>
            </w:r>
            <w:r w:rsidR="00F239D2" w:rsidRPr="00FD757D">
              <w:rPr>
                <w:rFonts w:ascii="Times New Roman" w:hAnsi="Times New Roman"/>
                <w:color w:val="000000"/>
                <w:sz w:val="24"/>
                <w:szCs w:val="24"/>
                <w:lang w:val="en-US" w:eastAsia="pt-BR"/>
              </w:rPr>
              <w:t>Public Health Unit</w:t>
            </w:r>
          </w:p>
          <w:p w:rsidR="00D33DA9" w:rsidRPr="00FD757D" w:rsidRDefault="00D33DA9" w:rsidP="00334880">
            <w:pPr>
              <w:pStyle w:val="SemEspaamento"/>
              <w:spacing w:line="480" w:lineRule="auto"/>
              <w:ind w:left="284" w:right="282"/>
              <w:rPr>
                <w:rFonts w:ascii="Times New Roman" w:hAnsi="Times New Roman"/>
                <w:color w:val="000000"/>
                <w:sz w:val="24"/>
                <w:szCs w:val="24"/>
                <w:lang w:val="en-US" w:eastAsia="pt-BR"/>
              </w:rPr>
            </w:pPr>
            <w:r w:rsidRPr="00FD757D">
              <w:rPr>
                <w:rFonts w:ascii="Times New Roman" w:hAnsi="Times New Roman"/>
                <w:color w:val="000000"/>
                <w:sz w:val="24"/>
                <w:szCs w:val="24"/>
                <w:lang w:val="en-US" w:eastAsia="pt-BR"/>
              </w:rPr>
              <w:t xml:space="preserve">     </w:t>
            </w:r>
            <w:r w:rsidR="00F239D2" w:rsidRPr="00FD757D">
              <w:rPr>
                <w:rFonts w:ascii="Times New Roman" w:hAnsi="Times New Roman"/>
                <w:color w:val="000000"/>
                <w:sz w:val="24"/>
                <w:szCs w:val="24"/>
                <w:lang w:val="en-US" w:eastAsia="pt-BR"/>
              </w:rPr>
              <w:t>No answer</w:t>
            </w:r>
            <w:r w:rsidRPr="00FD757D">
              <w:rPr>
                <w:rFonts w:ascii="Times New Roman" w:hAnsi="Times New Roman"/>
                <w:color w:val="000000"/>
                <w:sz w:val="24"/>
                <w:szCs w:val="24"/>
                <w:lang w:val="en-US" w:eastAsia="pt-BR"/>
              </w:rPr>
              <w:t xml:space="preserve">                               </w:t>
            </w:r>
          </w:p>
        </w:tc>
        <w:tc>
          <w:tcPr>
            <w:tcW w:w="2462" w:type="dxa"/>
            <w:noWrap/>
            <w:hideMark/>
          </w:tcPr>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val="en-US" w:eastAsia="pt-BR"/>
              </w:rPr>
              <w:t xml:space="preserve"> </w:t>
            </w:r>
            <w:r w:rsidR="00123167" w:rsidRPr="00FD757D">
              <w:rPr>
                <w:rFonts w:ascii="Times New Roman" w:hAnsi="Times New Roman"/>
                <w:color w:val="000000"/>
                <w:sz w:val="24"/>
                <w:szCs w:val="24"/>
                <w:lang w:val="en-US" w:eastAsia="pt-BR"/>
              </w:rPr>
              <w:t xml:space="preserve"> </w:t>
            </w:r>
            <w:r w:rsidRPr="00FD757D">
              <w:rPr>
                <w:rFonts w:ascii="Times New Roman" w:hAnsi="Times New Roman"/>
                <w:color w:val="000000"/>
                <w:sz w:val="24"/>
                <w:szCs w:val="24"/>
                <w:lang w:val="en-US" w:eastAsia="pt-BR"/>
              </w:rPr>
              <w:t xml:space="preserve"> </w:t>
            </w:r>
            <w:r w:rsidR="00123167" w:rsidRPr="00FD757D">
              <w:rPr>
                <w:rFonts w:ascii="Times New Roman" w:hAnsi="Times New Roman"/>
                <w:color w:val="000000"/>
                <w:sz w:val="24"/>
                <w:szCs w:val="24"/>
                <w:lang w:eastAsia="pt-BR"/>
              </w:rPr>
              <w:t xml:space="preserve">32       </w:t>
            </w:r>
            <w:r w:rsidR="004535F9"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31,0</w:t>
            </w:r>
          </w:p>
          <w:p w:rsidR="00D33DA9" w:rsidRPr="00FD757D" w:rsidRDefault="00123167"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9403B2"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10        </w:t>
            </w:r>
            <w:r w:rsidR="004535F9"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9,80</w:t>
            </w:r>
          </w:p>
        </w:tc>
        <w:tc>
          <w:tcPr>
            <w:tcW w:w="2291" w:type="dxa"/>
            <w:noWrap/>
            <w:hideMark/>
          </w:tcPr>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2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40,</w:t>
            </w:r>
            <w:r w:rsidRPr="00FD757D">
              <w:rPr>
                <w:rFonts w:ascii="Times New Roman" w:hAnsi="Times New Roman"/>
                <w:color w:val="000000"/>
                <w:sz w:val="24"/>
                <w:szCs w:val="24"/>
                <w:lang w:eastAsia="pt-BR"/>
              </w:rPr>
              <w:t>0</w:t>
            </w:r>
          </w:p>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 1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20,0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r>
      <w:tr w:rsidR="00D33DA9" w:rsidRPr="00FD757D" w:rsidTr="00D33DA9">
        <w:trPr>
          <w:trHeight w:val="113"/>
        </w:trPr>
        <w:tc>
          <w:tcPr>
            <w:tcW w:w="3760" w:type="dxa"/>
            <w:noWrap/>
            <w:hideMark/>
          </w:tcPr>
          <w:p w:rsidR="00D33DA9" w:rsidRPr="00FD757D" w:rsidRDefault="00F239D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proofErr w:type="spellStart"/>
            <w:r w:rsidRPr="00FD757D">
              <w:rPr>
                <w:rFonts w:ascii="Times New Roman" w:hAnsi="Times New Roman"/>
                <w:color w:val="000000"/>
                <w:sz w:val="24"/>
                <w:szCs w:val="24"/>
                <w:lang w:eastAsia="pt-BR"/>
              </w:rPr>
              <w:t>Others</w:t>
            </w:r>
            <w:proofErr w:type="spellEnd"/>
          </w:p>
        </w:tc>
        <w:tc>
          <w:tcPr>
            <w:tcW w:w="2462" w:type="dxa"/>
            <w:noWrap/>
            <w:hideMark/>
          </w:tcPr>
          <w:p w:rsidR="00D33DA9" w:rsidRPr="00FD757D" w:rsidRDefault="009403B2"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1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1,0</w:t>
            </w:r>
          </w:p>
        </w:tc>
        <w:tc>
          <w:tcPr>
            <w:tcW w:w="2291" w:type="dxa"/>
            <w:noWrap/>
            <w:hideMark/>
          </w:tcPr>
          <w:p w:rsidR="00D33DA9" w:rsidRPr="00FD757D" w:rsidRDefault="009403B2"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0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0,</w:t>
            </w:r>
            <w:r w:rsidR="00123167" w:rsidRPr="00FD757D">
              <w:rPr>
                <w:rFonts w:ascii="Times New Roman" w:hAnsi="Times New Roman"/>
                <w:color w:val="000000"/>
                <w:sz w:val="24"/>
                <w:szCs w:val="24"/>
                <w:lang w:eastAsia="pt-BR"/>
              </w:rPr>
              <w:t>0</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p>
        </w:tc>
      </w:tr>
      <w:tr w:rsidR="00D33DA9" w:rsidRPr="00FD757D" w:rsidTr="00D33DA9">
        <w:trPr>
          <w:trHeight w:val="113"/>
        </w:trPr>
        <w:tc>
          <w:tcPr>
            <w:tcW w:w="3760" w:type="dxa"/>
            <w:hideMark/>
          </w:tcPr>
          <w:p w:rsidR="00D33DA9" w:rsidRPr="00FD757D" w:rsidRDefault="00F239D2" w:rsidP="00334880">
            <w:pPr>
              <w:pStyle w:val="SemEspaamento"/>
              <w:spacing w:line="480" w:lineRule="auto"/>
              <w:ind w:left="284" w:right="282"/>
              <w:rPr>
                <w:rFonts w:ascii="Times New Roman" w:hAnsi="Times New Roman"/>
                <w:b/>
                <w:color w:val="000000"/>
                <w:sz w:val="24"/>
                <w:szCs w:val="24"/>
                <w:lang w:eastAsia="pt-BR"/>
              </w:rPr>
            </w:pPr>
            <w:proofErr w:type="spellStart"/>
            <w:r w:rsidRPr="00FD757D">
              <w:rPr>
                <w:rFonts w:ascii="Times New Roman" w:hAnsi="Times New Roman"/>
                <w:b/>
                <w:bCs/>
                <w:color w:val="000000"/>
                <w:sz w:val="24"/>
                <w:szCs w:val="24"/>
                <w:lang w:eastAsia="pt-BR"/>
              </w:rPr>
              <w:t>Would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donate</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your</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p>
        </w:tc>
        <w:tc>
          <w:tcPr>
            <w:tcW w:w="2462" w:type="dxa"/>
            <w:noWrap/>
            <w:hideMark/>
          </w:tcPr>
          <w:p w:rsidR="00D33DA9" w:rsidRPr="00FD757D" w:rsidRDefault="00123167"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88      </w:t>
            </w:r>
            <w:r w:rsidR="009403B2"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86,3</w:t>
            </w:r>
          </w:p>
        </w:tc>
        <w:tc>
          <w:tcPr>
            <w:tcW w:w="2291" w:type="dxa"/>
            <w:noWrap/>
            <w:hideMark/>
          </w:tcPr>
          <w:p w:rsidR="00D33DA9" w:rsidRPr="00FD757D" w:rsidRDefault="009403B2"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123167"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 xml:space="preserve">6 </w:t>
            </w:r>
            <w:r w:rsidR="00123167"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85,</w:t>
            </w:r>
            <w:r w:rsidR="00123167" w:rsidRPr="00FD757D">
              <w:rPr>
                <w:rFonts w:ascii="Times New Roman" w:hAnsi="Times New Roman"/>
                <w:color w:val="000000"/>
                <w:sz w:val="24"/>
                <w:szCs w:val="24"/>
                <w:lang w:eastAsia="pt-BR"/>
              </w:rPr>
              <w:t>7</w:t>
            </w:r>
          </w:p>
        </w:tc>
        <w:tc>
          <w:tcPr>
            <w:tcW w:w="1844"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0,960</w:t>
            </w:r>
          </w:p>
        </w:tc>
      </w:tr>
      <w:tr w:rsidR="00D33DA9" w:rsidRPr="00FD757D" w:rsidTr="00D33DA9">
        <w:trPr>
          <w:trHeight w:val="113"/>
        </w:trPr>
        <w:tc>
          <w:tcPr>
            <w:tcW w:w="3760" w:type="dxa"/>
            <w:tcBorders>
              <w:bottom w:val="single" w:sz="4" w:space="0" w:color="auto"/>
            </w:tcBorders>
            <w:hideMark/>
          </w:tcPr>
          <w:p w:rsidR="00D33DA9" w:rsidRPr="00FD757D" w:rsidRDefault="00F239D2" w:rsidP="00334880">
            <w:pPr>
              <w:pStyle w:val="SemEspaamento"/>
              <w:spacing w:line="480" w:lineRule="auto"/>
              <w:ind w:left="284" w:right="282"/>
              <w:rPr>
                <w:rFonts w:ascii="Times New Roman" w:hAnsi="Times New Roman"/>
                <w:b/>
                <w:color w:val="000000"/>
                <w:sz w:val="24"/>
                <w:szCs w:val="24"/>
                <w:lang w:eastAsia="pt-BR"/>
              </w:rPr>
            </w:pPr>
            <w:proofErr w:type="spellStart"/>
            <w:r w:rsidRPr="00FD757D">
              <w:rPr>
                <w:rFonts w:ascii="Times New Roman" w:hAnsi="Times New Roman"/>
                <w:b/>
                <w:bCs/>
                <w:color w:val="000000"/>
                <w:sz w:val="24"/>
                <w:szCs w:val="24"/>
                <w:lang w:eastAsia="pt-BR"/>
              </w:rPr>
              <w:t>Used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without</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authorization</w:t>
            </w:r>
            <w:proofErr w:type="spellEnd"/>
          </w:p>
        </w:tc>
        <w:tc>
          <w:tcPr>
            <w:tcW w:w="2462" w:type="dxa"/>
            <w:tcBorders>
              <w:bottom w:val="single" w:sz="4" w:space="0" w:color="auto"/>
            </w:tcBorders>
            <w:noWrap/>
            <w:hideMark/>
          </w:tcPr>
          <w:p w:rsidR="00D33DA9" w:rsidRPr="00FD757D" w:rsidRDefault="00123167"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57</w:t>
            </w:r>
            <w:r w:rsidR="00D33DA9" w:rsidRPr="00FD757D">
              <w:rPr>
                <w:rFonts w:ascii="Times New Roman" w:hAnsi="Times New Roman"/>
                <w:color w:val="000000"/>
                <w:sz w:val="24"/>
                <w:szCs w:val="24"/>
                <w:lang w:eastAsia="pt-BR"/>
              </w:rPr>
              <w:t xml:space="preserve"> </w:t>
            </w:r>
            <w:r w:rsidRPr="00FD757D">
              <w:rPr>
                <w:rFonts w:ascii="Times New Roman" w:hAnsi="Times New Roman"/>
                <w:color w:val="000000"/>
                <w:sz w:val="24"/>
                <w:szCs w:val="24"/>
                <w:lang w:eastAsia="pt-BR"/>
              </w:rPr>
              <w:t xml:space="preserve">      </w:t>
            </w:r>
            <w:r w:rsidR="009403B2"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55</w:t>
            </w:r>
            <w:r w:rsidR="00D33DA9" w:rsidRPr="00FD757D">
              <w:rPr>
                <w:rFonts w:ascii="Times New Roman" w:hAnsi="Times New Roman"/>
                <w:color w:val="000000"/>
                <w:sz w:val="24"/>
                <w:szCs w:val="24"/>
                <w:lang w:eastAsia="pt-BR"/>
              </w:rPr>
              <w:t>,</w:t>
            </w:r>
            <w:r w:rsidR="00212E05" w:rsidRPr="00FD757D">
              <w:rPr>
                <w:rFonts w:ascii="Times New Roman" w:hAnsi="Times New Roman"/>
                <w:color w:val="000000"/>
                <w:sz w:val="24"/>
                <w:szCs w:val="24"/>
                <w:lang w:eastAsia="pt-BR"/>
              </w:rPr>
              <w:t>8</w:t>
            </w:r>
          </w:p>
        </w:tc>
        <w:tc>
          <w:tcPr>
            <w:tcW w:w="2291" w:type="dxa"/>
            <w:tcBorders>
              <w:bottom w:val="single" w:sz="4" w:space="0" w:color="auto"/>
            </w:tcBorders>
            <w:noWrap/>
            <w:hideMark/>
          </w:tcPr>
          <w:p w:rsidR="00D33DA9" w:rsidRPr="00FD757D" w:rsidRDefault="009403B2" w:rsidP="00334880">
            <w:pPr>
              <w:pStyle w:val="SemEspaamento"/>
              <w:spacing w:line="480" w:lineRule="auto"/>
              <w:ind w:left="284"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3</w:t>
            </w:r>
            <w:r w:rsidR="00123167" w:rsidRPr="00FD757D">
              <w:rPr>
                <w:rFonts w:ascii="Times New Roman" w:hAnsi="Times New Roman"/>
                <w:color w:val="000000"/>
                <w:sz w:val="24"/>
                <w:szCs w:val="24"/>
                <w:lang w:eastAsia="pt-BR"/>
              </w:rPr>
              <w:t xml:space="preserve">       </w:t>
            </w:r>
            <w:r w:rsidR="004535F9"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42,8</w:t>
            </w:r>
          </w:p>
        </w:tc>
        <w:tc>
          <w:tcPr>
            <w:tcW w:w="1844" w:type="dxa"/>
            <w:tcBorders>
              <w:bottom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0,557</w:t>
            </w:r>
          </w:p>
        </w:tc>
      </w:tr>
    </w:tbl>
    <w:p w:rsidR="00D33DA9" w:rsidRPr="00FD757D" w:rsidRDefault="00D33DA9" w:rsidP="00334880">
      <w:pPr>
        <w:pStyle w:val="SemEspaamento"/>
        <w:spacing w:line="480" w:lineRule="auto"/>
        <w:ind w:left="284" w:right="282"/>
        <w:jc w:val="both"/>
        <w:rPr>
          <w:rFonts w:ascii="Times New Roman" w:hAnsi="Times New Roman"/>
          <w:color w:val="000000"/>
          <w:sz w:val="24"/>
          <w:szCs w:val="24"/>
        </w:rPr>
      </w:pPr>
    </w:p>
    <w:p w:rsidR="007D4FB6" w:rsidRPr="00FD757D" w:rsidRDefault="007D4FB6" w:rsidP="00334880">
      <w:pPr>
        <w:pStyle w:val="SemEspaamento"/>
        <w:spacing w:line="480" w:lineRule="auto"/>
        <w:ind w:left="284" w:right="282"/>
        <w:jc w:val="both"/>
        <w:rPr>
          <w:rFonts w:ascii="Times New Roman" w:hAnsi="Times New Roman"/>
          <w:sz w:val="24"/>
          <w:szCs w:val="24"/>
          <w:lang w:val="en-US"/>
        </w:rPr>
      </w:pPr>
      <w:r w:rsidRPr="00FD757D">
        <w:rPr>
          <w:rFonts w:ascii="Times New Roman" w:hAnsi="Times New Roman"/>
          <w:color w:val="000000"/>
          <w:sz w:val="24"/>
          <w:szCs w:val="24"/>
          <w:lang w:val="en-US"/>
        </w:rPr>
        <w:t>* p &lt;0</w:t>
      </w:r>
      <w:proofErr w:type="gramStart"/>
      <w:r w:rsidRPr="00FD757D">
        <w:rPr>
          <w:rFonts w:ascii="Times New Roman" w:hAnsi="Times New Roman"/>
          <w:color w:val="000000"/>
          <w:sz w:val="24"/>
          <w:szCs w:val="24"/>
          <w:lang w:val="en-US"/>
        </w:rPr>
        <w:t>,05</w:t>
      </w:r>
      <w:proofErr w:type="gramEnd"/>
      <w:r w:rsidRPr="00FD757D">
        <w:rPr>
          <w:rFonts w:ascii="Times New Roman" w:hAnsi="Times New Roman"/>
          <w:color w:val="000000"/>
          <w:sz w:val="24"/>
          <w:szCs w:val="24"/>
          <w:lang w:val="en-US"/>
        </w:rPr>
        <w:t>, Qui-squared Test of Pearson or Exact of Fisher, Data expressed in form of absolute frequency (percentile frequency)</w:t>
      </w:r>
    </w:p>
    <w:p w:rsidR="005B3EDA" w:rsidRPr="00FD757D" w:rsidRDefault="005B3EDA" w:rsidP="005B3EDA">
      <w:pPr>
        <w:pStyle w:val="SemEspaamento"/>
        <w:spacing w:line="480" w:lineRule="auto"/>
        <w:ind w:left="284" w:right="282"/>
        <w:jc w:val="both"/>
        <w:rPr>
          <w:rFonts w:ascii="Times New Roman" w:hAnsi="Times New Roman"/>
          <w:sz w:val="24"/>
          <w:szCs w:val="24"/>
          <w:lang w:val="en-US"/>
        </w:rPr>
      </w:pPr>
    </w:p>
    <w:p w:rsidR="00A44716" w:rsidRPr="00FD757D" w:rsidRDefault="00A44716" w:rsidP="00334880">
      <w:pPr>
        <w:widowControl w:val="0"/>
        <w:autoSpaceDE w:val="0"/>
        <w:autoSpaceDN w:val="0"/>
        <w:adjustRightInd w:val="0"/>
        <w:spacing w:after="0" w:line="480" w:lineRule="auto"/>
        <w:ind w:left="284" w:right="282"/>
        <w:rPr>
          <w:rFonts w:ascii="Times New Roman" w:hAnsi="Times New Roman"/>
          <w:color w:val="000000"/>
          <w:sz w:val="24"/>
          <w:szCs w:val="24"/>
        </w:rPr>
      </w:pPr>
      <w:r w:rsidRPr="00FD757D">
        <w:rPr>
          <w:rFonts w:ascii="Times New Roman" w:hAnsi="Times New Roman"/>
          <w:b/>
          <w:bCs/>
          <w:color w:val="000000"/>
          <w:sz w:val="24"/>
          <w:szCs w:val="24"/>
          <w:lang w:val="en-US"/>
        </w:rPr>
        <w:lastRenderedPageBreak/>
        <w:t xml:space="preserve">Table 3: </w:t>
      </w:r>
      <w:r w:rsidRPr="00FD757D">
        <w:rPr>
          <w:rFonts w:ascii="Times New Roman" w:hAnsi="Times New Roman"/>
          <w:bCs/>
          <w:color w:val="000000"/>
          <w:sz w:val="24"/>
          <w:szCs w:val="24"/>
          <w:lang w:val="en-US"/>
        </w:rPr>
        <w:t xml:space="preserve">Relationship between the donation of organs and general knowledge about Human Teeth Bank for the professors and students of the Course of Dentistry/FFOE/UFC. </w:t>
      </w:r>
      <w:proofErr w:type="spellStart"/>
      <w:r w:rsidRPr="00FD757D">
        <w:rPr>
          <w:rFonts w:ascii="Times New Roman" w:hAnsi="Times New Roman"/>
          <w:bCs/>
          <w:color w:val="000000"/>
          <w:sz w:val="24"/>
          <w:szCs w:val="24"/>
        </w:rPr>
        <w:t>Fortaleza-CE</w:t>
      </w:r>
      <w:proofErr w:type="spellEnd"/>
      <w:r w:rsidRPr="00FD757D">
        <w:rPr>
          <w:rFonts w:ascii="Times New Roman" w:hAnsi="Times New Roman"/>
          <w:bCs/>
          <w:color w:val="000000"/>
          <w:sz w:val="24"/>
          <w:szCs w:val="24"/>
        </w:rPr>
        <w:t>, 2014.</w:t>
      </w:r>
    </w:p>
    <w:p w:rsidR="004678A3" w:rsidRPr="00FD757D" w:rsidRDefault="004678A3" w:rsidP="00334880">
      <w:pPr>
        <w:pStyle w:val="SemEspaamento"/>
        <w:spacing w:line="480" w:lineRule="auto"/>
        <w:ind w:left="284" w:right="282"/>
        <w:rPr>
          <w:rFonts w:ascii="Times New Roman" w:hAnsi="Times New Roman"/>
          <w:b/>
          <w:bCs/>
          <w:sz w:val="24"/>
          <w:szCs w:val="24"/>
        </w:rPr>
      </w:pPr>
    </w:p>
    <w:tbl>
      <w:tblPr>
        <w:tblpPr w:leftFromText="141" w:rightFromText="141" w:vertAnchor="text" w:horzAnchor="margin" w:tblpXSpec="right" w:tblpY="-60"/>
        <w:tblOverlap w:val="never"/>
        <w:tblW w:w="9528" w:type="dxa"/>
        <w:tblCellMar>
          <w:left w:w="70" w:type="dxa"/>
          <w:right w:w="70" w:type="dxa"/>
        </w:tblCellMar>
        <w:tblLook w:val="04A0" w:firstRow="1" w:lastRow="0" w:firstColumn="1" w:lastColumn="0" w:noHBand="0" w:noVBand="1"/>
      </w:tblPr>
      <w:tblGrid>
        <w:gridCol w:w="3169"/>
        <w:gridCol w:w="2329"/>
        <w:gridCol w:w="2155"/>
        <w:gridCol w:w="1875"/>
      </w:tblGrid>
      <w:tr w:rsidR="00D33DA9" w:rsidRPr="00FD757D" w:rsidTr="00403EDE">
        <w:trPr>
          <w:trHeight w:val="205"/>
        </w:trPr>
        <w:tc>
          <w:tcPr>
            <w:tcW w:w="3169" w:type="dxa"/>
            <w:tcBorders>
              <w:top w:val="single" w:sz="4" w:space="0" w:color="auto"/>
            </w:tcBorders>
            <w:noWrap/>
            <w:vAlign w:val="center"/>
            <w:hideMark/>
          </w:tcPr>
          <w:p w:rsidR="00D33DA9" w:rsidRPr="00FD757D" w:rsidRDefault="00D33DA9" w:rsidP="00334880">
            <w:pPr>
              <w:pStyle w:val="SemEspaamento"/>
              <w:spacing w:line="480" w:lineRule="auto"/>
              <w:ind w:left="284" w:right="282"/>
              <w:rPr>
                <w:rFonts w:ascii="Times New Roman" w:hAnsi="Times New Roman"/>
                <w:sz w:val="24"/>
                <w:szCs w:val="24"/>
                <w:lang w:eastAsia="pt-BR"/>
              </w:rPr>
            </w:pPr>
          </w:p>
        </w:tc>
        <w:tc>
          <w:tcPr>
            <w:tcW w:w="4484" w:type="dxa"/>
            <w:gridSpan w:val="2"/>
            <w:tcBorders>
              <w:top w:val="single" w:sz="4" w:space="0" w:color="auto"/>
              <w:bottom w:val="single" w:sz="4" w:space="0" w:color="auto"/>
            </w:tcBorders>
            <w:vAlign w:val="bottom"/>
            <w:hideMark/>
          </w:tcPr>
          <w:p w:rsidR="00D33DA9" w:rsidRPr="00FD757D" w:rsidRDefault="0050229C" w:rsidP="00334880">
            <w:pPr>
              <w:pStyle w:val="SemEspaamento"/>
              <w:spacing w:line="480" w:lineRule="auto"/>
              <w:ind w:left="284" w:right="282"/>
              <w:jc w:val="center"/>
              <w:rPr>
                <w:rFonts w:ascii="Times New Roman" w:hAnsi="Times New Roman"/>
                <w:b/>
                <w:color w:val="000000"/>
                <w:sz w:val="24"/>
                <w:szCs w:val="24"/>
                <w:lang w:val="en-US" w:eastAsia="pt-BR"/>
              </w:rPr>
            </w:pPr>
            <w:r w:rsidRPr="00FD757D">
              <w:rPr>
                <w:rFonts w:ascii="Times New Roman" w:hAnsi="Times New Roman"/>
                <w:b/>
                <w:bCs/>
                <w:color w:val="000000"/>
                <w:sz w:val="24"/>
                <w:szCs w:val="24"/>
                <w:lang w:val="en-US" w:eastAsia="pt-BR"/>
              </w:rPr>
              <w:t>Is in favor of organ donation</w:t>
            </w:r>
          </w:p>
        </w:tc>
        <w:tc>
          <w:tcPr>
            <w:tcW w:w="1875" w:type="dxa"/>
            <w:tcBorders>
              <w:top w:val="single" w:sz="4" w:space="0" w:color="auto"/>
            </w:tcBorders>
          </w:tcPr>
          <w:p w:rsidR="00D33DA9" w:rsidRPr="00FD757D" w:rsidRDefault="0050229C" w:rsidP="00334880">
            <w:pPr>
              <w:pStyle w:val="SemEspaamento"/>
              <w:spacing w:line="480" w:lineRule="auto"/>
              <w:ind w:left="284" w:right="282"/>
              <w:jc w:val="center"/>
              <w:rPr>
                <w:rFonts w:ascii="Times New Roman" w:hAnsi="Times New Roman"/>
                <w:b/>
                <w:color w:val="000000"/>
                <w:sz w:val="24"/>
                <w:szCs w:val="24"/>
                <w:lang w:eastAsia="pt-BR"/>
              </w:rPr>
            </w:pPr>
            <w:proofErr w:type="gramStart"/>
            <w:r w:rsidRPr="00FD757D">
              <w:rPr>
                <w:rFonts w:ascii="Times New Roman" w:hAnsi="Times New Roman"/>
                <w:b/>
                <w:color w:val="000000"/>
                <w:sz w:val="24"/>
                <w:szCs w:val="24"/>
                <w:lang w:eastAsia="pt-BR"/>
              </w:rPr>
              <w:t>p</w:t>
            </w:r>
            <w:proofErr w:type="gramEnd"/>
            <w:r w:rsidRPr="00FD757D">
              <w:rPr>
                <w:rFonts w:ascii="Times New Roman" w:hAnsi="Times New Roman"/>
                <w:b/>
                <w:color w:val="000000"/>
                <w:sz w:val="24"/>
                <w:szCs w:val="24"/>
                <w:lang w:eastAsia="pt-BR"/>
              </w:rPr>
              <w:t>-</w:t>
            </w:r>
            <w:proofErr w:type="spellStart"/>
            <w:r w:rsidRPr="00FD757D">
              <w:rPr>
                <w:rFonts w:ascii="Times New Roman" w:hAnsi="Times New Roman"/>
                <w:b/>
                <w:color w:val="000000"/>
                <w:sz w:val="24"/>
                <w:szCs w:val="24"/>
                <w:lang w:eastAsia="pt-BR"/>
              </w:rPr>
              <w:t>Value</w:t>
            </w:r>
            <w:proofErr w:type="spellEnd"/>
          </w:p>
        </w:tc>
      </w:tr>
      <w:tr w:rsidR="001D7F95" w:rsidRPr="00FD757D" w:rsidTr="001D7F95">
        <w:trPr>
          <w:trHeight w:val="413"/>
        </w:trPr>
        <w:tc>
          <w:tcPr>
            <w:tcW w:w="3169" w:type="dxa"/>
            <w:tcBorders>
              <w:bottom w:val="single" w:sz="4" w:space="0" w:color="auto"/>
            </w:tcBorders>
            <w:noWrap/>
            <w:vAlign w:val="center"/>
            <w:hideMark/>
          </w:tcPr>
          <w:p w:rsidR="001D7F95" w:rsidRPr="00FD757D" w:rsidRDefault="00C135CD" w:rsidP="00334880">
            <w:pPr>
              <w:pStyle w:val="SemEspaamento"/>
              <w:spacing w:line="480" w:lineRule="auto"/>
              <w:ind w:left="284" w:right="282"/>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 xml:space="preserve">             </w:t>
            </w:r>
            <w:r w:rsidR="0050229C" w:rsidRPr="00FD757D">
              <w:rPr>
                <w:rFonts w:ascii="Times New Roman" w:hAnsi="Times New Roman"/>
                <w:b/>
                <w:color w:val="000000"/>
                <w:sz w:val="24"/>
                <w:szCs w:val="24"/>
                <w:lang w:eastAsia="pt-BR"/>
              </w:rPr>
              <w:t>Yes</w:t>
            </w:r>
          </w:p>
        </w:tc>
        <w:tc>
          <w:tcPr>
            <w:tcW w:w="2329" w:type="dxa"/>
            <w:tcBorders>
              <w:top w:val="single" w:sz="4" w:space="0" w:color="auto"/>
              <w:bottom w:val="single" w:sz="4" w:space="0" w:color="auto"/>
            </w:tcBorders>
            <w:vAlign w:val="bottom"/>
            <w:hideMark/>
          </w:tcPr>
          <w:p w:rsidR="001D7F95" w:rsidRPr="00FD757D" w:rsidRDefault="0050229C" w:rsidP="00334880">
            <w:pPr>
              <w:pStyle w:val="SemEspaamento"/>
              <w:spacing w:line="480" w:lineRule="auto"/>
              <w:ind w:left="284" w:right="282"/>
              <w:jc w:val="center"/>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No</w:t>
            </w:r>
          </w:p>
        </w:tc>
        <w:tc>
          <w:tcPr>
            <w:tcW w:w="2155" w:type="dxa"/>
            <w:tcBorders>
              <w:top w:val="single" w:sz="4" w:space="0" w:color="auto"/>
              <w:bottom w:val="single" w:sz="4" w:space="0" w:color="auto"/>
            </w:tcBorders>
            <w:vAlign w:val="bottom"/>
            <w:hideMark/>
          </w:tcPr>
          <w:p w:rsidR="001D7F95" w:rsidRPr="00FD757D" w:rsidRDefault="0050229C" w:rsidP="00334880">
            <w:pPr>
              <w:pStyle w:val="SemEspaamento"/>
              <w:spacing w:line="480" w:lineRule="auto"/>
              <w:ind w:left="284" w:right="282"/>
              <w:jc w:val="center"/>
              <w:rPr>
                <w:rFonts w:ascii="Times New Roman" w:hAnsi="Times New Roman"/>
                <w:b/>
                <w:color w:val="000000"/>
                <w:sz w:val="24"/>
                <w:szCs w:val="24"/>
                <w:lang w:eastAsia="pt-BR"/>
              </w:rPr>
            </w:pPr>
            <w:r w:rsidRPr="00FD757D">
              <w:rPr>
                <w:rFonts w:ascii="Times New Roman" w:hAnsi="Times New Roman"/>
                <w:b/>
                <w:color w:val="000000"/>
                <w:sz w:val="24"/>
                <w:szCs w:val="24"/>
                <w:lang w:eastAsia="pt-BR"/>
              </w:rPr>
              <w:t>Yes</w:t>
            </w:r>
          </w:p>
        </w:tc>
        <w:tc>
          <w:tcPr>
            <w:tcW w:w="1875" w:type="dxa"/>
            <w:tcBorders>
              <w:bottom w:val="single" w:sz="4" w:space="0" w:color="auto"/>
            </w:tcBorders>
          </w:tcPr>
          <w:p w:rsidR="001D7F95" w:rsidRPr="00FD757D" w:rsidRDefault="001D7F95" w:rsidP="00334880">
            <w:pPr>
              <w:pStyle w:val="SemEspaamento"/>
              <w:spacing w:line="480" w:lineRule="auto"/>
              <w:ind w:left="284" w:right="282"/>
              <w:jc w:val="center"/>
              <w:rPr>
                <w:rFonts w:ascii="Times New Roman" w:hAnsi="Times New Roman"/>
                <w:b/>
                <w:color w:val="000000"/>
                <w:sz w:val="24"/>
                <w:szCs w:val="24"/>
                <w:lang w:eastAsia="pt-BR"/>
              </w:rPr>
            </w:pPr>
          </w:p>
        </w:tc>
      </w:tr>
      <w:tr w:rsidR="00D33DA9" w:rsidRPr="00FD757D" w:rsidTr="001D7F95">
        <w:trPr>
          <w:trHeight w:val="413"/>
        </w:trPr>
        <w:tc>
          <w:tcPr>
            <w:tcW w:w="3169" w:type="dxa"/>
            <w:tcBorders>
              <w:bottom w:val="single" w:sz="4" w:space="0" w:color="auto"/>
            </w:tcBorders>
            <w:noWrap/>
            <w:vAlign w:val="center"/>
            <w:hideMark/>
          </w:tcPr>
          <w:p w:rsidR="00D33DA9" w:rsidRPr="00FD757D" w:rsidRDefault="00D33DA9" w:rsidP="00334880">
            <w:pPr>
              <w:pStyle w:val="SemEspaamento"/>
              <w:spacing w:line="480" w:lineRule="auto"/>
              <w:ind w:left="284" w:right="282"/>
              <w:rPr>
                <w:rFonts w:ascii="Times New Roman" w:hAnsi="Times New Roman"/>
                <w:color w:val="000000"/>
                <w:sz w:val="24"/>
                <w:szCs w:val="24"/>
                <w:lang w:eastAsia="pt-BR"/>
              </w:rPr>
            </w:pPr>
          </w:p>
        </w:tc>
        <w:tc>
          <w:tcPr>
            <w:tcW w:w="2329" w:type="dxa"/>
            <w:tcBorders>
              <w:top w:val="single" w:sz="4" w:space="0" w:color="auto"/>
              <w:bottom w:val="single" w:sz="4" w:space="0" w:color="auto"/>
            </w:tcBorders>
            <w:vAlign w:val="bottom"/>
            <w:hideMark/>
          </w:tcPr>
          <w:p w:rsidR="00D33DA9" w:rsidRPr="00FD757D" w:rsidRDefault="001D7F95" w:rsidP="00334880">
            <w:pPr>
              <w:pStyle w:val="SemEspaamento"/>
              <w:spacing w:line="480" w:lineRule="auto"/>
              <w:ind w:left="284" w:right="282"/>
              <w:rPr>
                <w:rFonts w:ascii="Times New Roman" w:hAnsi="Times New Roman"/>
                <w:b/>
                <w:color w:val="000000"/>
                <w:sz w:val="24"/>
                <w:szCs w:val="24"/>
                <w:lang w:eastAsia="pt-BR"/>
              </w:rPr>
            </w:pPr>
            <w:proofErr w:type="gramStart"/>
            <w:r w:rsidRPr="00FD757D">
              <w:rPr>
                <w:rFonts w:ascii="Times New Roman" w:hAnsi="Times New Roman"/>
                <w:b/>
                <w:color w:val="000000"/>
                <w:sz w:val="24"/>
                <w:szCs w:val="24"/>
                <w:lang w:eastAsia="pt-BR"/>
              </w:rPr>
              <w:t>n</w:t>
            </w:r>
            <w:proofErr w:type="gramEnd"/>
            <w:r w:rsidRPr="00FD757D">
              <w:rPr>
                <w:rFonts w:ascii="Times New Roman" w:hAnsi="Times New Roman"/>
                <w:b/>
                <w:color w:val="000000"/>
                <w:sz w:val="24"/>
                <w:szCs w:val="24"/>
                <w:lang w:eastAsia="pt-BR"/>
              </w:rPr>
              <w:t xml:space="preserve">               %  </w:t>
            </w:r>
          </w:p>
        </w:tc>
        <w:tc>
          <w:tcPr>
            <w:tcW w:w="2155" w:type="dxa"/>
            <w:tcBorders>
              <w:top w:val="single" w:sz="4" w:space="0" w:color="auto"/>
              <w:bottom w:val="single" w:sz="4" w:space="0" w:color="auto"/>
            </w:tcBorders>
            <w:vAlign w:val="bottom"/>
            <w:hideMark/>
          </w:tcPr>
          <w:p w:rsidR="00D33DA9" w:rsidRPr="00FD757D" w:rsidRDefault="001D7F95" w:rsidP="00334880">
            <w:pPr>
              <w:pStyle w:val="SemEspaamento"/>
              <w:spacing w:line="480" w:lineRule="auto"/>
              <w:ind w:left="284" w:right="282"/>
              <w:rPr>
                <w:rFonts w:ascii="Times New Roman" w:hAnsi="Times New Roman"/>
                <w:b/>
                <w:color w:val="000000"/>
                <w:sz w:val="24"/>
                <w:szCs w:val="24"/>
                <w:lang w:eastAsia="pt-BR"/>
              </w:rPr>
            </w:pPr>
            <w:proofErr w:type="gramStart"/>
            <w:r w:rsidRPr="00FD757D">
              <w:rPr>
                <w:rFonts w:ascii="Times New Roman" w:hAnsi="Times New Roman"/>
                <w:b/>
                <w:color w:val="000000"/>
                <w:sz w:val="24"/>
                <w:szCs w:val="24"/>
                <w:lang w:eastAsia="pt-BR"/>
              </w:rPr>
              <w:t>s</w:t>
            </w:r>
            <w:proofErr w:type="gramEnd"/>
            <w:r w:rsidRPr="00FD757D">
              <w:rPr>
                <w:rFonts w:ascii="Times New Roman" w:hAnsi="Times New Roman"/>
                <w:b/>
                <w:color w:val="000000"/>
                <w:sz w:val="24"/>
                <w:szCs w:val="24"/>
                <w:lang w:eastAsia="pt-BR"/>
              </w:rPr>
              <w:t xml:space="preserve">              %</w:t>
            </w:r>
          </w:p>
        </w:tc>
        <w:tc>
          <w:tcPr>
            <w:tcW w:w="1875" w:type="dxa"/>
            <w:tcBorders>
              <w:bottom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b/>
                <w:color w:val="000000"/>
                <w:sz w:val="24"/>
                <w:szCs w:val="24"/>
                <w:lang w:eastAsia="pt-BR"/>
              </w:rPr>
            </w:pPr>
          </w:p>
        </w:tc>
      </w:tr>
      <w:tr w:rsidR="00D33DA9" w:rsidRPr="00FD757D" w:rsidTr="00403EDE">
        <w:trPr>
          <w:trHeight w:val="205"/>
        </w:trPr>
        <w:tc>
          <w:tcPr>
            <w:tcW w:w="3169" w:type="dxa"/>
            <w:tcBorders>
              <w:top w:val="single" w:sz="4" w:space="0" w:color="auto"/>
            </w:tcBorders>
            <w:hideMark/>
          </w:tcPr>
          <w:p w:rsidR="00D33DA9" w:rsidRPr="00FD757D" w:rsidRDefault="0050229C" w:rsidP="00334880">
            <w:pPr>
              <w:pStyle w:val="SemEspaamento"/>
              <w:spacing w:line="480" w:lineRule="auto"/>
              <w:ind w:left="284" w:right="282"/>
              <w:rPr>
                <w:rFonts w:ascii="Times New Roman" w:hAnsi="Times New Roman"/>
                <w:b/>
                <w:color w:val="000000"/>
                <w:sz w:val="24"/>
                <w:szCs w:val="24"/>
                <w:lang w:eastAsia="pt-BR"/>
              </w:rPr>
            </w:pPr>
            <w:proofErr w:type="spellStart"/>
            <w:r w:rsidRPr="00FD757D">
              <w:rPr>
                <w:rFonts w:ascii="Times New Roman" w:hAnsi="Times New Roman"/>
                <w:b/>
                <w:bCs/>
                <w:color w:val="000000"/>
                <w:sz w:val="24"/>
                <w:szCs w:val="24"/>
                <w:lang w:eastAsia="pt-BR"/>
              </w:rPr>
              <w:t>Considers</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tooth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an</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organ</w:t>
            </w:r>
            <w:proofErr w:type="spellEnd"/>
          </w:p>
        </w:tc>
        <w:tc>
          <w:tcPr>
            <w:tcW w:w="2329" w:type="dxa"/>
            <w:tcBorders>
              <w:top w:val="single" w:sz="4" w:space="0" w:color="auto"/>
            </w:tcBorders>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w:t>
            </w: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100,0</w:t>
            </w:r>
          </w:p>
        </w:tc>
        <w:tc>
          <w:tcPr>
            <w:tcW w:w="2155" w:type="dxa"/>
            <w:tcBorders>
              <w:top w:val="single" w:sz="4" w:space="0" w:color="auto"/>
            </w:tcBorders>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104</w:t>
            </w: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96,3</w:t>
            </w:r>
          </w:p>
        </w:tc>
        <w:tc>
          <w:tcPr>
            <w:tcW w:w="1875" w:type="dxa"/>
            <w:tcBorders>
              <w:top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0,845</w:t>
            </w:r>
          </w:p>
        </w:tc>
      </w:tr>
      <w:tr w:rsidR="00D33DA9" w:rsidRPr="00FD757D" w:rsidTr="00403EDE">
        <w:trPr>
          <w:trHeight w:val="205"/>
        </w:trPr>
        <w:tc>
          <w:tcPr>
            <w:tcW w:w="3169" w:type="dxa"/>
            <w:hideMark/>
          </w:tcPr>
          <w:p w:rsidR="00D33DA9" w:rsidRPr="00FD757D" w:rsidRDefault="0050229C" w:rsidP="00334880">
            <w:pPr>
              <w:pStyle w:val="SemEspaamento"/>
              <w:spacing w:line="480" w:lineRule="auto"/>
              <w:ind w:left="284" w:right="282"/>
              <w:rPr>
                <w:rFonts w:ascii="Times New Roman" w:hAnsi="Times New Roman"/>
                <w:b/>
                <w:color w:val="000000"/>
                <w:sz w:val="24"/>
                <w:szCs w:val="24"/>
                <w:lang w:val="en-US" w:eastAsia="pt-BR"/>
              </w:rPr>
            </w:pPr>
            <w:r w:rsidRPr="00FD757D">
              <w:rPr>
                <w:rFonts w:ascii="Times New Roman" w:hAnsi="Times New Roman"/>
                <w:b/>
                <w:bCs/>
                <w:color w:val="000000"/>
                <w:sz w:val="24"/>
                <w:szCs w:val="24"/>
                <w:lang w:val="en-US" w:eastAsia="pt-BR"/>
              </w:rPr>
              <w:t>Considers Human Teeth Bank important</w:t>
            </w:r>
          </w:p>
        </w:tc>
        <w:tc>
          <w:tcPr>
            <w:tcW w:w="2329" w:type="dxa"/>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val="en-US" w:eastAsia="pt-BR"/>
              </w:rPr>
              <w:t xml:space="preserve">     </w:t>
            </w:r>
            <w:r w:rsidR="00D33DA9" w:rsidRPr="00FD757D">
              <w:rPr>
                <w:rFonts w:ascii="Times New Roman" w:hAnsi="Times New Roman"/>
                <w:color w:val="000000"/>
                <w:sz w:val="24"/>
                <w:szCs w:val="24"/>
                <w:lang w:eastAsia="pt-BR"/>
              </w:rPr>
              <w:t>1</w:t>
            </w: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100,0</w:t>
            </w:r>
          </w:p>
        </w:tc>
        <w:tc>
          <w:tcPr>
            <w:tcW w:w="2155" w:type="dxa"/>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10</w:t>
            </w:r>
            <w:r w:rsidRPr="00FD757D">
              <w:rPr>
                <w:rFonts w:ascii="Times New Roman" w:hAnsi="Times New Roman"/>
                <w:color w:val="000000"/>
                <w:sz w:val="24"/>
                <w:szCs w:val="24"/>
                <w:lang w:eastAsia="pt-BR"/>
              </w:rPr>
              <w:t xml:space="preserve">7          </w:t>
            </w:r>
            <w:r w:rsidR="00D33DA9" w:rsidRPr="00FD757D">
              <w:rPr>
                <w:rFonts w:ascii="Times New Roman" w:hAnsi="Times New Roman"/>
                <w:color w:val="000000"/>
                <w:sz w:val="24"/>
                <w:szCs w:val="24"/>
                <w:lang w:eastAsia="pt-BR"/>
              </w:rPr>
              <w:t>99,1</w:t>
            </w:r>
          </w:p>
        </w:tc>
        <w:tc>
          <w:tcPr>
            <w:tcW w:w="1875"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0,923</w:t>
            </w:r>
          </w:p>
        </w:tc>
      </w:tr>
      <w:tr w:rsidR="00D33DA9" w:rsidRPr="00FD757D" w:rsidTr="00403EDE">
        <w:trPr>
          <w:trHeight w:val="205"/>
        </w:trPr>
        <w:tc>
          <w:tcPr>
            <w:tcW w:w="3169" w:type="dxa"/>
            <w:hideMark/>
          </w:tcPr>
          <w:p w:rsidR="00D33DA9" w:rsidRPr="00FD757D" w:rsidRDefault="0050229C" w:rsidP="00334880">
            <w:pPr>
              <w:pStyle w:val="SemEspaamento"/>
              <w:spacing w:line="480" w:lineRule="auto"/>
              <w:ind w:left="284" w:right="282"/>
              <w:rPr>
                <w:rFonts w:ascii="Times New Roman" w:hAnsi="Times New Roman"/>
                <w:b/>
                <w:color w:val="000000"/>
                <w:sz w:val="24"/>
                <w:szCs w:val="24"/>
                <w:lang w:eastAsia="pt-BR"/>
              </w:rPr>
            </w:pPr>
            <w:proofErr w:type="spellStart"/>
            <w:r w:rsidRPr="00FD757D">
              <w:rPr>
                <w:rFonts w:ascii="Times New Roman" w:hAnsi="Times New Roman"/>
                <w:b/>
                <w:bCs/>
                <w:color w:val="000000"/>
                <w:sz w:val="24"/>
                <w:szCs w:val="24"/>
                <w:lang w:eastAsia="pt-BR"/>
              </w:rPr>
              <w:t>Would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donate</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your</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p>
        </w:tc>
        <w:tc>
          <w:tcPr>
            <w:tcW w:w="2329" w:type="dxa"/>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1            </w:t>
            </w:r>
            <w:r w:rsidR="00D33DA9" w:rsidRPr="00FD757D">
              <w:rPr>
                <w:rFonts w:ascii="Times New Roman" w:hAnsi="Times New Roman"/>
                <w:color w:val="000000"/>
                <w:sz w:val="24"/>
                <w:szCs w:val="24"/>
                <w:lang w:eastAsia="pt-BR"/>
              </w:rPr>
              <w:t>100,0</w:t>
            </w:r>
          </w:p>
        </w:tc>
        <w:tc>
          <w:tcPr>
            <w:tcW w:w="2155" w:type="dxa"/>
            <w:noWrap/>
            <w:hideMark/>
          </w:tcPr>
          <w:p w:rsidR="00D33DA9" w:rsidRPr="00FD757D" w:rsidRDefault="001D7F95" w:rsidP="00334880">
            <w:pPr>
              <w:pStyle w:val="SemEspaamento"/>
              <w:spacing w:line="480" w:lineRule="auto"/>
              <w:ind w:right="282"/>
              <w:rPr>
                <w:rFonts w:ascii="Times New Roman" w:hAnsi="Times New Roman"/>
                <w:color w:val="000000"/>
                <w:sz w:val="24"/>
                <w:szCs w:val="24"/>
                <w:lang w:eastAsia="pt-BR"/>
              </w:rPr>
            </w:pPr>
            <w:r w:rsidRPr="00FD757D">
              <w:rPr>
                <w:rFonts w:ascii="Times New Roman" w:hAnsi="Times New Roman"/>
                <w:color w:val="000000"/>
                <w:sz w:val="24"/>
                <w:szCs w:val="24"/>
                <w:lang w:eastAsia="pt-BR"/>
              </w:rPr>
              <w:t xml:space="preserve">   </w:t>
            </w:r>
            <w:r w:rsidR="00D33DA9" w:rsidRPr="00FD757D">
              <w:rPr>
                <w:rFonts w:ascii="Times New Roman" w:hAnsi="Times New Roman"/>
                <w:color w:val="000000"/>
                <w:sz w:val="24"/>
                <w:szCs w:val="24"/>
                <w:lang w:eastAsia="pt-BR"/>
              </w:rPr>
              <w:t>93</w:t>
            </w:r>
            <w:r w:rsidRPr="00FD757D">
              <w:rPr>
                <w:rFonts w:ascii="Times New Roman" w:hAnsi="Times New Roman"/>
                <w:color w:val="000000"/>
                <w:sz w:val="24"/>
                <w:szCs w:val="24"/>
                <w:lang w:eastAsia="pt-BR"/>
              </w:rPr>
              <w:t xml:space="preserve">           </w:t>
            </w:r>
            <w:r w:rsidR="00C135CD" w:rsidRPr="00FD757D">
              <w:rPr>
                <w:rFonts w:ascii="Times New Roman" w:hAnsi="Times New Roman"/>
                <w:color w:val="000000"/>
                <w:sz w:val="24"/>
                <w:szCs w:val="24"/>
                <w:lang w:eastAsia="pt-BR"/>
              </w:rPr>
              <w:t xml:space="preserve"> </w:t>
            </w:r>
            <w:r w:rsidR="00212E05" w:rsidRPr="00FD757D">
              <w:rPr>
                <w:rFonts w:ascii="Times New Roman" w:hAnsi="Times New Roman"/>
                <w:color w:val="000000"/>
                <w:sz w:val="24"/>
                <w:szCs w:val="24"/>
                <w:lang w:eastAsia="pt-BR"/>
              </w:rPr>
              <w:t>86,1</w:t>
            </w:r>
          </w:p>
        </w:tc>
        <w:tc>
          <w:tcPr>
            <w:tcW w:w="1875" w:type="dxa"/>
          </w:tcPr>
          <w:p w:rsidR="00D33DA9" w:rsidRPr="00FD757D" w:rsidRDefault="00D33DA9" w:rsidP="00334880">
            <w:pPr>
              <w:pStyle w:val="SemEspaamento"/>
              <w:spacing w:line="480" w:lineRule="auto"/>
              <w:ind w:left="284" w:right="282"/>
              <w:jc w:val="center"/>
              <w:rPr>
                <w:rFonts w:ascii="Times New Roman" w:hAnsi="Times New Roman"/>
                <w:color w:val="000000"/>
                <w:sz w:val="24"/>
                <w:szCs w:val="24"/>
                <w:lang w:eastAsia="pt-BR"/>
              </w:rPr>
            </w:pPr>
            <w:r w:rsidRPr="00FD757D">
              <w:rPr>
                <w:rFonts w:ascii="Times New Roman" w:hAnsi="Times New Roman"/>
                <w:color w:val="000000"/>
                <w:sz w:val="24"/>
                <w:szCs w:val="24"/>
                <w:lang w:eastAsia="pt-BR"/>
              </w:rPr>
              <w:t>0,698</w:t>
            </w:r>
          </w:p>
        </w:tc>
      </w:tr>
      <w:tr w:rsidR="00D33DA9" w:rsidRPr="00FD757D" w:rsidTr="00403EDE">
        <w:trPr>
          <w:trHeight w:val="205"/>
        </w:trPr>
        <w:tc>
          <w:tcPr>
            <w:tcW w:w="3169" w:type="dxa"/>
            <w:tcBorders>
              <w:bottom w:val="single" w:sz="4" w:space="0" w:color="auto"/>
            </w:tcBorders>
            <w:hideMark/>
          </w:tcPr>
          <w:p w:rsidR="00D33DA9" w:rsidRPr="00FD757D" w:rsidRDefault="0050229C" w:rsidP="00334880">
            <w:pPr>
              <w:pStyle w:val="SemEspaamento"/>
              <w:spacing w:line="480" w:lineRule="auto"/>
              <w:ind w:left="284" w:right="282"/>
              <w:rPr>
                <w:rFonts w:ascii="Times New Roman" w:hAnsi="Times New Roman"/>
                <w:b/>
                <w:sz w:val="24"/>
                <w:szCs w:val="24"/>
                <w:lang w:eastAsia="pt-BR"/>
              </w:rPr>
            </w:pPr>
            <w:proofErr w:type="spellStart"/>
            <w:r w:rsidRPr="00FD757D">
              <w:rPr>
                <w:rFonts w:ascii="Times New Roman" w:hAnsi="Times New Roman"/>
                <w:b/>
                <w:bCs/>
                <w:color w:val="000000"/>
                <w:sz w:val="24"/>
                <w:szCs w:val="24"/>
                <w:lang w:eastAsia="pt-BR"/>
              </w:rPr>
              <w:t>Used</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teeth</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without</w:t>
            </w:r>
            <w:proofErr w:type="spellEnd"/>
            <w:r w:rsidRPr="00FD757D">
              <w:rPr>
                <w:rFonts w:ascii="Times New Roman" w:hAnsi="Times New Roman"/>
                <w:b/>
                <w:bCs/>
                <w:color w:val="000000"/>
                <w:sz w:val="24"/>
                <w:szCs w:val="24"/>
                <w:lang w:eastAsia="pt-BR"/>
              </w:rPr>
              <w:t xml:space="preserve"> </w:t>
            </w:r>
            <w:proofErr w:type="spellStart"/>
            <w:r w:rsidRPr="00FD757D">
              <w:rPr>
                <w:rFonts w:ascii="Times New Roman" w:hAnsi="Times New Roman"/>
                <w:b/>
                <w:bCs/>
                <w:color w:val="000000"/>
                <w:sz w:val="24"/>
                <w:szCs w:val="24"/>
                <w:lang w:eastAsia="pt-BR"/>
              </w:rPr>
              <w:t>authorization</w:t>
            </w:r>
            <w:proofErr w:type="spellEnd"/>
          </w:p>
        </w:tc>
        <w:tc>
          <w:tcPr>
            <w:tcW w:w="2329" w:type="dxa"/>
            <w:tcBorders>
              <w:bottom w:val="single" w:sz="4" w:space="0" w:color="auto"/>
            </w:tcBorders>
            <w:noWrap/>
            <w:hideMark/>
          </w:tcPr>
          <w:p w:rsidR="00D33DA9" w:rsidRPr="00FD757D" w:rsidRDefault="001D7F95" w:rsidP="00334880">
            <w:pPr>
              <w:pStyle w:val="SemEspaamento"/>
              <w:spacing w:line="480" w:lineRule="auto"/>
              <w:ind w:right="282"/>
              <w:rPr>
                <w:rFonts w:ascii="Times New Roman" w:hAnsi="Times New Roman"/>
                <w:sz w:val="24"/>
                <w:szCs w:val="24"/>
                <w:lang w:eastAsia="pt-BR"/>
              </w:rPr>
            </w:pPr>
            <w:r w:rsidRPr="00FD757D">
              <w:rPr>
                <w:rFonts w:ascii="Times New Roman" w:hAnsi="Times New Roman"/>
                <w:sz w:val="24"/>
                <w:szCs w:val="24"/>
                <w:lang w:eastAsia="pt-BR"/>
              </w:rPr>
              <w:t xml:space="preserve">     1            </w:t>
            </w:r>
            <w:r w:rsidR="00212E05" w:rsidRPr="00FD757D">
              <w:rPr>
                <w:rFonts w:ascii="Times New Roman" w:hAnsi="Times New Roman"/>
                <w:sz w:val="24"/>
                <w:szCs w:val="24"/>
                <w:lang w:eastAsia="pt-BR"/>
              </w:rPr>
              <w:t>100,0</w:t>
            </w:r>
          </w:p>
        </w:tc>
        <w:tc>
          <w:tcPr>
            <w:tcW w:w="2155" w:type="dxa"/>
            <w:tcBorders>
              <w:bottom w:val="single" w:sz="4" w:space="0" w:color="auto"/>
            </w:tcBorders>
            <w:noWrap/>
            <w:hideMark/>
          </w:tcPr>
          <w:p w:rsidR="00D33DA9" w:rsidRPr="00FD757D" w:rsidRDefault="00C135CD" w:rsidP="00334880">
            <w:pPr>
              <w:pStyle w:val="SemEspaamento"/>
              <w:spacing w:line="480" w:lineRule="auto"/>
              <w:ind w:right="282"/>
              <w:rPr>
                <w:rFonts w:ascii="Times New Roman" w:hAnsi="Times New Roman"/>
                <w:sz w:val="24"/>
                <w:szCs w:val="24"/>
                <w:lang w:eastAsia="pt-BR"/>
              </w:rPr>
            </w:pPr>
            <w:r w:rsidRPr="00FD757D">
              <w:rPr>
                <w:rFonts w:ascii="Times New Roman" w:hAnsi="Times New Roman"/>
                <w:sz w:val="24"/>
                <w:szCs w:val="24"/>
                <w:lang w:eastAsia="pt-BR"/>
              </w:rPr>
              <w:t xml:space="preserve">   </w:t>
            </w:r>
            <w:r w:rsidR="00212E05" w:rsidRPr="00FD757D">
              <w:rPr>
                <w:rFonts w:ascii="Times New Roman" w:hAnsi="Times New Roman"/>
                <w:sz w:val="24"/>
                <w:szCs w:val="24"/>
                <w:lang w:eastAsia="pt-BR"/>
              </w:rPr>
              <w:t>59</w:t>
            </w:r>
            <w:r w:rsidRPr="00FD757D">
              <w:rPr>
                <w:rFonts w:ascii="Times New Roman" w:hAnsi="Times New Roman"/>
                <w:sz w:val="24"/>
                <w:szCs w:val="24"/>
                <w:lang w:eastAsia="pt-BR"/>
              </w:rPr>
              <w:t xml:space="preserve">            </w:t>
            </w:r>
            <w:r w:rsidR="00212E05" w:rsidRPr="00FD757D">
              <w:rPr>
                <w:rFonts w:ascii="Times New Roman" w:hAnsi="Times New Roman"/>
                <w:sz w:val="24"/>
                <w:szCs w:val="24"/>
                <w:lang w:eastAsia="pt-BR"/>
              </w:rPr>
              <w:t>54,6</w:t>
            </w:r>
          </w:p>
        </w:tc>
        <w:tc>
          <w:tcPr>
            <w:tcW w:w="1875" w:type="dxa"/>
            <w:tcBorders>
              <w:bottom w:val="single" w:sz="4" w:space="0" w:color="auto"/>
            </w:tcBorders>
          </w:tcPr>
          <w:p w:rsidR="00D33DA9" w:rsidRPr="00FD757D" w:rsidRDefault="00D33DA9" w:rsidP="00334880">
            <w:pPr>
              <w:pStyle w:val="SemEspaamento"/>
              <w:spacing w:line="480" w:lineRule="auto"/>
              <w:ind w:left="284" w:right="282"/>
              <w:jc w:val="center"/>
              <w:rPr>
                <w:rFonts w:ascii="Times New Roman" w:hAnsi="Times New Roman"/>
                <w:sz w:val="24"/>
                <w:szCs w:val="24"/>
                <w:lang w:eastAsia="pt-BR"/>
              </w:rPr>
            </w:pPr>
            <w:r w:rsidRPr="00FD757D">
              <w:rPr>
                <w:rFonts w:ascii="Times New Roman" w:hAnsi="Times New Roman"/>
                <w:sz w:val="24"/>
                <w:szCs w:val="24"/>
                <w:lang w:eastAsia="pt-BR"/>
              </w:rPr>
              <w:t>0,410</w:t>
            </w:r>
          </w:p>
        </w:tc>
      </w:tr>
    </w:tbl>
    <w:p w:rsidR="00034265" w:rsidRPr="00FD757D" w:rsidRDefault="00034265" w:rsidP="00334880">
      <w:pPr>
        <w:pStyle w:val="SemEspaamento"/>
        <w:spacing w:line="480" w:lineRule="auto"/>
        <w:ind w:left="284" w:right="282"/>
        <w:jc w:val="both"/>
        <w:rPr>
          <w:rFonts w:ascii="Times New Roman" w:hAnsi="Times New Roman"/>
          <w:sz w:val="24"/>
          <w:szCs w:val="24"/>
          <w:lang w:val="en-US"/>
        </w:rPr>
      </w:pPr>
      <w:r w:rsidRPr="00FD757D">
        <w:rPr>
          <w:rFonts w:ascii="Times New Roman" w:hAnsi="Times New Roman"/>
          <w:color w:val="000000"/>
          <w:sz w:val="24"/>
          <w:szCs w:val="24"/>
          <w:lang w:val="en-US"/>
        </w:rPr>
        <w:t>* p &lt;0</w:t>
      </w:r>
      <w:proofErr w:type="gramStart"/>
      <w:r w:rsidRPr="00FD757D">
        <w:rPr>
          <w:rFonts w:ascii="Times New Roman" w:hAnsi="Times New Roman"/>
          <w:color w:val="000000"/>
          <w:sz w:val="24"/>
          <w:szCs w:val="24"/>
          <w:lang w:val="en-US"/>
        </w:rPr>
        <w:t>,05</w:t>
      </w:r>
      <w:proofErr w:type="gramEnd"/>
      <w:r w:rsidRPr="00FD757D">
        <w:rPr>
          <w:rFonts w:ascii="Times New Roman" w:hAnsi="Times New Roman"/>
          <w:color w:val="000000"/>
          <w:sz w:val="24"/>
          <w:szCs w:val="24"/>
          <w:lang w:val="en-US"/>
        </w:rPr>
        <w:t>, Qui-squared Test of Pearson or Exact of Fisher, Data expressed in form of absolute frequency (percentile frequency)</w:t>
      </w:r>
    </w:p>
    <w:p w:rsidR="00A35A2F" w:rsidRDefault="00A35A2F" w:rsidP="00334880">
      <w:pPr>
        <w:pStyle w:val="SemEspaamento"/>
        <w:spacing w:line="480" w:lineRule="auto"/>
        <w:ind w:left="284" w:right="282"/>
        <w:jc w:val="both"/>
        <w:rPr>
          <w:rFonts w:ascii="Times New Roman" w:hAnsi="Times New Roman"/>
          <w:color w:val="000000"/>
          <w:sz w:val="24"/>
          <w:szCs w:val="24"/>
          <w:lang w:val="en-US"/>
        </w:rPr>
      </w:pPr>
    </w:p>
    <w:p w:rsidR="005B3EDA" w:rsidRDefault="005B3EDA" w:rsidP="00334880">
      <w:pPr>
        <w:pStyle w:val="SemEspaamento"/>
        <w:spacing w:line="480" w:lineRule="auto"/>
        <w:ind w:left="284" w:right="282"/>
        <w:jc w:val="both"/>
        <w:rPr>
          <w:rFonts w:ascii="Times New Roman" w:hAnsi="Times New Roman"/>
          <w:color w:val="000000"/>
          <w:sz w:val="24"/>
          <w:szCs w:val="24"/>
          <w:lang w:val="en-US"/>
        </w:rPr>
      </w:pPr>
    </w:p>
    <w:p w:rsidR="005B3EDA" w:rsidRDefault="005B3EDA" w:rsidP="00334880">
      <w:pPr>
        <w:pStyle w:val="SemEspaamento"/>
        <w:spacing w:line="480" w:lineRule="auto"/>
        <w:ind w:left="284" w:right="282"/>
        <w:jc w:val="both"/>
        <w:rPr>
          <w:rFonts w:ascii="Times New Roman" w:hAnsi="Times New Roman"/>
          <w:color w:val="000000"/>
          <w:sz w:val="24"/>
          <w:szCs w:val="24"/>
          <w:lang w:val="en-US"/>
        </w:rPr>
      </w:pPr>
    </w:p>
    <w:p w:rsidR="005B3EDA" w:rsidRDefault="005B3EDA" w:rsidP="00334880">
      <w:pPr>
        <w:pStyle w:val="SemEspaamento"/>
        <w:spacing w:line="480" w:lineRule="auto"/>
        <w:ind w:left="284" w:right="282"/>
        <w:jc w:val="both"/>
        <w:rPr>
          <w:rFonts w:ascii="Times New Roman" w:hAnsi="Times New Roman"/>
          <w:color w:val="000000"/>
          <w:sz w:val="24"/>
          <w:szCs w:val="24"/>
          <w:lang w:val="en-US"/>
        </w:rPr>
      </w:pPr>
    </w:p>
    <w:p w:rsidR="005B3EDA" w:rsidRDefault="005B3EDA" w:rsidP="00334880">
      <w:pPr>
        <w:pStyle w:val="SemEspaamento"/>
        <w:spacing w:line="480" w:lineRule="auto"/>
        <w:ind w:left="284" w:right="282"/>
        <w:jc w:val="both"/>
        <w:rPr>
          <w:rFonts w:ascii="Times New Roman" w:hAnsi="Times New Roman"/>
          <w:color w:val="000000"/>
          <w:sz w:val="24"/>
          <w:szCs w:val="24"/>
          <w:lang w:val="en-US"/>
        </w:rPr>
      </w:pPr>
    </w:p>
    <w:p w:rsidR="005B3EDA" w:rsidRPr="00FD757D" w:rsidRDefault="005B3EDA" w:rsidP="00334880">
      <w:pPr>
        <w:pStyle w:val="SemEspaamento"/>
        <w:spacing w:line="480" w:lineRule="auto"/>
        <w:ind w:left="284" w:right="282"/>
        <w:jc w:val="both"/>
        <w:rPr>
          <w:rFonts w:ascii="Times New Roman" w:hAnsi="Times New Roman"/>
          <w:color w:val="000000"/>
          <w:sz w:val="24"/>
          <w:szCs w:val="24"/>
          <w:lang w:val="en-US"/>
        </w:rPr>
      </w:pPr>
    </w:p>
    <w:p w:rsidR="0093610C" w:rsidRPr="00FD757D" w:rsidRDefault="00A01296" w:rsidP="00EA0DE6">
      <w:pPr>
        <w:spacing w:line="480" w:lineRule="auto"/>
        <w:ind w:right="282"/>
        <w:rPr>
          <w:rFonts w:ascii="Times New Roman" w:hAnsi="Times New Roman"/>
          <w:bCs/>
          <w:color w:val="000000"/>
          <w:sz w:val="24"/>
          <w:szCs w:val="24"/>
        </w:rPr>
      </w:pPr>
      <w:r w:rsidRPr="00FD757D">
        <w:rPr>
          <w:rFonts w:ascii="Times New Roman" w:hAnsi="Times New Roman"/>
          <w:b/>
          <w:bCs/>
          <w:color w:val="000000"/>
          <w:sz w:val="24"/>
          <w:szCs w:val="24"/>
          <w:lang w:val="en-US"/>
        </w:rPr>
        <w:lastRenderedPageBreak/>
        <w:t xml:space="preserve">Table 4: </w:t>
      </w:r>
      <w:r w:rsidRPr="00FD757D">
        <w:rPr>
          <w:rFonts w:ascii="Times New Roman" w:hAnsi="Times New Roman"/>
          <w:bCs/>
          <w:color w:val="000000"/>
          <w:sz w:val="24"/>
          <w:szCs w:val="24"/>
          <w:lang w:val="en-US"/>
        </w:rPr>
        <w:t xml:space="preserve">Note attributed to the importance of a Human Teeth Bank by the professors and students of the Course of Dentistry/FFOE/UFC. </w:t>
      </w:r>
      <w:proofErr w:type="spellStart"/>
      <w:r w:rsidRPr="00FD757D">
        <w:rPr>
          <w:rFonts w:ascii="Times New Roman" w:hAnsi="Times New Roman"/>
          <w:bCs/>
          <w:color w:val="000000"/>
          <w:sz w:val="24"/>
          <w:szCs w:val="24"/>
        </w:rPr>
        <w:t>Fortaleza-CE</w:t>
      </w:r>
      <w:proofErr w:type="spellEnd"/>
      <w:r w:rsidRPr="00FD757D">
        <w:rPr>
          <w:rFonts w:ascii="Times New Roman" w:hAnsi="Times New Roman"/>
          <w:bCs/>
          <w:color w:val="000000"/>
          <w:sz w:val="24"/>
          <w:szCs w:val="24"/>
        </w:rPr>
        <w:t>, 2014.</w:t>
      </w:r>
    </w:p>
    <w:tbl>
      <w:tblPr>
        <w:tblW w:w="9341"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78"/>
        <w:gridCol w:w="2349"/>
        <w:gridCol w:w="1902"/>
        <w:gridCol w:w="12"/>
      </w:tblGrid>
      <w:tr w:rsidR="0093610C" w:rsidRPr="00FD757D" w:rsidTr="00C64033">
        <w:trPr>
          <w:cantSplit/>
          <w:trHeight w:val="482"/>
          <w:jc w:val="center"/>
        </w:trPr>
        <w:tc>
          <w:tcPr>
            <w:tcW w:w="5078" w:type="dxa"/>
            <w:tcBorders>
              <w:bottom w:val="single" w:sz="4" w:space="0" w:color="auto"/>
            </w:tcBorders>
            <w:shd w:val="clear" w:color="auto" w:fill="FFFFFF"/>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color w:val="000000"/>
                <w:sz w:val="24"/>
                <w:szCs w:val="24"/>
              </w:rPr>
              <w:t xml:space="preserve"> </w:t>
            </w:r>
            <w:proofErr w:type="spellStart"/>
            <w:r w:rsidR="00C7355D" w:rsidRPr="00FD757D">
              <w:rPr>
                <w:rFonts w:ascii="Times New Roman" w:hAnsi="Times New Roman"/>
                <w:b/>
                <w:color w:val="000000"/>
                <w:sz w:val="24"/>
                <w:szCs w:val="24"/>
              </w:rPr>
              <w:t>Assigned</w:t>
            </w:r>
            <w:proofErr w:type="spellEnd"/>
            <w:r w:rsidR="00C7355D" w:rsidRPr="00FD757D">
              <w:rPr>
                <w:rFonts w:ascii="Times New Roman" w:hAnsi="Times New Roman"/>
                <w:b/>
                <w:color w:val="000000"/>
                <w:sz w:val="24"/>
                <w:szCs w:val="24"/>
              </w:rPr>
              <w:t xml:space="preserve"> grade</w:t>
            </w:r>
          </w:p>
        </w:tc>
        <w:tc>
          <w:tcPr>
            <w:tcW w:w="2349" w:type="dxa"/>
            <w:tcBorders>
              <w:bottom w:val="single" w:sz="4" w:space="0" w:color="auto"/>
            </w:tcBorders>
            <w:shd w:val="clear" w:color="auto" w:fill="FFFFFF"/>
          </w:tcPr>
          <w:p w:rsidR="0093610C" w:rsidRPr="00FD757D" w:rsidRDefault="001D6FD2"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b/>
                <w:color w:val="000000"/>
                <w:sz w:val="24"/>
                <w:szCs w:val="24"/>
              </w:rPr>
              <w:t>n</w:t>
            </w:r>
          </w:p>
        </w:tc>
        <w:tc>
          <w:tcPr>
            <w:tcW w:w="1914" w:type="dxa"/>
            <w:gridSpan w:val="2"/>
            <w:shd w:val="clear" w:color="auto" w:fill="FFFFFF"/>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b/>
                <w:color w:val="000000"/>
                <w:sz w:val="24"/>
                <w:szCs w:val="24"/>
              </w:rPr>
              <w:t>%</w:t>
            </w:r>
          </w:p>
        </w:tc>
      </w:tr>
      <w:tr w:rsidR="0093610C" w:rsidRPr="00FD757D" w:rsidTr="00C64033">
        <w:trPr>
          <w:gridAfter w:val="1"/>
          <w:wAfter w:w="12" w:type="dxa"/>
          <w:cantSplit/>
          <w:trHeight w:val="476"/>
          <w:jc w:val="center"/>
        </w:trPr>
        <w:tc>
          <w:tcPr>
            <w:tcW w:w="5078"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0</w:t>
            </w:r>
          </w:p>
        </w:tc>
        <w:tc>
          <w:tcPr>
            <w:tcW w:w="2349"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4</w:t>
            </w:r>
          </w:p>
        </w:tc>
        <w:tc>
          <w:tcPr>
            <w:tcW w:w="1902"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3,7</w:t>
            </w:r>
          </w:p>
        </w:tc>
      </w:tr>
      <w:tr w:rsidR="0093610C" w:rsidRPr="00FD757D" w:rsidTr="00C64033">
        <w:trPr>
          <w:gridAfter w:val="1"/>
          <w:wAfter w:w="12" w:type="dxa"/>
          <w:cantSplit/>
          <w:trHeight w:val="154"/>
          <w:jc w:val="center"/>
        </w:trPr>
        <w:tc>
          <w:tcPr>
            <w:tcW w:w="5078"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w:t>
            </w:r>
          </w:p>
        </w:tc>
        <w:tc>
          <w:tcPr>
            <w:tcW w:w="2349"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w:t>
            </w:r>
          </w:p>
        </w:tc>
        <w:tc>
          <w:tcPr>
            <w:tcW w:w="1902"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0,8</w:t>
            </w:r>
          </w:p>
        </w:tc>
      </w:tr>
      <w:tr w:rsidR="0093610C" w:rsidRPr="00FD757D" w:rsidTr="00C64033">
        <w:trPr>
          <w:gridAfter w:val="1"/>
          <w:wAfter w:w="12" w:type="dxa"/>
          <w:cantSplit/>
          <w:trHeight w:val="154"/>
          <w:jc w:val="center"/>
        </w:trPr>
        <w:tc>
          <w:tcPr>
            <w:tcW w:w="5078"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2</w:t>
            </w:r>
          </w:p>
        </w:tc>
        <w:tc>
          <w:tcPr>
            <w:tcW w:w="2349"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4</w:t>
            </w:r>
          </w:p>
        </w:tc>
        <w:tc>
          <w:tcPr>
            <w:tcW w:w="1902"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3,7</w:t>
            </w:r>
          </w:p>
        </w:tc>
      </w:tr>
      <w:tr w:rsidR="0093610C" w:rsidRPr="00FD757D" w:rsidTr="00C64033">
        <w:trPr>
          <w:gridAfter w:val="1"/>
          <w:wAfter w:w="12" w:type="dxa"/>
          <w:cantSplit/>
          <w:trHeight w:val="154"/>
          <w:jc w:val="center"/>
        </w:trPr>
        <w:tc>
          <w:tcPr>
            <w:tcW w:w="5078"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3</w:t>
            </w:r>
          </w:p>
        </w:tc>
        <w:tc>
          <w:tcPr>
            <w:tcW w:w="2349"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15</w:t>
            </w:r>
          </w:p>
        </w:tc>
        <w:tc>
          <w:tcPr>
            <w:tcW w:w="1902"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13,8</w:t>
            </w:r>
          </w:p>
        </w:tc>
      </w:tr>
      <w:tr w:rsidR="0093610C" w:rsidRPr="00FD757D" w:rsidTr="00C64033">
        <w:trPr>
          <w:gridAfter w:val="1"/>
          <w:wAfter w:w="12" w:type="dxa"/>
          <w:cantSplit/>
          <w:trHeight w:val="154"/>
          <w:jc w:val="center"/>
        </w:trPr>
        <w:tc>
          <w:tcPr>
            <w:tcW w:w="5078"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4</w:t>
            </w:r>
          </w:p>
        </w:tc>
        <w:tc>
          <w:tcPr>
            <w:tcW w:w="2349"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19</w:t>
            </w:r>
          </w:p>
        </w:tc>
        <w:tc>
          <w:tcPr>
            <w:tcW w:w="1902" w:type="dxa"/>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17,4</w:t>
            </w:r>
          </w:p>
        </w:tc>
      </w:tr>
      <w:tr w:rsidR="0093610C" w:rsidRPr="00FD757D" w:rsidTr="00C64033">
        <w:trPr>
          <w:gridAfter w:val="1"/>
          <w:wAfter w:w="12" w:type="dxa"/>
          <w:cantSplit/>
          <w:trHeight w:val="154"/>
          <w:jc w:val="center"/>
        </w:trPr>
        <w:tc>
          <w:tcPr>
            <w:tcW w:w="5078" w:type="dxa"/>
            <w:tcBorders>
              <w:bottom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5</w:t>
            </w:r>
          </w:p>
        </w:tc>
        <w:tc>
          <w:tcPr>
            <w:tcW w:w="2349" w:type="dxa"/>
            <w:tcBorders>
              <w:bottom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66</w:t>
            </w:r>
          </w:p>
        </w:tc>
        <w:tc>
          <w:tcPr>
            <w:tcW w:w="1902" w:type="dxa"/>
            <w:tcBorders>
              <w:bottom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color w:val="000000"/>
                <w:sz w:val="24"/>
                <w:szCs w:val="24"/>
              </w:rPr>
            </w:pPr>
            <w:r w:rsidRPr="00FD757D">
              <w:rPr>
                <w:rFonts w:ascii="Times New Roman" w:hAnsi="Times New Roman"/>
                <w:color w:val="000000"/>
                <w:sz w:val="24"/>
                <w:szCs w:val="24"/>
              </w:rPr>
              <w:t>60,6</w:t>
            </w:r>
          </w:p>
        </w:tc>
      </w:tr>
      <w:tr w:rsidR="0093610C" w:rsidRPr="00FD757D" w:rsidTr="00C64033">
        <w:trPr>
          <w:gridAfter w:val="1"/>
          <w:wAfter w:w="12" w:type="dxa"/>
          <w:cantSplit/>
          <w:trHeight w:val="476"/>
          <w:jc w:val="center"/>
        </w:trPr>
        <w:tc>
          <w:tcPr>
            <w:tcW w:w="5078"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b/>
                <w:color w:val="000000"/>
                <w:sz w:val="24"/>
                <w:szCs w:val="24"/>
              </w:rPr>
              <w:t>Total</w:t>
            </w:r>
          </w:p>
        </w:tc>
        <w:tc>
          <w:tcPr>
            <w:tcW w:w="2349"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b/>
                <w:color w:val="000000"/>
                <w:sz w:val="24"/>
                <w:szCs w:val="24"/>
              </w:rPr>
              <w:t>109</w:t>
            </w:r>
          </w:p>
        </w:tc>
        <w:tc>
          <w:tcPr>
            <w:tcW w:w="1902" w:type="dxa"/>
            <w:tcBorders>
              <w:top w:val="single" w:sz="4" w:space="0" w:color="auto"/>
            </w:tcBorders>
            <w:shd w:val="clear" w:color="auto" w:fill="FFFFFF"/>
            <w:vAlign w:val="center"/>
          </w:tcPr>
          <w:p w:rsidR="0093610C" w:rsidRPr="00FD757D" w:rsidRDefault="0093610C" w:rsidP="00334880">
            <w:pPr>
              <w:autoSpaceDE w:val="0"/>
              <w:autoSpaceDN w:val="0"/>
              <w:adjustRightInd w:val="0"/>
              <w:spacing w:after="0" w:line="480" w:lineRule="auto"/>
              <w:ind w:left="284" w:right="282"/>
              <w:jc w:val="center"/>
              <w:rPr>
                <w:rFonts w:ascii="Times New Roman" w:hAnsi="Times New Roman"/>
                <w:b/>
                <w:color w:val="000000"/>
                <w:sz w:val="24"/>
                <w:szCs w:val="24"/>
              </w:rPr>
            </w:pPr>
            <w:r w:rsidRPr="00FD757D">
              <w:rPr>
                <w:rFonts w:ascii="Times New Roman" w:hAnsi="Times New Roman"/>
                <w:b/>
                <w:color w:val="000000"/>
                <w:sz w:val="24"/>
                <w:szCs w:val="24"/>
              </w:rPr>
              <w:t>100,0</w:t>
            </w:r>
          </w:p>
        </w:tc>
      </w:tr>
    </w:tbl>
    <w:p w:rsidR="0053363B" w:rsidRDefault="0053363B"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Default="00EA0DE6" w:rsidP="00334880">
      <w:pPr>
        <w:pStyle w:val="SemEspaamento"/>
        <w:spacing w:line="480" w:lineRule="auto"/>
        <w:ind w:left="284" w:right="282"/>
        <w:jc w:val="both"/>
        <w:rPr>
          <w:rFonts w:ascii="Times New Roman" w:hAnsi="Times New Roman"/>
          <w:b/>
          <w:bCs/>
          <w:sz w:val="24"/>
          <w:szCs w:val="24"/>
        </w:rPr>
      </w:pPr>
    </w:p>
    <w:p w:rsidR="00EA0DE6" w:rsidRPr="00FD757D" w:rsidRDefault="00EA0DE6" w:rsidP="00334880">
      <w:pPr>
        <w:pStyle w:val="SemEspaamento"/>
        <w:spacing w:line="480" w:lineRule="auto"/>
        <w:ind w:left="284" w:right="282"/>
        <w:jc w:val="both"/>
        <w:rPr>
          <w:rFonts w:ascii="Times New Roman" w:hAnsi="Times New Roman"/>
          <w:b/>
          <w:bCs/>
          <w:sz w:val="24"/>
          <w:szCs w:val="24"/>
        </w:rPr>
      </w:pPr>
    </w:p>
    <w:p w:rsidR="000725AD" w:rsidRPr="00FD757D" w:rsidRDefault="001127D1" w:rsidP="00334880">
      <w:pPr>
        <w:pStyle w:val="SemEspaamento"/>
        <w:spacing w:line="480" w:lineRule="auto"/>
        <w:ind w:left="284" w:right="282"/>
        <w:jc w:val="both"/>
        <w:rPr>
          <w:rFonts w:ascii="Times New Roman" w:hAnsi="Times New Roman"/>
          <w:b/>
          <w:bCs/>
          <w:sz w:val="24"/>
          <w:szCs w:val="24"/>
        </w:rPr>
      </w:pPr>
      <w:r w:rsidRPr="00FD757D">
        <w:rPr>
          <w:rFonts w:ascii="Times New Roman" w:hAnsi="Times New Roman"/>
          <w:b/>
          <w:bCs/>
          <w:sz w:val="24"/>
          <w:szCs w:val="24"/>
        </w:rPr>
        <w:lastRenderedPageBreak/>
        <w:t>DISCUSSION</w:t>
      </w:r>
    </w:p>
    <w:p w:rsidR="000725AD" w:rsidRPr="00FD757D" w:rsidRDefault="001A056E" w:rsidP="00334880">
      <w:pPr>
        <w:widowControl w:val="0"/>
        <w:autoSpaceDE w:val="0"/>
        <w:autoSpaceDN w:val="0"/>
        <w:adjustRightInd w:val="0"/>
        <w:spacing w:after="0" w:line="480" w:lineRule="auto"/>
        <w:ind w:left="284" w:right="282" w:firstLine="424"/>
        <w:rPr>
          <w:rFonts w:ascii="Times New Roman" w:hAnsi="Times New Roman"/>
          <w:sz w:val="24"/>
          <w:szCs w:val="24"/>
          <w:lang w:val="en-US"/>
        </w:rPr>
      </w:pPr>
      <w:r w:rsidRPr="00FD757D">
        <w:rPr>
          <w:rFonts w:ascii="Times New Roman" w:hAnsi="Times New Roman"/>
          <w:sz w:val="24"/>
          <w:szCs w:val="24"/>
          <w:lang w:val="en-US"/>
        </w:rPr>
        <w:t xml:space="preserve">Procedures that use human teeth for academic and scientific purposes should respect ethical and legal aspects, and for that such procedures should be accomplished with a larger responsibility on the part of the researchers, professors and students </w:t>
      </w:r>
      <w:r w:rsidR="005967FE">
        <w:rPr>
          <w:rFonts w:ascii="Times New Roman" w:hAnsi="Times New Roman"/>
          <w:sz w:val="24"/>
          <w:szCs w:val="24"/>
          <w:lang w:val="en-US"/>
        </w:rPr>
        <w:t>[7]. I</w:t>
      </w:r>
      <w:r w:rsidRPr="00FD757D">
        <w:rPr>
          <w:rFonts w:ascii="Times New Roman" w:hAnsi="Times New Roman"/>
          <w:sz w:val="24"/>
          <w:szCs w:val="24"/>
          <w:lang w:val="en-US"/>
        </w:rPr>
        <w:t>n the last years, the increase of researches in vitro that use human teeth brought to the surface ethical questions around this subject, from the illegal trade to the storage of the extracted t</w:t>
      </w:r>
      <w:r w:rsidR="00101D58">
        <w:rPr>
          <w:rFonts w:ascii="Times New Roman" w:hAnsi="Times New Roman"/>
          <w:sz w:val="24"/>
          <w:szCs w:val="24"/>
          <w:lang w:val="en-US"/>
        </w:rPr>
        <w:t>eeth and the incorrect handling. [8]</w:t>
      </w:r>
    </w:p>
    <w:p w:rsidR="000725AD" w:rsidRPr="00FD757D" w:rsidRDefault="000725AD"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 xml:space="preserve"> </w:t>
      </w:r>
      <w:r w:rsidR="00233D0E" w:rsidRPr="00FD757D">
        <w:rPr>
          <w:rFonts w:ascii="Times New Roman" w:hAnsi="Times New Roman"/>
          <w:sz w:val="24"/>
          <w:szCs w:val="24"/>
          <w:lang w:val="en-US"/>
        </w:rPr>
        <w:tab/>
      </w:r>
      <w:r w:rsidR="00F77673" w:rsidRPr="00FD757D">
        <w:rPr>
          <w:rFonts w:ascii="Times New Roman" w:hAnsi="Times New Roman"/>
          <w:sz w:val="24"/>
          <w:szCs w:val="24"/>
          <w:lang w:val="en-US"/>
        </w:rPr>
        <w:t>In spite of the human teeth they be frequently used in Higher Education Institutions (HEI), a knowledge lack exists on the part of the population as the existence of Bank of Organs and Tissue, especially Bank of Teeth, that they were created later, what maybe justifies the ignorance of its existence for great part of the population, besides for students and profession</w:t>
      </w:r>
      <w:r w:rsidR="009506BE" w:rsidRPr="00FD757D">
        <w:rPr>
          <w:rFonts w:ascii="Times New Roman" w:hAnsi="Times New Roman"/>
          <w:sz w:val="24"/>
          <w:szCs w:val="24"/>
          <w:lang w:val="en-US"/>
        </w:rPr>
        <w:t>als of Dentistry</w:t>
      </w:r>
      <w:r w:rsidR="005E4121">
        <w:rPr>
          <w:rFonts w:ascii="Times New Roman" w:hAnsi="Times New Roman"/>
          <w:sz w:val="24"/>
          <w:szCs w:val="24"/>
          <w:lang w:val="en-US"/>
        </w:rPr>
        <w:t xml:space="preserve"> [4]</w:t>
      </w:r>
      <w:r w:rsidR="00F77673" w:rsidRPr="00FD757D">
        <w:rPr>
          <w:rFonts w:ascii="Times New Roman" w:hAnsi="Times New Roman"/>
          <w:sz w:val="24"/>
          <w:szCs w:val="24"/>
          <w:lang w:val="en-US"/>
        </w:rPr>
        <w:t xml:space="preserve">. In the present study, accomplished in the Course of Dentistry of the Federal University of </w:t>
      </w:r>
      <w:proofErr w:type="spellStart"/>
      <w:r w:rsidR="00F77673" w:rsidRPr="00FD757D">
        <w:rPr>
          <w:rFonts w:ascii="Times New Roman" w:hAnsi="Times New Roman"/>
          <w:sz w:val="24"/>
          <w:szCs w:val="24"/>
          <w:lang w:val="en-US"/>
        </w:rPr>
        <w:t>Cear</w:t>
      </w:r>
      <w:r w:rsidR="009506BE" w:rsidRPr="00FD757D">
        <w:rPr>
          <w:rFonts w:ascii="Times New Roman" w:hAnsi="Times New Roman"/>
          <w:sz w:val="24"/>
          <w:szCs w:val="24"/>
          <w:lang w:val="en-US"/>
        </w:rPr>
        <w:t>a</w:t>
      </w:r>
      <w:proofErr w:type="spellEnd"/>
      <w:r w:rsidR="00F77673" w:rsidRPr="00FD757D">
        <w:rPr>
          <w:rFonts w:ascii="Times New Roman" w:hAnsi="Times New Roman"/>
          <w:sz w:val="24"/>
          <w:szCs w:val="24"/>
          <w:lang w:val="en-US"/>
        </w:rPr>
        <w:t>, it was observed that only 11,9% of the participants knew some Bank of Organs or Tissue, and only 6,4% knew some Human Teeth Bank.</w:t>
      </w:r>
      <w:r w:rsidRPr="00FD757D">
        <w:rPr>
          <w:rFonts w:ascii="Times New Roman" w:hAnsi="Times New Roman"/>
          <w:sz w:val="24"/>
          <w:szCs w:val="24"/>
          <w:lang w:val="en-US"/>
        </w:rPr>
        <w:t xml:space="preserve"> </w:t>
      </w:r>
    </w:p>
    <w:p w:rsidR="00E40734" w:rsidRPr="00FD757D" w:rsidRDefault="000725AD"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 xml:space="preserve"> </w:t>
      </w:r>
      <w:r w:rsidRPr="00FD757D">
        <w:rPr>
          <w:rFonts w:ascii="Times New Roman" w:hAnsi="Times New Roman"/>
          <w:sz w:val="24"/>
          <w:szCs w:val="24"/>
          <w:lang w:val="en-US"/>
        </w:rPr>
        <w:tab/>
      </w:r>
      <w:r w:rsidR="00E40734" w:rsidRPr="00FD757D">
        <w:rPr>
          <w:rFonts w:ascii="Times New Roman" w:hAnsi="Times New Roman"/>
          <w:sz w:val="24"/>
          <w:szCs w:val="24"/>
          <w:lang w:val="en-US"/>
        </w:rPr>
        <w:t>To present research it corroborated with P</w:t>
      </w:r>
      <w:r w:rsidR="009506BE" w:rsidRPr="00FD757D">
        <w:rPr>
          <w:rFonts w:ascii="Times New Roman" w:hAnsi="Times New Roman"/>
          <w:sz w:val="24"/>
          <w:szCs w:val="24"/>
          <w:lang w:val="en-US"/>
        </w:rPr>
        <w:t>into</w:t>
      </w:r>
      <w:r w:rsidR="00E40734" w:rsidRPr="00FD757D">
        <w:rPr>
          <w:rFonts w:ascii="Times New Roman" w:hAnsi="Times New Roman"/>
          <w:sz w:val="24"/>
          <w:szCs w:val="24"/>
          <w:lang w:val="en-US"/>
        </w:rPr>
        <w:t xml:space="preserve"> et al</w:t>
      </w:r>
      <w:r w:rsidR="009506BE" w:rsidRPr="00FD757D">
        <w:rPr>
          <w:rFonts w:ascii="Times New Roman" w:hAnsi="Times New Roman"/>
          <w:sz w:val="24"/>
          <w:szCs w:val="24"/>
          <w:lang w:val="en-US"/>
        </w:rPr>
        <w:t xml:space="preserve">. (2009) data, </w:t>
      </w:r>
      <w:r w:rsidR="00E40734" w:rsidRPr="00FD757D">
        <w:rPr>
          <w:rFonts w:ascii="Times New Roman" w:hAnsi="Times New Roman"/>
          <w:sz w:val="24"/>
          <w:szCs w:val="24"/>
          <w:lang w:val="en-US"/>
        </w:rPr>
        <w:t xml:space="preserve">where in spite of more than 70% of the studied population to consider the tooth an organ, only 6% sought a HTB for acquisition of the teeth in their activities. In the research accomplished in the Course of Dentistry of the Federal University of </w:t>
      </w:r>
      <w:proofErr w:type="spellStart"/>
      <w:r w:rsidR="00E40734" w:rsidRPr="00FD757D">
        <w:rPr>
          <w:rFonts w:ascii="Times New Roman" w:hAnsi="Times New Roman"/>
          <w:sz w:val="24"/>
          <w:szCs w:val="24"/>
          <w:lang w:val="en-US"/>
        </w:rPr>
        <w:t>Cear</w:t>
      </w:r>
      <w:r w:rsidR="009506BE" w:rsidRPr="00FD757D">
        <w:rPr>
          <w:rFonts w:ascii="Times New Roman" w:hAnsi="Times New Roman"/>
          <w:sz w:val="24"/>
          <w:szCs w:val="24"/>
          <w:lang w:val="en-US"/>
        </w:rPr>
        <w:t>a</w:t>
      </w:r>
      <w:proofErr w:type="spellEnd"/>
      <w:r w:rsidR="00E40734" w:rsidRPr="00FD757D">
        <w:rPr>
          <w:rFonts w:ascii="Times New Roman" w:hAnsi="Times New Roman"/>
          <w:sz w:val="24"/>
          <w:szCs w:val="24"/>
          <w:lang w:val="en-US"/>
        </w:rPr>
        <w:t>, 96</w:t>
      </w:r>
      <w:proofErr w:type="gramStart"/>
      <w:r w:rsidR="00E40734" w:rsidRPr="00FD757D">
        <w:rPr>
          <w:rFonts w:ascii="Times New Roman" w:hAnsi="Times New Roman"/>
          <w:sz w:val="24"/>
          <w:szCs w:val="24"/>
          <w:lang w:val="en-US"/>
        </w:rPr>
        <w:t>,3</w:t>
      </w:r>
      <w:proofErr w:type="gramEnd"/>
      <w:r w:rsidR="00E40734" w:rsidRPr="00FD757D">
        <w:rPr>
          <w:rFonts w:ascii="Times New Roman" w:hAnsi="Times New Roman"/>
          <w:sz w:val="24"/>
          <w:szCs w:val="24"/>
          <w:lang w:val="en-US"/>
        </w:rPr>
        <w:t>% of the interviewees considered the dental element an organ, however they didn't acquire teeth, for their experiments, through a HTB. In that same study, P</w:t>
      </w:r>
      <w:r w:rsidR="009506BE" w:rsidRPr="00FD757D">
        <w:rPr>
          <w:rFonts w:ascii="Times New Roman" w:hAnsi="Times New Roman"/>
          <w:sz w:val="24"/>
          <w:szCs w:val="24"/>
          <w:lang w:val="en-US"/>
        </w:rPr>
        <w:t xml:space="preserve">into </w:t>
      </w:r>
      <w:r w:rsidR="00E40734" w:rsidRPr="00FD757D">
        <w:rPr>
          <w:rFonts w:ascii="Times New Roman" w:hAnsi="Times New Roman"/>
          <w:sz w:val="24"/>
          <w:szCs w:val="24"/>
          <w:lang w:val="en-US"/>
        </w:rPr>
        <w:t>et al. (2009) they told that 97,6% of the interviewees declared to be in favor of the donation of organs and 90% of the same ones were favorable the donation of teeth for HTB. Those data were similar to it of the present work, where 99</w:t>
      </w:r>
      <w:proofErr w:type="gramStart"/>
      <w:r w:rsidR="00E40734" w:rsidRPr="00FD757D">
        <w:rPr>
          <w:rFonts w:ascii="Times New Roman" w:hAnsi="Times New Roman"/>
          <w:sz w:val="24"/>
          <w:szCs w:val="24"/>
          <w:lang w:val="en-US"/>
        </w:rPr>
        <w:t>,1</w:t>
      </w:r>
      <w:proofErr w:type="gramEnd"/>
      <w:r w:rsidR="00E40734" w:rsidRPr="00FD757D">
        <w:rPr>
          <w:rFonts w:ascii="Times New Roman" w:hAnsi="Times New Roman"/>
          <w:sz w:val="24"/>
          <w:szCs w:val="24"/>
          <w:lang w:val="en-US"/>
        </w:rPr>
        <w:t xml:space="preserve">% of the studied population </w:t>
      </w:r>
      <w:proofErr w:type="spellStart"/>
      <w:r w:rsidR="00E40734" w:rsidRPr="00FD757D">
        <w:rPr>
          <w:rFonts w:ascii="Times New Roman" w:hAnsi="Times New Roman"/>
          <w:sz w:val="24"/>
          <w:szCs w:val="24"/>
          <w:lang w:val="en-US"/>
        </w:rPr>
        <w:t>self declared</w:t>
      </w:r>
      <w:proofErr w:type="spellEnd"/>
      <w:r w:rsidR="00E40734" w:rsidRPr="00FD757D">
        <w:rPr>
          <w:rFonts w:ascii="Times New Roman" w:hAnsi="Times New Roman"/>
          <w:sz w:val="24"/>
          <w:szCs w:val="24"/>
          <w:lang w:val="en-US"/>
        </w:rPr>
        <w:t xml:space="preserve"> in favor of the donation of organs and 86,2% would donate their teeth for a HTB.</w:t>
      </w:r>
    </w:p>
    <w:p w:rsidR="003C0E70" w:rsidRPr="00FD757D" w:rsidRDefault="00101D58" w:rsidP="00334880">
      <w:pPr>
        <w:widowControl w:val="0"/>
        <w:autoSpaceDE w:val="0"/>
        <w:autoSpaceDN w:val="0"/>
        <w:adjustRightInd w:val="0"/>
        <w:spacing w:after="0" w:line="480" w:lineRule="auto"/>
        <w:ind w:left="284" w:right="282" w:firstLine="424"/>
        <w:rPr>
          <w:rFonts w:ascii="Times New Roman" w:hAnsi="Times New Roman"/>
          <w:color w:val="000000"/>
          <w:sz w:val="24"/>
          <w:szCs w:val="24"/>
          <w:lang w:val="en-US"/>
        </w:rPr>
      </w:pPr>
      <w:r>
        <w:rPr>
          <w:rFonts w:ascii="Times New Roman" w:hAnsi="Times New Roman"/>
          <w:color w:val="000000"/>
          <w:sz w:val="24"/>
          <w:szCs w:val="24"/>
          <w:lang w:val="en-US"/>
        </w:rPr>
        <w:lastRenderedPageBreak/>
        <w:t>A research back top 2003</w:t>
      </w:r>
      <w:r w:rsidR="003C0E70" w:rsidRPr="00FD757D">
        <w:rPr>
          <w:rFonts w:ascii="Times New Roman" w:hAnsi="Times New Roman"/>
          <w:color w:val="000000"/>
          <w:sz w:val="24"/>
          <w:szCs w:val="24"/>
          <w:lang w:val="en-US"/>
        </w:rPr>
        <w:t xml:space="preserve"> considered the implantation of HTB in HEI a fundamental process to promote the use of the dental organ in an ethical way, avoiding the illegal trad</w:t>
      </w:r>
      <w:r>
        <w:rPr>
          <w:rFonts w:ascii="Times New Roman" w:hAnsi="Times New Roman"/>
          <w:color w:val="000000"/>
          <w:sz w:val="24"/>
          <w:szCs w:val="24"/>
          <w:lang w:val="en-US"/>
        </w:rPr>
        <w:t xml:space="preserve">e in degree courses and master </w:t>
      </w:r>
      <w:r w:rsidR="003C0E70" w:rsidRPr="00FD757D">
        <w:rPr>
          <w:rFonts w:ascii="Times New Roman" w:hAnsi="Times New Roman"/>
          <w:color w:val="000000"/>
          <w:sz w:val="24"/>
          <w:szCs w:val="24"/>
          <w:lang w:val="en-US"/>
        </w:rPr>
        <w:t>degree of Dentistry. In the research in subject, 99</w:t>
      </w:r>
      <w:proofErr w:type="gramStart"/>
      <w:r w:rsidR="003C0E70" w:rsidRPr="00FD757D">
        <w:rPr>
          <w:rFonts w:ascii="Times New Roman" w:hAnsi="Times New Roman"/>
          <w:color w:val="000000"/>
          <w:sz w:val="24"/>
          <w:szCs w:val="24"/>
          <w:lang w:val="en-US"/>
        </w:rPr>
        <w:t>,1</w:t>
      </w:r>
      <w:proofErr w:type="gramEnd"/>
      <w:r w:rsidR="003C0E70" w:rsidRPr="00FD757D">
        <w:rPr>
          <w:rFonts w:ascii="Times New Roman" w:hAnsi="Times New Roman"/>
          <w:color w:val="000000"/>
          <w:sz w:val="24"/>
          <w:szCs w:val="24"/>
          <w:lang w:val="en-US"/>
        </w:rPr>
        <w:t xml:space="preserve">% of the participants answered to consider important a HTB. </w:t>
      </w:r>
      <w:r>
        <w:rPr>
          <w:rFonts w:ascii="Times New Roman" w:hAnsi="Times New Roman"/>
          <w:color w:val="000000"/>
          <w:sz w:val="24"/>
          <w:szCs w:val="24"/>
          <w:lang w:val="en-US"/>
        </w:rPr>
        <w:t>[9]</w:t>
      </w:r>
      <w:r w:rsidR="003C0E70" w:rsidRPr="00FD757D">
        <w:rPr>
          <w:rFonts w:ascii="Times New Roman" w:hAnsi="Times New Roman"/>
          <w:color w:val="000000"/>
          <w:sz w:val="24"/>
          <w:szCs w:val="24"/>
          <w:lang w:val="en-US"/>
        </w:rPr>
        <w:t xml:space="preserve">  </w:t>
      </w:r>
    </w:p>
    <w:p w:rsidR="00C51042" w:rsidRPr="00FD757D" w:rsidRDefault="00C51042"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r w:rsidRPr="00FD757D">
        <w:rPr>
          <w:rFonts w:ascii="Times New Roman" w:hAnsi="Times New Roman"/>
          <w:sz w:val="24"/>
          <w:szCs w:val="24"/>
          <w:lang w:val="en-US"/>
        </w:rPr>
        <w:t xml:space="preserve">The use of teeth in the courses of Dentistry is being more and more constant, however, a lot of times with inadequate use. Teeth of ignored origin and </w:t>
      </w:r>
      <w:proofErr w:type="gramStart"/>
      <w:r w:rsidRPr="00FD757D">
        <w:rPr>
          <w:rFonts w:ascii="Times New Roman" w:hAnsi="Times New Roman"/>
          <w:sz w:val="24"/>
          <w:szCs w:val="24"/>
          <w:lang w:val="en-US"/>
        </w:rPr>
        <w:t>that</w:t>
      </w:r>
      <w:proofErr w:type="gramEnd"/>
      <w:r w:rsidRPr="00FD757D">
        <w:rPr>
          <w:rFonts w:ascii="Times New Roman" w:hAnsi="Times New Roman"/>
          <w:sz w:val="24"/>
          <w:szCs w:val="24"/>
          <w:lang w:val="en-US"/>
        </w:rPr>
        <w:t xml:space="preserve"> they didn't receive the necessary </w:t>
      </w:r>
      <w:r w:rsidR="00330258">
        <w:rPr>
          <w:rFonts w:ascii="Times New Roman" w:hAnsi="Times New Roman"/>
          <w:sz w:val="24"/>
          <w:szCs w:val="24"/>
          <w:lang w:val="en-US"/>
        </w:rPr>
        <w:t>decontamination [3]</w:t>
      </w:r>
      <w:r w:rsidRPr="00FD757D">
        <w:rPr>
          <w:rFonts w:ascii="Times New Roman" w:hAnsi="Times New Roman"/>
          <w:sz w:val="24"/>
          <w:szCs w:val="24"/>
          <w:lang w:val="en-US"/>
        </w:rPr>
        <w:t>. In this research, 93</w:t>
      </w:r>
      <w:proofErr w:type="gramStart"/>
      <w:r w:rsidRPr="00FD757D">
        <w:rPr>
          <w:rFonts w:ascii="Times New Roman" w:hAnsi="Times New Roman"/>
          <w:sz w:val="24"/>
          <w:szCs w:val="24"/>
          <w:lang w:val="en-US"/>
        </w:rPr>
        <w:t>,5</w:t>
      </w:r>
      <w:proofErr w:type="gramEnd"/>
      <w:r w:rsidRPr="00FD757D">
        <w:rPr>
          <w:rFonts w:ascii="Times New Roman" w:hAnsi="Times New Roman"/>
          <w:sz w:val="24"/>
          <w:szCs w:val="24"/>
          <w:lang w:val="en-US"/>
        </w:rPr>
        <w:t>% affirmed to have used teeth in academic activities, telling as origin: University of Dentistry, Private Clinic, Unit of Public Health, among others.</w:t>
      </w:r>
    </w:p>
    <w:p w:rsidR="00002DDB" w:rsidRPr="00FD757D" w:rsidRDefault="000725AD" w:rsidP="00334880">
      <w:pPr>
        <w:widowControl w:val="0"/>
        <w:autoSpaceDE w:val="0"/>
        <w:autoSpaceDN w:val="0"/>
        <w:adjustRightInd w:val="0"/>
        <w:spacing w:after="0" w:line="480" w:lineRule="auto"/>
        <w:ind w:left="284" w:right="282"/>
        <w:rPr>
          <w:rFonts w:ascii="Times New Roman" w:hAnsi="Times New Roman"/>
          <w:bCs/>
          <w:color w:val="000000"/>
          <w:sz w:val="24"/>
          <w:szCs w:val="24"/>
          <w:lang w:val="en-US"/>
        </w:rPr>
      </w:pPr>
      <w:r w:rsidRPr="00FD757D">
        <w:rPr>
          <w:rFonts w:ascii="Times New Roman" w:hAnsi="Times New Roman"/>
          <w:bCs/>
          <w:color w:val="000000"/>
          <w:sz w:val="24"/>
          <w:szCs w:val="24"/>
          <w:lang w:val="en-US"/>
        </w:rPr>
        <w:t xml:space="preserve">       </w:t>
      </w:r>
      <w:r w:rsidR="00002DDB" w:rsidRPr="00FD757D">
        <w:rPr>
          <w:rFonts w:ascii="Times New Roman" w:hAnsi="Times New Roman"/>
          <w:bCs/>
          <w:color w:val="000000"/>
          <w:sz w:val="24"/>
          <w:szCs w:val="24"/>
          <w:lang w:val="en-US"/>
        </w:rPr>
        <w:t>In the study of P</w:t>
      </w:r>
      <w:r w:rsidR="009506BE" w:rsidRPr="00FD757D">
        <w:rPr>
          <w:rFonts w:ascii="Times New Roman" w:hAnsi="Times New Roman"/>
          <w:bCs/>
          <w:color w:val="000000"/>
          <w:sz w:val="24"/>
          <w:szCs w:val="24"/>
          <w:lang w:val="en-US"/>
        </w:rPr>
        <w:t>into et al.</w:t>
      </w:r>
      <w:r w:rsidR="00002DDB" w:rsidRPr="00FD757D">
        <w:rPr>
          <w:rFonts w:ascii="Times New Roman" w:hAnsi="Times New Roman"/>
          <w:bCs/>
          <w:color w:val="000000"/>
          <w:sz w:val="24"/>
          <w:szCs w:val="24"/>
          <w:lang w:val="en-US"/>
        </w:rPr>
        <w:t xml:space="preserve"> </w:t>
      </w:r>
      <w:r w:rsidR="009506BE" w:rsidRPr="00FD757D">
        <w:rPr>
          <w:rFonts w:ascii="Times New Roman" w:hAnsi="Times New Roman"/>
          <w:bCs/>
          <w:color w:val="000000"/>
          <w:sz w:val="24"/>
          <w:szCs w:val="24"/>
          <w:lang w:val="en-US"/>
        </w:rPr>
        <w:t xml:space="preserve">(2009) </w:t>
      </w:r>
      <w:r w:rsidR="00002DDB" w:rsidRPr="00FD757D">
        <w:rPr>
          <w:rFonts w:ascii="Times New Roman" w:hAnsi="Times New Roman"/>
          <w:bCs/>
          <w:color w:val="000000"/>
          <w:sz w:val="24"/>
          <w:szCs w:val="24"/>
          <w:lang w:val="en-US"/>
        </w:rPr>
        <w:t>was verified that 90% of the professionals and 86% of the graduation students confirmed the use of extracted human teeth during the dentistry course. In that same research, 72% of the surgeon-dentists and 98% of the students ignored the existence of a HTB. Coincident data with the present study, where 93</w:t>
      </w:r>
      <w:proofErr w:type="gramStart"/>
      <w:r w:rsidR="00002DDB" w:rsidRPr="00FD757D">
        <w:rPr>
          <w:rFonts w:ascii="Times New Roman" w:hAnsi="Times New Roman"/>
          <w:bCs/>
          <w:color w:val="000000"/>
          <w:sz w:val="24"/>
          <w:szCs w:val="24"/>
          <w:lang w:val="en-US"/>
        </w:rPr>
        <w:t>,5</w:t>
      </w:r>
      <w:proofErr w:type="gramEnd"/>
      <w:r w:rsidR="00002DDB" w:rsidRPr="00FD757D">
        <w:rPr>
          <w:rFonts w:ascii="Times New Roman" w:hAnsi="Times New Roman"/>
          <w:bCs/>
          <w:color w:val="000000"/>
          <w:sz w:val="24"/>
          <w:szCs w:val="24"/>
          <w:lang w:val="en-US"/>
        </w:rPr>
        <w:t>% of the participants used human teeth during the graduation, and 93,6% ignored the existence of a HTB. That situation is quite preoccupying, because besides the risk of acquiring crossed infections through the manipulation of polluted biological material, there is the disrespect to the laws, because most of the time they happen illegal practices in the obtaining of the teeth, what stimulates, besides, the trade of the same ones in clinics, cemeteries and hospitals. The knowledge of the origin of the dental organ besides a larger safety makes possible to join a larger social value, increasing the commitment and comprom</w:t>
      </w:r>
      <w:r w:rsidR="00101D58">
        <w:rPr>
          <w:rFonts w:ascii="Times New Roman" w:hAnsi="Times New Roman"/>
          <w:bCs/>
          <w:color w:val="000000"/>
          <w:sz w:val="24"/>
          <w:szCs w:val="24"/>
          <w:lang w:val="en-US"/>
        </w:rPr>
        <w:t>ising in odontology researches</w:t>
      </w:r>
      <w:r w:rsidR="00002DDB" w:rsidRPr="00FD757D">
        <w:rPr>
          <w:rFonts w:ascii="Times New Roman" w:hAnsi="Times New Roman"/>
          <w:bCs/>
          <w:color w:val="000000"/>
          <w:sz w:val="24"/>
          <w:szCs w:val="24"/>
          <w:lang w:val="en-US"/>
        </w:rPr>
        <w:t>.</w:t>
      </w:r>
    </w:p>
    <w:p w:rsidR="000725AD" w:rsidRPr="00FD757D" w:rsidRDefault="000725AD" w:rsidP="00334880">
      <w:pPr>
        <w:widowControl w:val="0"/>
        <w:autoSpaceDE w:val="0"/>
        <w:autoSpaceDN w:val="0"/>
        <w:adjustRightInd w:val="0"/>
        <w:spacing w:after="0" w:line="480" w:lineRule="auto"/>
        <w:ind w:left="284" w:right="282"/>
        <w:rPr>
          <w:rFonts w:ascii="Times New Roman" w:hAnsi="Times New Roman"/>
          <w:sz w:val="24"/>
          <w:szCs w:val="24"/>
          <w:lang w:val="en-US"/>
        </w:rPr>
      </w:pPr>
      <w:r w:rsidRPr="00FD757D">
        <w:rPr>
          <w:rFonts w:ascii="Times New Roman" w:hAnsi="Times New Roman"/>
          <w:sz w:val="24"/>
          <w:szCs w:val="24"/>
          <w:lang w:val="en-US"/>
        </w:rPr>
        <w:t xml:space="preserve"> </w:t>
      </w:r>
      <w:r w:rsidR="00233D0E" w:rsidRPr="00FD757D">
        <w:rPr>
          <w:rFonts w:ascii="Times New Roman" w:hAnsi="Times New Roman"/>
          <w:sz w:val="24"/>
          <w:szCs w:val="24"/>
          <w:lang w:val="en-US"/>
        </w:rPr>
        <w:tab/>
      </w:r>
      <w:r w:rsidR="00BD09C5">
        <w:rPr>
          <w:rFonts w:ascii="Times New Roman" w:hAnsi="Times New Roman"/>
          <w:sz w:val="24"/>
          <w:szCs w:val="24"/>
          <w:lang w:val="en-US"/>
        </w:rPr>
        <w:t>Researchers</w:t>
      </w:r>
      <w:r w:rsidR="0087072F" w:rsidRPr="00FD757D">
        <w:rPr>
          <w:rFonts w:ascii="Times New Roman" w:hAnsi="Times New Roman"/>
          <w:sz w:val="24"/>
          <w:szCs w:val="24"/>
          <w:lang w:val="en-US"/>
        </w:rPr>
        <w:t xml:space="preserve"> evaluated from the origin, decontamination and use of the </w:t>
      </w:r>
      <w:r w:rsidR="00BD09C5">
        <w:rPr>
          <w:rFonts w:ascii="Times New Roman" w:hAnsi="Times New Roman"/>
          <w:sz w:val="24"/>
          <w:szCs w:val="24"/>
          <w:lang w:val="en-US"/>
        </w:rPr>
        <w:t>human teeth used in HEI and</w:t>
      </w:r>
      <w:r w:rsidR="0087072F" w:rsidRPr="00FD757D">
        <w:rPr>
          <w:rFonts w:ascii="Times New Roman" w:hAnsi="Times New Roman"/>
          <w:sz w:val="24"/>
          <w:szCs w:val="24"/>
          <w:lang w:val="en-US"/>
        </w:rPr>
        <w:t xml:space="preserve"> confirmed the existence of the illegal trade of teeth</w:t>
      </w:r>
      <w:r w:rsidR="00BD09C5">
        <w:rPr>
          <w:rFonts w:ascii="Times New Roman" w:hAnsi="Times New Roman"/>
          <w:sz w:val="24"/>
          <w:szCs w:val="24"/>
          <w:lang w:val="en-US"/>
        </w:rPr>
        <w:t xml:space="preserve"> during a study in 2007</w:t>
      </w:r>
      <w:r w:rsidR="0087072F" w:rsidRPr="00FD757D">
        <w:rPr>
          <w:rFonts w:ascii="Times New Roman" w:hAnsi="Times New Roman"/>
          <w:sz w:val="24"/>
          <w:szCs w:val="24"/>
          <w:lang w:val="en-US"/>
        </w:rPr>
        <w:t>.</w:t>
      </w:r>
      <w:r w:rsidR="00BD09C5">
        <w:rPr>
          <w:rFonts w:ascii="Times New Roman" w:hAnsi="Times New Roman"/>
          <w:sz w:val="24"/>
          <w:szCs w:val="24"/>
          <w:lang w:val="en-US"/>
        </w:rPr>
        <w:t xml:space="preserve"> [</w:t>
      </w:r>
      <w:r w:rsidR="00B26A19">
        <w:rPr>
          <w:rFonts w:ascii="Times New Roman" w:hAnsi="Times New Roman"/>
          <w:sz w:val="24"/>
          <w:szCs w:val="24"/>
          <w:lang w:val="en-US"/>
        </w:rPr>
        <w:t>10]</w:t>
      </w:r>
      <w:r w:rsidR="0087072F" w:rsidRPr="00FD757D">
        <w:rPr>
          <w:rFonts w:ascii="Times New Roman" w:hAnsi="Times New Roman"/>
          <w:sz w:val="24"/>
          <w:szCs w:val="24"/>
          <w:lang w:val="en-US"/>
        </w:rPr>
        <w:t xml:space="preserve">  </w:t>
      </w:r>
    </w:p>
    <w:p w:rsidR="002C2949" w:rsidRPr="00FD757D" w:rsidRDefault="00193830" w:rsidP="00334880">
      <w:pPr>
        <w:autoSpaceDE w:val="0"/>
        <w:autoSpaceDN w:val="0"/>
        <w:adjustRightInd w:val="0"/>
        <w:spacing w:after="0" w:line="480" w:lineRule="auto"/>
        <w:ind w:left="284" w:right="282" w:firstLine="424"/>
        <w:rPr>
          <w:rFonts w:ascii="Times New Roman" w:hAnsi="Times New Roman"/>
          <w:color w:val="000000"/>
          <w:sz w:val="24"/>
          <w:szCs w:val="24"/>
          <w:lang w:val="en-US"/>
        </w:rPr>
      </w:pPr>
      <w:r>
        <w:rPr>
          <w:rFonts w:ascii="Times New Roman" w:hAnsi="Times New Roman"/>
          <w:color w:val="000000"/>
          <w:sz w:val="24"/>
          <w:szCs w:val="24"/>
          <w:lang w:val="en-US"/>
        </w:rPr>
        <w:lastRenderedPageBreak/>
        <w:t>Back to 2001 researchers</w:t>
      </w:r>
      <w:r w:rsidR="004B1BC8">
        <w:rPr>
          <w:rFonts w:ascii="Times New Roman" w:hAnsi="Times New Roman"/>
          <w:color w:val="000000"/>
          <w:sz w:val="24"/>
          <w:szCs w:val="24"/>
          <w:lang w:val="en-US"/>
        </w:rPr>
        <w:t xml:space="preserve"> sent letters together with a questionnaire</w:t>
      </w:r>
      <w:r w:rsidR="002C2949" w:rsidRPr="00FD757D">
        <w:rPr>
          <w:rFonts w:ascii="Times New Roman" w:hAnsi="Times New Roman"/>
          <w:color w:val="000000"/>
          <w:sz w:val="24"/>
          <w:szCs w:val="24"/>
          <w:lang w:val="en-US"/>
        </w:rPr>
        <w:t xml:space="preserve"> for 113 HEI of Dentistry of Brazil in order to evaluate the evolution, the organization apprenticeship and implementation of HTB in the country. A total of 36 of contacted HEI answered to the questionnaire and of those only 10 universities mentioned to have a HTB. In that same study, the authors observed the existence of HTB in the areas Northeast, Southeast and South of Brazil. </w:t>
      </w:r>
      <w:r>
        <w:rPr>
          <w:rFonts w:ascii="Times New Roman" w:hAnsi="Times New Roman"/>
          <w:color w:val="000000"/>
          <w:sz w:val="24"/>
          <w:szCs w:val="24"/>
          <w:lang w:val="en-US"/>
        </w:rPr>
        <w:t>[11]</w:t>
      </w:r>
    </w:p>
    <w:p w:rsidR="0054234C" w:rsidRPr="00FD757D" w:rsidRDefault="0054234C" w:rsidP="00334880">
      <w:pPr>
        <w:widowControl w:val="0"/>
        <w:autoSpaceDE w:val="0"/>
        <w:autoSpaceDN w:val="0"/>
        <w:adjustRightInd w:val="0"/>
        <w:spacing w:after="0" w:line="480" w:lineRule="auto"/>
        <w:ind w:left="284" w:right="282" w:firstLine="424"/>
        <w:rPr>
          <w:rFonts w:ascii="Times New Roman" w:hAnsi="Times New Roman"/>
          <w:color w:val="000000"/>
          <w:sz w:val="24"/>
          <w:szCs w:val="24"/>
          <w:lang w:val="en-US"/>
        </w:rPr>
      </w:pPr>
      <w:r w:rsidRPr="00FD757D">
        <w:rPr>
          <w:rFonts w:ascii="Times New Roman" w:hAnsi="Times New Roman"/>
          <w:color w:val="000000"/>
          <w:sz w:val="24"/>
          <w:szCs w:val="24"/>
          <w:lang w:val="en-US"/>
        </w:rPr>
        <w:t>In a similar study, F</w:t>
      </w:r>
      <w:r w:rsidR="009506BE" w:rsidRPr="00FD757D">
        <w:rPr>
          <w:rFonts w:ascii="Times New Roman" w:hAnsi="Times New Roman"/>
          <w:color w:val="000000"/>
          <w:sz w:val="24"/>
          <w:szCs w:val="24"/>
          <w:lang w:val="en-US"/>
        </w:rPr>
        <w:t>reitas</w:t>
      </w:r>
      <w:r w:rsidRPr="00FD757D">
        <w:rPr>
          <w:rFonts w:ascii="Times New Roman" w:hAnsi="Times New Roman"/>
          <w:color w:val="000000"/>
          <w:sz w:val="24"/>
          <w:szCs w:val="24"/>
          <w:lang w:val="en-US"/>
        </w:rPr>
        <w:t xml:space="preserve"> et al. (2012) they analyzed the aspects related to the use of extracted human teeth in the degree courses and </w:t>
      </w:r>
      <w:proofErr w:type="spellStart"/>
      <w:r w:rsidRPr="00FD757D">
        <w:rPr>
          <w:rFonts w:ascii="Times New Roman" w:hAnsi="Times New Roman"/>
          <w:color w:val="000000"/>
          <w:sz w:val="24"/>
          <w:szCs w:val="24"/>
          <w:lang w:val="en-US"/>
        </w:rPr>
        <w:t>masters</w:t>
      </w:r>
      <w:proofErr w:type="spellEnd"/>
      <w:r w:rsidRPr="00FD757D">
        <w:rPr>
          <w:rFonts w:ascii="Times New Roman" w:hAnsi="Times New Roman"/>
          <w:color w:val="000000"/>
          <w:sz w:val="24"/>
          <w:szCs w:val="24"/>
          <w:lang w:val="en-US"/>
        </w:rPr>
        <w:t xml:space="preserve"> degree in Brazil and the existence of HTB in HEI of Dentistry. The authors verified that in 187 courses of Dentistry in the country, only 37 possessed HTB, being 21 in the Southeast area, 9 in the South area, 3 in the Northeast area, 3 in the North area and 1 in the area Center-west.</w:t>
      </w:r>
    </w:p>
    <w:p w:rsidR="0083302A" w:rsidRDefault="0083302A"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r w:rsidRPr="00FD757D">
        <w:rPr>
          <w:rFonts w:ascii="Times New Roman" w:hAnsi="Times New Roman"/>
          <w:sz w:val="24"/>
          <w:szCs w:val="24"/>
          <w:lang w:val="en-US"/>
        </w:rPr>
        <w:t>It will be necessary a time so that the culture of valorization of the dental organ is formed by the people. It is essential that HEI of Dentistry include information about HTB in their curricular grade, plan popularization campaigns so that students and professionals understand the importance of the ethics and legality that it involves the use of the dental organ. Professors should be followers the use of the teeth in an ethical way, implanting protocols for its use and m</w:t>
      </w:r>
      <w:r w:rsidR="00F9466A">
        <w:rPr>
          <w:rFonts w:ascii="Times New Roman" w:hAnsi="Times New Roman"/>
          <w:sz w:val="24"/>
          <w:szCs w:val="24"/>
          <w:lang w:val="en-US"/>
        </w:rPr>
        <w:t>otivating the creation of HTB</w:t>
      </w:r>
      <w:r w:rsidRPr="00FD757D">
        <w:rPr>
          <w:rFonts w:ascii="Times New Roman" w:hAnsi="Times New Roman"/>
          <w:sz w:val="24"/>
          <w:szCs w:val="24"/>
          <w:lang w:val="en-US"/>
        </w:rPr>
        <w:t>.</w:t>
      </w:r>
      <w:r w:rsidR="00F9466A">
        <w:rPr>
          <w:rFonts w:ascii="Times New Roman" w:hAnsi="Times New Roman"/>
          <w:sz w:val="24"/>
          <w:szCs w:val="24"/>
          <w:lang w:val="en-US"/>
        </w:rPr>
        <w:t xml:space="preserve"> [8]</w:t>
      </w:r>
      <w:r w:rsidRPr="00FD757D">
        <w:rPr>
          <w:rFonts w:ascii="Times New Roman" w:hAnsi="Times New Roman"/>
          <w:sz w:val="24"/>
          <w:szCs w:val="24"/>
          <w:lang w:val="en-US"/>
        </w:rPr>
        <w:t xml:space="preserve"> </w:t>
      </w:r>
    </w:p>
    <w:p w:rsidR="00646224" w:rsidRDefault="00646224"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646224" w:rsidRDefault="00646224"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EA0DE6" w:rsidRDefault="00EA0DE6"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EA0DE6" w:rsidRDefault="00EA0DE6"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542455" w:rsidRDefault="00542455"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EA0DE6" w:rsidRDefault="00EA0DE6"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EA0DE6" w:rsidRPr="00FD757D" w:rsidRDefault="00EA0DE6" w:rsidP="00334880">
      <w:pPr>
        <w:widowControl w:val="0"/>
        <w:autoSpaceDE w:val="0"/>
        <w:autoSpaceDN w:val="0"/>
        <w:adjustRightInd w:val="0"/>
        <w:spacing w:after="0" w:line="480" w:lineRule="auto"/>
        <w:ind w:left="284" w:right="282" w:firstLine="425"/>
        <w:rPr>
          <w:rFonts w:ascii="Times New Roman" w:hAnsi="Times New Roman"/>
          <w:sz w:val="24"/>
          <w:szCs w:val="24"/>
          <w:lang w:val="en-US"/>
        </w:rPr>
      </w:pPr>
    </w:p>
    <w:p w:rsidR="000725AD" w:rsidRPr="00FD757D" w:rsidRDefault="00C32606" w:rsidP="00334880">
      <w:pPr>
        <w:widowControl w:val="0"/>
        <w:autoSpaceDE w:val="0"/>
        <w:autoSpaceDN w:val="0"/>
        <w:adjustRightInd w:val="0"/>
        <w:spacing w:after="0" w:line="480" w:lineRule="auto"/>
        <w:ind w:left="284" w:right="282"/>
        <w:rPr>
          <w:rFonts w:ascii="Times New Roman" w:hAnsi="Times New Roman"/>
          <w:b/>
          <w:bCs/>
          <w:color w:val="FF0000"/>
          <w:sz w:val="24"/>
          <w:szCs w:val="24"/>
          <w:lang w:val="en-US"/>
        </w:rPr>
      </w:pPr>
      <w:r w:rsidRPr="00FD757D">
        <w:rPr>
          <w:rFonts w:ascii="Times New Roman" w:hAnsi="Times New Roman"/>
          <w:b/>
          <w:bCs/>
          <w:sz w:val="24"/>
          <w:szCs w:val="24"/>
          <w:lang w:val="en-US"/>
        </w:rPr>
        <w:lastRenderedPageBreak/>
        <w:t>CONCLUSION</w:t>
      </w:r>
    </w:p>
    <w:p w:rsidR="00A153D7" w:rsidRPr="00FD757D" w:rsidRDefault="00A153D7" w:rsidP="00EA0DE6">
      <w:pPr>
        <w:autoSpaceDE w:val="0"/>
        <w:autoSpaceDN w:val="0"/>
        <w:adjustRightInd w:val="0"/>
        <w:spacing w:after="0" w:line="480" w:lineRule="auto"/>
        <w:ind w:left="567" w:hanging="283"/>
        <w:rPr>
          <w:rFonts w:ascii="Times New Roman" w:hAnsi="Times New Roman"/>
          <w:sz w:val="24"/>
          <w:szCs w:val="24"/>
          <w:lang w:val="en-US"/>
        </w:rPr>
      </w:pPr>
      <w:r w:rsidRPr="00FD757D">
        <w:rPr>
          <w:rFonts w:ascii="Times New Roman" w:hAnsi="Times New Roman"/>
          <w:sz w:val="24"/>
          <w:szCs w:val="24"/>
          <w:lang w:val="en-US"/>
        </w:rPr>
        <w:t xml:space="preserve">        In agreement with the data found in that research, it is ended that:  </w:t>
      </w:r>
    </w:p>
    <w:p w:rsidR="00A153D7" w:rsidRPr="00FD757D" w:rsidRDefault="00A153D7" w:rsidP="00EA0DE6">
      <w:pPr>
        <w:autoSpaceDE w:val="0"/>
        <w:autoSpaceDN w:val="0"/>
        <w:adjustRightInd w:val="0"/>
        <w:spacing w:after="0" w:line="480" w:lineRule="auto"/>
        <w:ind w:left="567" w:hanging="283"/>
        <w:rPr>
          <w:rFonts w:ascii="Times New Roman" w:hAnsi="Times New Roman"/>
          <w:sz w:val="24"/>
          <w:szCs w:val="24"/>
          <w:lang w:val="en-US"/>
        </w:rPr>
      </w:pPr>
      <w:r w:rsidRPr="00FD757D">
        <w:rPr>
          <w:rFonts w:ascii="Times New Roman" w:hAnsi="Times New Roman"/>
          <w:sz w:val="24"/>
          <w:szCs w:val="24"/>
          <w:lang w:val="en-US"/>
        </w:rPr>
        <w:t xml:space="preserve">        Few participants have knowledge of the existence of </w:t>
      </w:r>
      <w:proofErr w:type="gramStart"/>
      <w:r w:rsidRPr="00FD757D">
        <w:rPr>
          <w:rFonts w:ascii="Times New Roman" w:hAnsi="Times New Roman"/>
          <w:sz w:val="24"/>
          <w:szCs w:val="24"/>
          <w:lang w:val="en-US"/>
        </w:rPr>
        <w:t>HTB,</w:t>
      </w:r>
      <w:proofErr w:type="gramEnd"/>
      <w:r w:rsidRPr="00FD757D">
        <w:rPr>
          <w:rFonts w:ascii="Times New Roman" w:hAnsi="Times New Roman"/>
          <w:sz w:val="24"/>
          <w:szCs w:val="24"/>
          <w:lang w:val="en-US"/>
        </w:rPr>
        <w:t xml:space="preserve"> in spite of almost all have already used teeth in activities in the course of Dentistry. Those teeth, in most of the cases, were acquired in an illegal way.  </w:t>
      </w:r>
    </w:p>
    <w:p w:rsidR="00A153D7" w:rsidRPr="00FD757D" w:rsidRDefault="00A153D7" w:rsidP="00EA0DE6">
      <w:pPr>
        <w:autoSpaceDE w:val="0"/>
        <w:autoSpaceDN w:val="0"/>
        <w:adjustRightInd w:val="0"/>
        <w:spacing w:after="0" w:line="480" w:lineRule="auto"/>
        <w:ind w:left="567" w:hanging="283"/>
        <w:rPr>
          <w:rFonts w:ascii="Times New Roman" w:hAnsi="Times New Roman"/>
          <w:sz w:val="24"/>
          <w:szCs w:val="24"/>
          <w:lang w:val="en-US"/>
        </w:rPr>
      </w:pPr>
      <w:r w:rsidRPr="00FD757D">
        <w:rPr>
          <w:rFonts w:ascii="Times New Roman" w:hAnsi="Times New Roman"/>
          <w:sz w:val="24"/>
          <w:szCs w:val="24"/>
          <w:lang w:val="en-US"/>
        </w:rPr>
        <w:t xml:space="preserve">        Almost all participants considered important and necessary the existence of a HTB in the Institutions of Teaching in Odontology Research.  </w:t>
      </w:r>
    </w:p>
    <w:p w:rsidR="00F47BD2" w:rsidRPr="00FD757D" w:rsidRDefault="00A153D7" w:rsidP="00EA0DE6">
      <w:pPr>
        <w:autoSpaceDE w:val="0"/>
        <w:autoSpaceDN w:val="0"/>
        <w:adjustRightInd w:val="0"/>
        <w:spacing w:after="0" w:line="480" w:lineRule="auto"/>
        <w:ind w:left="567" w:hanging="283"/>
        <w:rPr>
          <w:rFonts w:ascii="Times New Roman" w:hAnsi="Times New Roman"/>
          <w:sz w:val="24"/>
          <w:szCs w:val="24"/>
          <w:lang w:val="en-US"/>
        </w:rPr>
      </w:pPr>
      <w:r w:rsidRPr="00FD757D">
        <w:rPr>
          <w:rFonts w:ascii="Times New Roman" w:hAnsi="Times New Roman"/>
          <w:sz w:val="24"/>
          <w:szCs w:val="24"/>
          <w:lang w:val="en-US"/>
        </w:rPr>
        <w:t xml:space="preserve">         It is necessary accomplishment of informative campaigns so that it happens the use of human teeth in a legal way, fact directly related to the implementation of HTB in HEI of Dentistry. HTB already existent they should be published for the society in order to increase the knowledge as for the subject.</w:t>
      </w:r>
    </w:p>
    <w:p w:rsidR="003325F0" w:rsidRDefault="003325F0"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Default="00646224" w:rsidP="00334880">
      <w:pPr>
        <w:widowControl w:val="0"/>
        <w:autoSpaceDE w:val="0"/>
        <w:autoSpaceDN w:val="0"/>
        <w:adjustRightInd w:val="0"/>
        <w:spacing w:after="0" w:line="480" w:lineRule="auto"/>
        <w:rPr>
          <w:rFonts w:ascii="Times New Roman" w:hAnsi="Times New Roman"/>
          <w:b/>
          <w:bCs/>
          <w:sz w:val="24"/>
          <w:szCs w:val="24"/>
        </w:rPr>
      </w:pPr>
    </w:p>
    <w:p w:rsidR="00646224" w:rsidRPr="00FD757D" w:rsidRDefault="00646224" w:rsidP="00334880">
      <w:pPr>
        <w:widowControl w:val="0"/>
        <w:autoSpaceDE w:val="0"/>
        <w:autoSpaceDN w:val="0"/>
        <w:adjustRightInd w:val="0"/>
        <w:spacing w:after="0" w:line="480" w:lineRule="auto"/>
        <w:rPr>
          <w:rFonts w:ascii="Times New Roman" w:hAnsi="Times New Roman"/>
          <w:b/>
          <w:bCs/>
          <w:sz w:val="24"/>
          <w:szCs w:val="24"/>
        </w:rPr>
      </w:pPr>
    </w:p>
    <w:p w:rsidR="00E0222F" w:rsidRDefault="00E0222F" w:rsidP="00334880">
      <w:pPr>
        <w:widowControl w:val="0"/>
        <w:autoSpaceDE w:val="0"/>
        <w:autoSpaceDN w:val="0"/>
        <w:adjustRightInd w:val="0"/>
        <w:spacing w:after="0" w:line="480" w:lineRule="auto"/>
        <w:rPr>
          <w:rFonts w:ascii="Times New Roman" w:hAnsi="Times New Roman"/>
          <w:b/>
          <w:bCs/>
          <w:sz w:val="24"/>
          <w:szCs w:val="24"/>
        </w:rPr>
      </w:pPr>
      <w:r w:rsidRPr="00FD757D">
        <w:rPr>
          <w:rFonts w:ascii="Times New Roman" w:hAnsi="Times New Roman"/>
          <w:b/>
          <w:bCs/>
          <w:sz w:val="24"/>
          <w:szCs w:val="24"/>
        </w:rPr>
        <w:lastRenderedPageBreak/>
        <w:t>REFERENCES</w:t>
      </w:r>
    </w:p>
    <w:p w:rsidR="001C07F7" w:rsidRPr="00FD757D" w:rsidRDefault="001C07F7" w:rsidP="00334880">
      <w:pPr>
        <w:widowControl w:val="0"/>
        <w:autoSpaceDE w:val="0"/>
        <w:autoSpaceDN w:val="0"/>
        <w:adjustRightInd w:val="0"/>
        <w:spacing w:after="0" w:line="480" w:lineRule="auto"/>
        <w:rPr>
          <w:rFonts w:ascii="Times New Roman" w:hAnsi="Times New Roman"/>
          <w:b/>
          <w:bCs/>
          <w:sz w:val="24"/>
          <w:szCs w:val="24"/>
        </w:rPr>
      </w:pPr>
    </w:p>
    <w:p w:rsidR="001C07F7" w:rsidRDefault="001C07F7" w:rsidP="001C07F7">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1C07F7">
        <w:rPr>
          <w:rFonts w:ascii="Times New Roman" w:hAnsi="Times New Roman"/>
          <w:sz w:val="24"/>
          <w:szCs w:val="24"/>
        </w:rPr>
        <w:t xml:space="preserve">Nassif ACS, </w:t>
      </w:r>
      <w:proofErr w:type="spellStart"/>
      <w:r w:rsidRPr="001C07F7">
        <w:rPr>
          <w:rFonts w:ascii="Times New Roman" w:hAnsi="Times New Roman"/>
          <w:sz w:val="24"/>
          <w:szCs w:val="24"/>
        </w:rPr>
        <w:t>Tieri</w:t>
      </w:r>
      <w:proofErr w:type="spellEnd"/>
      <w:r w:rsidRPr="001C07F7">
        <w:rPr>
          <w:rFonts w:ascii="Times New Roman" w:hAnsi="Times New Roman"/>
          <w:sz w:val="24"/>
          <w:szCs w:val="24"/>
        </w:rPr>
        <w:t xml:space="preserve"> FA, Ana PA, </w:t>
      </w:r>
      <w:proofErr w:type="spellStart"/>
      <w:r w:rsidRPr="001C07F7">
        <w:rPr>
          <w:rFonts w:ascii="Times New Roman" w:hAnsi="Times New Roman"/>
          <w:sz w:val="24"/>
          <w:szCs w:val="24"/>
        </w:rPr>
        <w:t>Botta</w:t>
      </w:r>
      <w:proofErr w:type="spellEnd"/>
      <w:r w:rsidRPr="001C07F7">
        <w:rPr>
          <w:rFonts w:ascii="Times New Roman" w:hAnsi="Times New Roman"/>
          <w:sz w:val="24"/>
          <w:szCs w:val="24"/>
        </w:rPr>
        <w:t xml:space="preserve"> SB, </w:t>
      </w:r>
      <w:proofErr w:type="spellStart"/>
      <w:r w:rsidRPr="001C07F7">
        <w:rPr>
          <w:rFonts w:ascii="Times New Roman" w:hAnsi="Times New Roman"/>
          <w:sz w:val="24"/>
          <w:szCs w:val="24"/>
        </w:rPr>
        <w:t>Imparato</w:t>
      </w:r>
      <w:proofErr w:type="spellEnd"/>
      <w:r w:rsidRPr="001C07F7">
        <w:rPr>
          <w:rFonts w:ascii="Times New Roman" w:hAnsi="Times New Roman"/>
          <w:sz w:val="24"/>
          <w:szCs w:val="24"/>
        </w:rPr>
        <w:t xml:space="preserve"> JCP. </w:t>
      </w:r>
      <w:r w:rsidRPr="001C07F7">
        <w:rPr>
          <w:rFonts w:ascii="Times New Roman" w:hAnsi="Times New Roman"/>
          <w:bCs/>
          <w:sz w:val="24"/>
          <w:szCs w:val="24"/>
        </w:rPr>
        <w:t>Estruturação de um Banco de Dentes Humanos.</w:t>
      </w:r>
      <w:r w:rsidRPr="001C07F7">
        <w:rPr>
          <w:rFonts w:ascii="Times New Roman" w:hAnsi="Times New Roman"/>
          <w:sz w:val="24"/>
          <w:szCs w:val="24"/>
        </w:rPr>
        <w:t xml:space="preserve"> </w:t>
      </w:r>
      <w:r w:rsidRPr="001C07F7">
        <w:rPr>
          <w:rFonts w:ascii="Times New Roman" w:hAnsi="Times New Roman"/>
          <w:i/>
          <w:sz w:val="24"/>
          <w:szCs w:val="24"/>
        </w:rPr>
        <w:t>Pesquisa Odontológica Brasileira</w:t>
      </w:r>
      <w:r w:rsidRPr="001C07F7">
        <w:rPr>
          <w:rFonts w:ascii="Times New Roman" w:hAnsi="Times New Roman"/>
          <w:sz w:val="24"/>
          <w:szCs w:val="24"/>
        </w:rPr>
        <w:t>, 2003;</w:t>
      </w:r>
      <w:r w:rsidRPr="001C07F7">
        <w:rPr>
          <w:rFonts w:ascii="Times New Roman" w:hAnsi="Times New Roman"/>
          <w:b/>
          <w:sz w:val="24"/>
          <w:szCs w:val="24"/>
        </w:rPr>
        <w:t>17</w:t>
      </w:r>
      <w:r w:rsidRPr="001C07F7">
        <w:rPr>
          <w:rFonts w:ascii="Times New Roman" w:hAnsi="Times New Roman"/>
          <w:sz w:val="24"/>
          <w:szCs w:val="24"/>
        </w:rPr>
        <w:t>(1):70-74.</w:t>
      </w:r>
    </w:p>
    <w:p w:rsidR="003A30B3" w:rsidRPr="003A30B3" w:rsidRDefault="003A30B3" w:rsidP="003A30B3">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3A30B3">
        <w:rPr>
          <w:rFonts w:ascii="Times New Roman" w:hAnsi="Times New Roman"/>
          <w:sz w:val="24"/>
          <w:szCs w:val="24"/>
        </w:rPr>
        <w:t xml:space="preserve">Gomes GM, </w:t>
      </w:r>
      <w:proofErr w:type="spellStart"/>
      <w:r w:rsidRPr="003A30B3">
        <w:rPr>
          <w:rFonts w:ascii="Times New Roman" w:hAnsi="Times New Roman"/>
          <w:sz w:val="24"/>
          <w:szCs w:val="24"/>
        </w:rPr>
        <w:t>Pupo</w:t>
      </w:r>
      <w:proofErr w:type="spellEnd"/>
      <w:r w:rsidRPr="003A30B3">
        <w:rPr>
          <w:rFonts w:ascii="Times New Roman" w:hAnsi="Times New Roman"/>
          <w:sz w:val="24"/>
          <w:szCs w:val="24"/>
        </w:rPr>
        <w:t xml:space="preserve"> YM, Gomes OMM, Schmidt LM, Junior VAK. </w:t>
      </w:r>
      <w:r w:rsidRPr="003A30B3">
        <w:rPr>
          <w:rFonts w:ascii="Times New Roman" w:hAnsi="Times New Roman"/>
          <w:iCs/>
          <w:sz w:val="24"/>
          <w:szCs w:val="24"/>
        </w:rPr>
        <w:t>Utilização de dentes humanos: aspectos éticos e legais.</w:t>
      </w:r>
      <w:r w:rsidRPr="003A30B3">
        <w:rPr>
          <w:rFonts w:ascii="Times New Roman" w:hAnsi="Times New Roman"/>
          <w:sz w:val="24"/>
          <w:szCs w:val="24"/>
        </w:rPr>
        <w:t xml:space="preserve"> </w:t>
      </w:r>
      <w:r w:rsidRPr="003A30B3">
        <w:rPr>
          <w:rFonts w:ascii="Times New Roman" w:hAnsi="Times New Roman"/>
          <w:i/>
          <w:sz w:val="24"/>
          <w:szCs w:val="24"/>
        </w:rPr>
        <w:t>Revista Gaúcha de Odontologia</w:t>
      </w:r>
      <w:r w:rsidRPr="003A30B3">
        <w:rPr>
          <w:rFonts w:ascii="Times New Roman" w:hAnsi="Times New Roman"/>
          <w:sz w:val="24"/>
          <w:szCs w:val="24"/>
        </w:rPr>
        <w:t xml:space="preserve">, </w:t>
      </w:r>
      <w:r w:rsidRPr="003A30B3">
        <w:rPr>
          <w:rStyle w:val="A2"/>
          <w:rFonts w:ascii="Times New Roman" w:hAnsi="Times New Roman"/>
          <w:sz w:val="24"/>
          <w:szCs w:val="24"/>
        </w:rPr>
        <w:t xml:space="preserve">2013; </w:t>
      </w:r>
      <w:r w:rsidRPr="003A30B3">
        <w:rPr>
          <w:rStyle w:val="A2"/>
          <w:rFonts w:ascii="Times New Roman" w:hAnsi="Times New Roman"/>
          <w:b/>
          <w:sz w:val="24"/>
          <w:szCs w:val="24"/>
        </w:rPr>
        <w:t>61</w:t>
      </w:r>
      <w:r w:rsidRPr="003A30B3">
        <w:rPr>
          <w:rStyle w:val="A2"/>
          <w:rFonts w:ascii="Times New Roman" w:hAnsi="Times New Roman"/>
          <w:sz w:val="24"/>
          <w:szCs w:val="24"/>
        </w:rPr>
        <w:t>(1):477-483.</w:t>
      </w:r>
      <w:r w:rsidRPr="003A30B3">
        <w:rPr>
          <w:rFonts w:ascii="Times New Roman" w:hAnsi="Times New Roman"/>
          <w:sz w:val="24"/>
          <w:szCs w:val="24"/>
        </w:rPr>
        <w:t xml:space="preserve">    </w:t>
      </w:r>
    </w:p>
    <w:p w:rsidR="00947A97" w:rsidRPr="00947A97" w:rsidRDefault="00947A97" w:rsidP="00947A97">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947A97">
        <w:rPr>
          <w:rFonts w:ascii="Times New Roman" w:hAnsi="Times New Roman"/>
          <w:sz w:val="24"/>
          <w:szCs w:val="24"/>
        </w:rPr>
        <w:t xml:space="preserve">Moreira L, Genari B, </w:t>
      </w:r>
      <w:proofErr w:type="spellStart"/>
      <w:r w:rsidRPr="00947A97">
        <w:rPr>
          <w:rFonts w:ascii="Times New Roman" w:hAnsi="Times New Roman"/>
          <w:sz w:val="24"/>
          <w:szCs w:val="24"/>
        </w:rPr>
        <w:t>Stello</w:t>
      </w:r>
      <w:proofErr w:type="spellEnd"/>
      <w:r w:rsidRPr="00947A97">
        <w:rPr>
          <w:rFonts w:ascii="Times New Roman" w:hAnsi="Times New Roman"/>
          <w:sz w:val="24"/>
          <w:szCs w:val="24"/>
        </w:rPr>
        <w:t xml:space="preserve"> R, </w:t>
      </w:r>
      <w:proofErr w:type="spellStart"/>
      <w:r w:rsidRPr="00947A97">
        <w:rPr>
          <w:rFonts w:ascii="Times New Roman" w:hAnsi="Times New Roman"/>
          <w:sz w:val="24"/>
          <w:szCs w:val="24"/>
        </w:rPr>
        <w:t>Collares</w:t>
      </w:r>
      <w:proofErr w:type="spellEnd"/>
      <w:r w:rsidRPr="00947A97">
        <w:rPr>
          <w:rFonts w:ascii="Times New Roman" w:hAnsi="Times New Roman"/>
          <w:sz w:val="24"/>
          <w:szCs w:val="24"/>
        </w:rPr>
        <w:t xml:space="preserve"> FM, Samuel </w:t>
      </w:r>
      <w:proofErr w:type="gramStart"/>
      <w:r w:rsidRPr="00947A97">
        <w:rPr>
          <w:rFonts w:ascii="Times New Roman" w:hAnsi="Times New Roman"/>
          <w:sz w:val="24"/>
          <w:szCs w:val="24"/>
        </w:rPr>
        <w:t>SM .Banco</w:t>
      </w:r>
      <w:proofErr w:type="gramEnd"/>
      <w:r w:rsidRPr="00947A97">
        <w:rPr>
          <w:rFonts w:ascii="Times New Roman" w:hAnsi="Times New Roman"/>
          <w:sz w:val="24"/>
          <w:szCs w:val="24"/>
        </w:rPr>
        <w:t xml:space="preserve"> de Dentes Humanos para o Ensino e Pesquisa em Odontologia. </w:t>
      </w:r>
      <w:r w:rsidRPr="00947A97">
        <w:rPr>
          <w:rFonts w:ascii="Times New Roman" w:hAnsi="Times New Roman"/>
          <w:i/>
          <w:sz w:val="24"/>
          <w:szCs w:val="24"/>
        </w:rPr>
        <w:t>Revista da Faculdade de Odontologia de Porto Alegre</w:t>
      </w:r>
      <w:r w:rsidRPr="00947A97">
        <w:rPr>
          <w:rFonts w:ascii="Times New Roman" w:hAnsi="Times New Roman"/>
          <w:sz w:val="24"/>
          <w:szCs w:val="24"/>
        </w:rPr>
        <w:t xml:space="preserve">, 2009; </w:t>
      </w:r>
      <w:r w:rsidRPr="00947A97">
        <w:rPr>
          <w:rFonts w:ascii="Times New Roman" w:hAnsi="Times New Roman"/>
          <w:b/>
          <w:sz w:val="24"/>
          <w:szCs w:val="24"/>
        </w:rPr>
        <w:t>50</w:t>
      </w:r>
      <w:r w:rsidRPr="00947A97">
        <w:rPr>
          <w:rFonts w:ascii="Times New Roman" w:hAnsi="Times New Roman"/>
          <w:sz w:val="24"/>
          <w:szCs w:val="24"/>
        </w:rPr>
        <w:t>(1): 34-37.</w:t>
      </w:r>
    </w:p>
    <w:p w:rsidR="001265E4" w:rsidRPr="001265E4" w:rsidRDefault="001265E4" w:rsidP="001265E4">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1265E4">
        <w:rPr>
          <w:rFonts w:ascii="Times New Roman" w:hAnsi="Times New Roman"/>
          <w:sz w:val="24"/>
          <w:szCs w:val="24"/>
        </w:rPr>
        <w:t xml:space="preserve">Pinto SL, Silva SP, Barros LM, Tavares EP, Silva JBOR, Freitas ABDA. Conhecimento Popular, Acadêmico e Profissional sobre o Banco de Dentes Humanos. </w:t>
      </w:r>
      <w:r w:rsidRPr="001265E4">
        <w:rPr>
          <w:rFonts w:ascii="Times New Roman" w:hAnsi="Times New Roman"/>
          <w:i/>
          <w:sz w:val="24"/>
          <w:szCs w:val="24"/>
        </w:rPr>
        <w:t xml:space="preserve">Pesquisa Brasileira em </w:t>
      </w:r>
      <w:proofErr w:type="spellStart"/>
      <w:r w:rsidRPr="001265E4">
        <w:rPr>
          <w:rFonts w:ascii="Times New Roman" w:hAnsi="Times New Roman"/>
          <w:i/>
          <w:sz w:val="24"/>
          <w:szCs w:val="24"/>
        </w:rPr>
        <w:t>Odontopediatria</w:t>
      </w:r>
      <w:proofErr w:type="spellEnd"/>
      <w:r w:rsidRPr="001265E4">
        <w:rPr>
          <w:rFonts w:ascii="Times New Roman" w:hAnsi="Times New Roman"/>
          <w:i/>
          <w:sz w:val="24"/>
          <w:szCs w:val="24"/>
        </w:rPr>
        <w:t xml:space="preserve"> Clinica Integrada</w:t>
      </w:r>
      <w:r w:rsidRPr="001265E4">
        <w:rPr>
          <w:rFonts w:ascii="Times New Roman" w:hAnsi="Times New Roman"/>
          <w:sz w:val="24"/>
          <w:szCs w:val="24"/>
        </w:rPr>
        <w:t xml:space="preserve">, 2009; </w:t>
      </w:r>
      <w:r w:rsidRPr="001265E4">
        <w:rPr>
          <w:rFonts w:ascii="Times New Roman" w:hAnsi="Times New Roman"/>
          <w:b/>
          <w:sz w:val="24"/>
          <w:szCs w:val="24"/>
        </w:rPr>
        <w:t>9</w:t>
      </w:r>
      <w:r w:rsidRPr="001265E4">
        <w:rPr>
          <w:rFonts w:ascii="Times New Roman" w:hAnsi="Times New Roman"/>
          <w:sz w:val="24"/>
          <w:szCs w:val="24"/>
        </w:rPr>
        <w:t>(1): 101-106.</w:t>
      </w:r>
    </w:p>
    <w:p w:rsidR="00C355AA" w:rsidRPr="00C355AA" w:rsidRDefault="00C355AA" w:rsidP="00C355AA">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proofErr w:type="spellStart"/>
      <w:r w:rsidRPr="00C355AA">
        <w:rPr>
          <w:rFonts w:ascii="Times New Roman" w:hAnsi="Times New Roman"/>
          <w:sz w:val="24"/>
          <w:szCs w:val="24"/>
        </w:rPr>
        <w:t>Poletto</w:t>
      </w:r>
      <w:proofErr w:type="spellEnd"/>
      <w:r w:rsidRPr="00C355AA">
        <w:rPr>
          <w:rFonts w:ascii="Times New Roman" w:hAnsi="Times New Roman"/>
          <w:sz w:val="24"/>
          <w:szCs w:val="24"/>
        </w:rPr>
        <w:t xml:space="preserve"> MM, Moreira M, Dias MM, Lopes MGK, </w:t>
      </w:r>
      <w:proofErr w:type="spellStart"/>
      <w:r w:rsidRPr="00C355AA">
        <w:rPr>
          <w:rFonts w:ascii="Times New Roman" w:hAnsi="Times New Roman"/>
          <w:sz w:val="24"/>
          <w:szCs w:val="24"/>
        </w:rPr>
        <w:t>Lavoranti</w:t>
      </w:r>
      <w:proofErr w:type="spellEnd"/>
      <w:r w:rsidRPr="00C355AA">
        <w:rPr>
          <w:rFonts w:ascii="Times New Roman" w:hAnsi="Times New Roman"/>
          <w:sz w:val="24"/>
          <w:szCs w:val="24"/>
        </w:rPr>
        <w:t xml:space="preserve"> OJ, </w:t>
      </w:r>
      <w:proofErr w:type="spellStart"/>
      <w:r w:rsidRPr="00C355AA">
        <w:rPr>
          <w:rFonts w:ascii="Times New Roman" w:hAnsi="Times New Roman"/>
          <w:sz w:val="24"/>
          <w:szCs w:val="24"/>
        </w:rPr>
        <w:t>Pizzatto</w:t>
      </w:r>
      <w:proofErr w:type="spellEnd"/>
      <w:r w:rsidRPr="00C355AA">
        <w:rPr>
          <w:rFonts w:ascii="Times New Roman" w:hAnsi="Times New Roman"/>
          <w:sz w:val="24"/>
          <w:szCs w:val="24"/>
        </w:rPr>
        <w:t xml:space="preserve"> E. Banco de dentes humanos: perfil </w:t>
      </w:r>
      <w:proofErr w:type="spellStart"/>
      <w:r w:rsidRPr="00C355AA">
        <w:rPr>
          <w:rFonts w:ascii="Times New Roman" w:hAnsi="Times New Roman"/>
          <w:sz w:val="24"/>
          <w:szCs w:val="24"/>
        </w:rPr>
        <w:t>sóَcio</w:t>
      </w:r>
      <w:proofErr w:type="spellEnd"/>
      <w:r w:rsidRPr="00C355AA">
        <w:rPr>
          <w:rFonts w:ascii="Times New Roman" w:hAnsi="Times New Roman"/>
          <w:sz w:val="24"/>
          <w:szCs w:val="24"/>
        </w:rPr>
        <w:t xml:space="preserve">-cultural de um grupo de doadores. </w:t>
      </w:r>
      <w:r w:rsidRPr="00C355AA">
        <w:rPr>
          <w:rFonts w:ascii="Times New Roman" w:hAnsi="Times New Roman"/>
          <w:i/>
          <w:sz w:val="24"/>
          <w:szCs w:val="24"/>
        </w:rPr>
        <w:t>Revista Gaúcha de Odontologia</w:t>
      </w:r>
      <w:r w:rsidRPr="00C355AA">
        <w:rPr>
          <w:rFonts w:ascii="Times New Roman" w:hAnsi="Times New Roman"/>
          <w:sz w:val="24"/>
          <w:szCs w:val="24"/>
        </w:rPr>
        <w:t xml:space="preserve">, 2010; </w:t>
      </w:r>
      <w:r w:rsidRPr="00C355AA">
        <w:rPr>
          <w:rFonts w:ascii="Times New Roman" w:hAnsi="Times New Roman"/>
          <w:b/>
          <w:sz w:val="24"/>
          <w:szCs w:val="24"/>
        </w:rPr>
        <w:t>58</w:t>
      </w:r>
      <w:r w:rsidRPr="00C355AA">
        <w:rPr>
          <w:rFonts w:ascii="Times New Roman" w:hAnsi="Times New Roman"/>
          <w:sz w:val="24"/>
          <w:szCs w:val="24"/>
        </w:rPr>
        <w:t>(1): 91-94.</w:t>
      </w:r>
    </w:p>
    <w:p w:rsidR="00D53FA2" w:rsidRPr="00D53FA2" w:rsidRDefault="00D53FA2" w:rsidP="00D53FA2">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D53FA2">
        <w:rPr>
          <w:rFonts w:ascii="Times New Roman" w:hAnsi="Times New Roman"/>
          <w:sz w:val="24"/>
          <w:szCs w:val="24"/>
        </w:rPr>
        <w:t xml:space="preserve">Silva MF, </w:t>
      </w:r>
      <w:proofErr w:type="spellStart"/>
      <w:r w:rsidRPr="00D53FA2">
        <w:rPr>
          <w:rFonts w:ascii="Times New Roman" w:hAnsi="Times New Roman"/>
          <w:sz w:val="24"/>
          <w:szCs w:val="24"/>
        </w:rPr>
        <w:t>Mandarino</w:t>
      </w:r>
      <w:proofErr w:type="spellEnd"/>
      <w:r w:rsidRPr="00D53FA2">
        <w:rPr>
          <w:rFonts w:ascii="Times New Roman" w:hAnsi="Times New Roman"/>
          <w:sz w:val="24"/>
          <w:szCs w:val="24"/>
        </w:rPr>
        <w:t xml:space="preserve"> F, </w:t>
      </w:r>
      <w:proofErr w:type="spellStart"/>
      <w:r w:rsidRPr="00D53FA2">
        <w:rPr>
          <w:rFonts w:ascii="Times New Roman" w:hAnsi="Times New Roman"/>
          <w:sz w:val="24"/>
          <w:szCs w:val="24"/>
        </w:rPr>
        <w:t>Sassi</w:t>
      </w:r>
      <w:proofErr w:type="spellEnd"/>
      <w:r w:rsidRPr="00D53FA2">
        <w:rPr>
          <w:rFonts w:ascii="Times New Roman" w:hAnsi="Times New Roman"/>
          <w:sz w:val="24"/>
          <w:szCs w:val="24"/>
        </w:rPr>
        <w:t xml:space="preserve"> JF, Menezes M, </w:t>
      </w:r>
      <w:proofErr w:type="spellStart"/>
      <w:r w:rsidRPr="00D53FA2">
        <w:rPr>
          <w:rFonts w:ascii="Times New Roman" w:hAnsi="Times New Roman"/>
          <w:sz w:val="24"/>
          <w:szCs w:val="24"/>
        </w:rPr>
        <w:t>Centola</w:t>
      </w:r>
      <w:proofErr w:type="spellEnd"/>
      <w:r w:rsidRPr="00D53FA2">
        <w:rPr>
          <w:rFonts w:ascii="Times New Roman" w:hAnsi="Times New Roman"/>
          <w:sz w:val="24"/>
          <w:szCs w:val="24"/>
        </w:rPr>
        <w:t xml:space="preserve"> ALB, </w:t>
      </w:r>
      <w:proofErr w:type="spellStart"/>
      <w:r w:rsidRPr="00D53FA2">
        <w:rPr>
          <w:rFonts w:ascii="Times New Roman" w:hAnsi="Times New Roman"/>
          <w:sz w:val="24"/>
          <w:szCs w:val="24"/>
        </w:rPr>
        <w:t>Nonaka</w:t>
      </w:r>
      <w:proofErr w:type="spellEnd"/>
      <w:r w:rsidRPr="00D53FA2">
        <w:rPr>
          <w:rFonts w:ascii="Times New Roman" w:hAnsi="Times New Roman"/>
          <w:sz w:val="24"/>
          <w:szCs w:val="24"/>
        </w:rPr>
        <w:t xml:space="preserve"> T. Influência do tipo de armazenamento e do método de desinfecção de dentes extraídos sobre a adesão à estrutura dental. </w:t>
      </w:r>
      <w:r w:rsidRPr="00D53FA2">
        <w:rPr>
          <w:rFonts w:ascii="Times New Roman" w:hAnsi="Times New Roman"/>
          <w:i/>
          <w:iCs/>
          <w:sz w:val="24"/>
          <w:szCs w:val="24"/>
        </w:rPr>
        <w:t>Revista de Odontologia da Universidade da Cidade de São Paulo</w:t>
      </w:r>
      <w:r w:rsidRPr="00D53FA2">
        <w:rPr>
          <w:rFonts w:ascii="Times New Roman" w:hAnsi="Times New Roman"/>
          <w:iCs/>
          <w:sz w:val="24"/>
          <w:szCs w:val="24"/>
        </w:rPr>
        <w:t>,</w:t>
      </w:r>
      <w:r w:rsidRPr="00D53FA2">
        <w:rPr>
          <w:rFonts w:ascii="Times New Roman" w:hAnsi="Times New Roman"/>
          <w:sz w:val="24"/>
          <w:szCs w:val="24"/>
        </w:rPr>
        <w:t xml:space="preserve"> 2006;</w:t>
      </w:r>
      <w:r w:rsidRPr="00D53FA2">
        <w:rPr>
          <w:rFonts w:ascii="Times New Roman" w:hAnsi="Times New Roman"/>
          <w:b/>
          <w:sz w:val="24"/>
          <w:szCs w:val="24"/>
        </w:rPr>
        <w:t>18</w:t>
      </w:r>
      <w:r w:rsidRPr="00D53FA2">
        <w:rPr>
          <w:rFonts w:ascii="Times New Roman" w:hAnsi="Times New Roman"/>
          <w:sz w:val="24"/>
          <w:szCs w:val="24"/>
        </w:rPr>
        <w:t>(2):175-180.</w:t>
      </w:r>
    </w:p>
    <w:p w:rsidR="00101D58" w:rsidRPr="00101D58" w:rsidRDefault="00101D58" w:rsidP="00101D58">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proofErr w:type="spellStart"/>
      <w:r w:rsidRPr="00101D58">
        <w:rPr>
          <w:rFonts w:ascii="Times New Roman" w:hAnsi="Times New Roman"/>
          <w:sz w:val="24"/>
          <w:szCs w:val="24"/>
        </w:rPr>
        <w:t>Vanzelli</w:t>
      </w:r>
      <w:proofErr w:type="spellEnd"/>
      <w:r w:rsidRPr="00101D58">
        <w:rPr>
          <w:rFonts w:ascii="Times New Roman" w:hAnsi="Times New Roman"/>
          <w:sz w:val="24"/>
          <w:szCs w:val="24"/>
        </w:rPr>
        <w:t xml:space="preserve"> M, </w:t>
      </w:r>
      <w:proofErr w:type="spellStart"/>
      <w:r w:rsidRPr="00101D58">
        <w:rPr>
          <w:rFonts w:ascii="Times New Roman" w:hAnsi="Times New Roman"/>
          <w:sz w:val="24"/>
          <w:szCs w:val="24"/>
        </w:rPr>
        <w:t>Imparato</w:t>
      </w:r>
      <w:proofErr w:type="spellEnd"/>
      <w:r w:rsidRPr="00101D58">
        <w:rPr>
          <w:rFonts w:ascii="Times New Roman" w:hAnsi="Times New Roman"/>
          <w:sz w:val="24"/>
          <w:szCs w:val="24"/>
        </w:rPr>
        <w:t xml:space="preserve"> JCP. 2003. </w:t>
      </w:r>
      <w:r w:rsidRPr="00101D58">
        <w:rPr>
          <w:rFonts w:ascii="Times New Roman" w:hAnsi="Times New Roman"/>
          <w:i/>
          <w:sz w:val="24"/>
          <w:szCs w:val="24"/>
        </w:rPr>
        <w:t>Histórico e Introdução. In: Banco de Dentes Humanos</w:t>
      </w:r>
      <w:r w:rsidRPr="00101D58">
        <w:rPr>
          <w:rFonts w:ascii="Times New Roman" w:hAnsi="Times New Roman"/>
          <w:sz w:val="24"/>
          <w:szCs w:val="24"/>
        </w:rPr>
        <w:t xml:space="preserve">.  1ª ed. Curitiba: Editora Maio; 2003. </w:t>
      </w:r>
    </w:p>
    <w:p w:rsidR="00101D58" w:rsidRPr="00101D58" w:rsidRDefault="00101D58" w:rsidP="00101D58">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101D58">
        <w:rPr>
          <w:rFonts w:ascii="Times New Roman" w:hAnsi="Times New Roman"/>
          <w:sz w:val="24"/>
          <w:szCs w:val="24"/>
        </w:rPr>
        <w:t xml:space="preserve">Freitas ABDA, Pinto SL, Tavares EP, Barros LM, Castro CDL, Magalhães CS. Uso de Dentes Humanos Extraídos e os Bancos de Dentes nas Instituições Brasileiras de </w:t>
      </w:r>
      <w:r w:rsidRPr="00101D58">
        <w:rPr>
          <w:rFonts w:ascii="Times New Roman" w:hAnsi="Times New Roman"/>
          <w:sz w:val="24"/>
          <w:szCs w:val="24"/>
        </w:rPr>
        <w:lastRenderedPageBreak/>
        <w:t xml:space="preserve">Ensino de Odontologia. </w:t>
      </w:r>
      <w:r w:rsidRPr="00101D58">
        <w:rPr>
          <w:rFonts w:ascii="Times New Roman" w:hAnsi="Times New Roman"/>
          <w:i/>
          <w:sz w:val="24"/>
          <w:szCs w:val="24"/>
        </w:rPr>
        <w:t xml:space="preserve">Pesquisa Brasileira </w:t>
      </w:r>
      <w:proofErr w:type="spellStart"/>
      <w:r w:rsidRPr="00101D58">
        <w:rPr>
          <w:rFonts w:ascii="Times New Roman" w:hAnsi="Times New Roman"/>
          <w:i/>
          <w:sz w:val="24"/>
          <w:szCs w:val="24"/>
        </w:rPr>
        <w:t>Odontopediatria</w:t>
      </w:r>
      <w:proofErr w:type="spellEnd"/>
      <w:r w:rsidRPr="00101D58">
        <w:rPr>
          <w:rFonts w:ascii="Times New Roman" w:hAnsi="Times New Roman"/>
          <w:i/>
          <w:sz w:val="24"/>
          <w:szCs w:val="24"/>
        </w:rPr>
        <w:t xml:space="preserve"> Clínica Integrada</w:t>
      </w:r>
      <w:r w:rsidRPr="00101D58">
        <w:rPr>
          <w:rFonts w:ascii="Times New Roman" w:hAnsi="Times New Roman"/>
          <w:sz w:val="24"/>
          <w:szCs w:val="24"/>
        </w:rPr>
        <w:t>, 2012;</w:t>
      </w:r>
      <w:r w:rsidRPr="00101D58">
        <w:rPr>
          <w:rFonts w:ascii="Times New Roman" w:hAnsi="Times New Roman"/>
          <w:b/>
          <w:sz w:val="24"/>
          <w:szCs w:val="24"/>
        </w:rPr>
        <w:t>12</w:t>
      </w:r>
      <w:r w:rsidRPr="00101D58">
        <w:rPr>
          <w:rFonts w:ascii="Times New Roman" w:hAnsi="Times New Roman"/>
          <w:sz w:val="24"/>
          <w:szCs w:val="24"/>
        </w:rPr>
        <w:t>(1): 59-64.</w:t>
      </w:r>
    </w:p>
    <w:p w:rsidR="00101D58" w:rsidRPr="00101D58" w:rsidRDefault="00101D58" w:rsidP="00101D58">
      <w:pPr>
        <w:pStyle w:val="PargrafodaLista"/>
        <w:widowControl w:val="0"/>
        <w:numPr>
          <w:ilvl w:val="0"/>
          <w:numId w:val="22"/>
        </w:numPr>
        <w:autoSpaceDE w:val="0"/>
        <w:autoSpaceDN w:val="0"/>
        <w:adjustRightInd w:val="0"/>
        <w:spacing w:after="0" w:line="480" w:lineRule="auto"/>
        <w:ind w:right="282"/>
        <w:rPr>
          <w:rFonts w:ascii="Times New Roman" w:hAnsi="Times New Roman"/>
          <w:color w:val="FF0000"/>
          <w:sz w:val="24"/>
          <w:szCs w:val="24"/>
        </w:rPr>
      </w:pPr>
      <w:r w:rsidRPr="00101D58">
        <w:rPr>
          <w:rFonts w:ascii="Times New Roman" w:hAnsi="Times New Roman"/>
          <w:sz w:val="24"/>
          <w:szCs w:val="24"/>
        </w:rPr>
        <w:t xml:space="preserve">Ferreira EL, </w:t>
      </w:r>
      <w:proofErr w:type="spellStart"/>
      <w:r w:rsidRPr="00101D58">
        <w:rPr>
          <w:rFonts w:ascii="Times New Roman" w:hAnsi="Times New Roman"/>
          <w:sz w:val="24"/>
          <w:szCs w:val="24"/>
        </w:rPr>
        <w:t>Fariniuk</w:t>
      </w:r>
      <w:proofErr w:type="spellEnd"/>
      <w:r w:rsidRPr="00101D58">
        <w:rPr>
          <w:rFonts w:ascii="Times New Roman" w:hAnsi="Times New Roman"/>
          <w:sz w:val="24"/>
          <w:szCs w:val="24"/>
        </w:rPr>
        <w:t xml:space="preserve"> LF, </w:t>
      </w:r>
      <w:proofErr w:type="spellStart"/>
      <w:r w:rsidRPr="00101D58">
        <w:rPr>
          <w:rFonts w:ascii="Times New Roman" w:hAnsi="Times New Roman"/>
          <w:sz w:val="24"/>
          <w:szCs w:val="24"/>
        </w:rPr>
        <w:t>Cavali</w:t>
      </w:r>
      <w:proofErr w:type="spellEnd"/>
      <w:r w:rsidRPr="00101D58">
        <w:rPr>
          <w:rFonts w:ascii="Times New Roman" w:hAnsi="Times New Roman"/>
          <w:sz w:val="24"/>
          <w:szCs w:val="24"/>
        </w:rPr>
        <w:t xml:space="preserve"> AEC, </w:t>
      </w:r>
      <w:proofErr w:type="spellStart"/>
      <w:r w:rsidRPr="00101D58">
        <w:rPr>
          <w:rFonts w:ascii="Times New Roman" w:hAnsi="Times New Roman"/>
          <w:sz w:val="24"/>
          <w:szCs w:val="24"/>
        </w:rPr>
        <w:t>Baratto</w:t>
      </w:r>
      <w:proofErr w:type="spellEnd"/>
      <w:r w:rsidRPr="00101D58">
        <w:rPr>
          <w:rFonts w:ascii="Times New Roman" w:hAnsi="Times New Roman"/>
          <w:sz w:val="24"/>
          <w:szCs w:val="24"/>
        </w:rPr>
        <w:t xml:space="preserve"> FF, </w:t>
      </w:r>
      <w:proofErr w:type="spellStart"/>
      <w:r w:rsidRPr="00101D58">
        <w:rPr>
          <w:rFonts w:ascii="Times New Roman" w:hAnsi="Times New Roman"/>
          <w:sz w:val="24"/>
          <w:szCs w:val="24"/>
        </w:rPr>
        <w:t>Ambrَsio</w:t>
      </w:r>
      <w:proofErr w:type="spellEnd"/>
      <w:r w:rsidRPr="00101D58">
        <w:rPr>
          <w:rFonts w:ascii="Times New Roman" w:hAnsi="Times New Roman"/>
          <w:sz w:val="24"/>
          <w:szCs w:val="24"/>
        </w:rPr>
        <w:t xml:space="preserve"> AR. Banco de dentes: ética e legalidade no ensino, pesquisa e tratamento </w:t>
      </w:r>
      <w:proofErr w:type="spellStart"/>
      <w:r w:rsidRPr="00101D58">
        <w:rPr>
          <w:rFonts w:ascii="Times New Roman" w:hAnsi="Times New Roman"/>
          <w:sz w:val="24"/>
          <w:szCs w:val="24"/>
        </w:rPr>
        <w:t>odontolَgico</w:t>
      </w:r>
      <w:proofErr w:type="spellEnd"/>
      <w:r w:rsidRPr="00101D58">
        <w:rPr>
          <w:rFonts w:ascii="Times New Roman" w:hAnsi="Times New Roman"/>
          <w:sz w:val="24"/>
          <w:szCs w:val="24"/>
        </w:rPr>
        <w:t xml:space="preserve">. </w:t>
      </w:r>
      <w:r w:rsidRPr="00101D58">
        <w:rPr>
          <w:rFonts w:ascii="Times New Roman" w:hAnsi="Times New Roman"/>
          <w:i/>
          <w:sz w:val="24"/>
          <w:szCs w:val="24"/>
        </w:rPr>
        <w:t>Revista Brasileira de Odontologia</w:t>
      </w:r>
      <w:r w:rsidRPr="00101D58">
        <w:rPr>
          <w:rFonts w:ascii="Times New Roman" w:hAnsi="Times New Roman"/>
          <w:sz w:val="24"/>
          <w:szCs w:val="24"/>
        </w:rPr>
        <w:t xml:space="preserve">, 2003; </w:t>
      </w:r>
      <w:r w:rsidRPr="00101D58">
        <w:rPr>
          <w:rFonts w:ascii="Times New Roman" w:hAnsi="Times New Roman"/>
          <w:b/>
          <w:sz w:val="24"/>
          <w:szCs w:val="24"/>
        </w:rPr>
        <w:t>60</w:t>
      </w:r>
      <w:r w:rsidRPr="00101D58">
        <w:rPr>
          <w:rFonts w:ascii="Times New Roman" w:hAnsi="Times New Roman"/>
          <w:sz w:val="24"/>
          <w:szCs w:val="24"/>
        </w:rPr>
        <w:t>(2): 120-112</w:t>
      </w:r>
      <w:r w:rsidRPr="00101D58">
        <w:rPr>
          <w:rFonts w:ascii="Times New Roman" w:hAnsi="Times New Roman"/>
          <w:color w:val="FF0000"/>
          <w:sz w:val="24"/>
          <w:szCs w:val="24"/>
        </w:rPr>
        <w:t>.</w:t>
      </w:r>
    </w:p>
    <w:p w:rsidR="009C7FE6" w:rsidRPr="009C7FE6" w:rsidRDefault="009C7FE6" w:rsidP="009C7FE6">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r w:rsidRPr="009C7FE6">
        <w:rPr>
          <w:rFonts w:ascii="Times New Roman" w:hAnsi="Times New Roman"/>
          <w:sz w:val="24"/>
          <w:szCs w:val="24"/>
        </w:rPr>
        <w:t xml:space="preserve">Costa SM, </w:t>
      </w:r>
      <w:proofErr w:type="spellStart"/>
      <w:r w:rsidRPr="009C7FE6">
        <w:rPr>
          <w:rFonts w:ascii="Times New Roman" w:hAnsi="Times New Roman"/>
          <w:sz w:val="24"/>
          <w:szCs w:val="24"/>
        </w:rPr>
        <w:t>Mameluque</w:t>
      </w:r>
      <w:proofErr w:type="spellEnd"/>
      <w:r w:rsidRPr="009C7FE6">
        <w:rPr>
          <w:rFonts w:ascii="Times New Roman" w:hAnsi="Times New Roman"/>
          <w:sz w:val="24"/>
          <w:szCs w:val="24"/>
        </w:rPr>
        <w:t xml:space="preserve"> S, Brand</w:t>
      </w:r>
      <w:r w:rsidRPr="009C7FE6">
        <w:rPr>
          <w:rFonts w:ascii="Times New Roman" w:hAnsi="Times New Roman"/>
          <w:sz w:val="24"/>
          <w:szCs w:val="24"/>
          <w:rtl/>
        </w:rPr>
        <w:t>م</w:t>
      </w:r>
      <w:r w:rsidRPr="009C7FE6">
        <w:rPr>
          <w:rFonts w:ascii="Times New Roman" w:hAnsi="Times New Roman"/>
          <w:sz w:val="24"/>
          <w:szCs w:val="24"/>
        </w:rPr>
        <w:t xml:space="preserve">o EL, Melo AEMA, Pires CPAB, Rezende EJC, Alves KM. Dentes humanos no ensino </w:t>
      </w:r>
      <w:proofErr w:type="spellStart"/>
      <w:r w:rsidRPr="009C7FE6">
        <w:rPr>
          <w:rFonts w:ascii="Times New Roman" w:hAnsi="Times New Roman"/>
          <w:sz w:val="24"/>
          <w:szCs w:val="24"/>
        </w:rPr>
        <w:t>odontolَgico</w:t>
      </w:r>
      <w:proofErr w:type="spellEnd"/>
      <w:r w:rsidRPr="009C7FE6">
        <w:rPr>
          <w:rFonts w:ascii="Times New Roman" w:hAnsi="Times New Roman"/>
          <w:sz w:val="24"/>
          <w:szCs w:val="24"/>
        </w:rPr>
        <w:t xml:space="preserve">: procedência, utilização, descontaminação e armazenamento pelos acadêmicos da UNIMONTES. </w:t>
      </w:r>
      <w:r w:rsidRPr="009C7FE6">
        <w:rPr>
          <w:rFonts w:ascii="Times New Roman" w:hAnsi="Times New Roman"/>
          <w:i/>
          <w:sz w:val="24"/>
          <w:szCs w:val="24"/>
        </w:rPr>
        <w:t>Revista da ABENO</w:t>
      </w:r>
      <w:r w:rsidRPr="009C7FE6">
        <w:rPr>
          <w:rFonts w:ascii="Times New Roman" w:hAnsi="Times New Roman"/>
          <w:sz w:val="24"/>
          <w:szCs w:val="24"/>
        </w:rPr>
        <w:t xml:space="preserve">, 2007; </w:t>
      </w:r>
      <w:r w:rsidRPr="009C7FE6">
        <w:rPr>
          <w:rFonts w:ascii="Times New Roman" w:hAnsi="Times New Roman"/>
          <w:b/>
          <w:sz w:val="24"/>
          <w:szCs w:val="24"/>
        </w:rPr>
        <w:t>7</w:t>
      </w:r>
      <w:r w:rsidRPr="009C7FE6">
        <w:rPr>
          <w:rFonts w:ascii="Times New Roman" w:hAnsi="Times New Roman"/>
          <w:sz w:val="24"/>
          <w:szCs w:val="24"/>
        </w:rPr>
        <w:t>(1):6-12.</w:t>
      </w:r>
    </w:p>
    <w:p w:rsidR="003A30B3" w:rsidRPr="001C07F7" w:rsidRDefault="009C7FE6" w:rsidP="001C07F7">
      <w:pPr>
        <w:pStyle w:val="PargrafodaLista"/>
        <w:widowControl w:val="0"/>
        <w:numPr>
          <w:ilvl w:val="0"/>
          <w:numId w:val="22"/>
        </w:numPr>
        <w:autoSpaceDE w:val="0"/>
        <w:autoSpaceDN w:val="0"/>
        <w:adjustRightInd w:val="0"/>
        <w:spacing w:after="0" w:line="480" w:lineRule="auto"/>
        <w:ind w:right="282"/>
        <w:rPr>
          <w:rFonts w:ascii="Times New Roman" w:hAnsi="Times New Roman"/>
          <w:sz w:val="24"/>
          <w:szCs w:val="24"/>
        </w:rPr>
      </w:pPr>
      <w:proofErr w:type="spellStart"/>
      <w:r w:rsidRPr="00FD757D">
        <w:rPr>
          <w:rFonts w:ascii="Times New Roman" w:hAnsi="Times New Roman"/>
          <w:sz w:val="24"/>
          <w:szCs w:val="24"/>
        </w:rPr>
        <w:t>Begosso</w:t>
      </w:r>
      <w:proofErr w:type="spellEnd"/>
      <w:r w:rsidRPr="00FD757D">
        <w:rPr>
          <w:rFonts w:ascii="Times New Roman" w:hAnsi="Times New Roman"/>
          <w:sz w:val="24"/>
          <w:szCs w:val="24"/>
        </w:rPr>
        <w:t xml:space="preserve"> MP, </w:t>
      </w:r>
      <w:proofErr w:type="spellStart"/>
      <w:r w:rsidRPr="00FD757D">
        <w:rPr>
          <w:rFonts w:ascii="Times New Roman" w:hAnsi="Times New Roman"/>
          <w:sz w:val="24"/>
          <w:szCs w:val="24"/>
        </w:rPr>
        <w:t>Imparato</w:t>
      </w:r>
      <w:proofErr w:type="spellEnd"/>
      <w:r w:rsidRPr="00FD757D">
        <w:rPr>
          <w:rFonts w:ascii="Times New Roman" w:hAnsi="Times New Roman"/>
          <w:sz w:val="24"/>
          <w:szCs w:val="24"/>
        </w:rPr>
        <w:t xml:space="preserve"> JCP, Duarte DA. Estágio atual da organização dos bancos de dentes humanos nas faculdades de Odontologia do </w:t>
      </w:r>
      <w:proofErr w:type="spellStart"/>
      <w:r w:rsidRPr="00FD757D">
        <w:rPr>
          <w:rFonts w:ascii="Times New Roman" w:hAnsi="Times New Roman"/>
          <w:sz w:val="24"/>
          <w:szCs w:val="24"/>
        </w:rPr>
        <w:t>territَrio</w:t>
      </w:r>
      <w:proofErr w:type="spellEnd"/>
      <w:r w:rsidRPr="00FD757D">
        <w:rPr>
          <w:rFonts w:ascii="Times New Roman" w:hAnsi="Times New Roman"/>
          <w:sz w:val="24"/>
          <w:szCs w:val="24"/>
        </w:rPr>
        <w:t xml:space="preserve"> brasileiro. </w:t>
      </w:r>
      <w:r w:rsidRPr="00446637">
        <w:rPr>
          <w:rFonts w:ascii="Times New Roman" w:hAnsi="Times New Roman"/>
          <w:i/>
          <w:sz w:val="24"/>
          <w:szCs w:val="24"/>
        </w:rPr>
        <w:t xml:space="preserve">Revista de </w:t>
      </w:r>
      <w:proofErr w:type="gramStart"/>
      <w:r w:rsidRPr="00446637">
        <w:rPr>
          <w:rFonts w:ascii="Times New Roman" w:hAnsi="Times New Roman"/>
          <w:i/>
          <w:sz w:val="24"/>
          <w:szCs w:val="24"/>
        </w:rPr>
        <w:t>Pós Graduação</w:t>
      </w:r>
      <w:proofErr w:type="gramEnd"/>
      <w:r w:rsidRPr="00FD757D">
        <w:rPr>
          <w:rFonts w:ascii="Times New Roman" w:hAnsi="Times New Roman"/>
          <w:sz w:val="24"/>
          <w:szCs w:val="24"/>
        </w:rPr>
        <w:t xml:space="preserve">, 2001; </w:t>
      </w:r>
      <w:r w:rsidRPr="00446637">
        <w:rPr>
          <w:rFonts w:ascii="Times New Roman" w:hAnsi="Times New Roman"/>
          <w:b/>
          <w:sz w:val="24"/>
          <w:szCs w:val="24"/>
        </w:rPr>
        <w:t>8</w:t>
      </w:r>
      <w:r w:rsidRPr="00FD757D">
        <w:rPr>
          <w:rFonts w:ascii="Times New Roman" w:hAnsi="Times New Roman"/>
          <w:sz w:val="24"/>
          <w:szCs w:val="24"/>
        </w:rPr>
        <w:t>(1):23-28.</w:t>
      </w:r>
    </w:p>
    <w:p w:rsidR="0066628C" w:rsidRDefault="003325F0" w:rsidP="00334880">
      <w:pPr>
        <w:widowControl w:val="0"/>
        <w:autoSpaceDE w:val="0"/>
        <w:autoSpaceDN w:val="0"/>
        <w:adjustRightInd w:val="0"/>
        <w:spacing w:after="0" w:line="480" w:lineRule="auto"/>
        <w:rPr>
          <w:rFonts w:ascii="Times New Roman" w:hAnsi="Times New Roman"/>
          <w:sz w:val="24"/>
          <w:szCs w:val="24"/>
        </w:rPr>
      </w:pPr>
      <w:r w:rsidRPr="00FD757D">
        <w:rPr>
          <w:rFonts w:ascii="Times New Roman" w:hAnsi="Times New Roman"/>
          <w:sz w:val="24"/>
          <w:szCs w:val="24"/>
        </w:rPr>
        <w:br/>
      </w:r>
    </w:p>
    <w:p w:rsidR="00446637" w:rsidRPr="00FD757D" w:rsidRDefault="00446637" w:rsidP="00334880">
      <w:pPr>
        <w:widowControl w:val="0"/>
        <w:autoSpaceDE w:val="0"/>
        <w:autoSpaceDN w:val="0"/>
        <w:adjustRightInd w:val="0"/>
        <w:spacing w:after="0" w:line="480" w:lineRule="auto"/>
        <w:rPr>
          <w:rFonts w:ascii="Times New Roman" w:hAnsi="Times New Roman"/>
          <w:sz w:val="24"/>
          <w:szCs w:val="24"/>
        </w:rPr>
      </w:pPr>
    </w:p>
    <w:p w:rsidR="0066628C" w:rsidRPr="00FD757D" w:rsidRDefault="0066628C" w:rsidP="00334880">
      <w:pPr>
        <w:widowControl w:val="0"/>
        <w:autoSpaceDE w:val="0"/>
        <w:autoSpaceDN w:val="0"/>
        <w:adjustRightInd w:val="0"/>
        <w:spacing w:after="0" w:line="480" w:lineRule="auto"/>
        <w:ind w:left="284" w:right="282"/>
        <w:rPr>
          <w:rFonts w:ascii="Times New Roman" w:hAnsi="Times New Roman"/>
          <w:sz w:val="24"/>
          <w:szCs w:val="24"/>
        </w:rPr>
      </w:pPr>
    </w:p>
    <w:p w:rsidR="0066628C" w:rsidRPr="00FD757D" w:rsidRDefault="0066628C" w:rsidP="00334880">
      <w:pPr>
        <w:widowControl w:val="0"/>
        <w:autoSpaceDE w:val="0"/>
        <w:autoSpaceDN w:val="0"/>
        <w:adjustRightInd w:val="0"/>
        <w:spacing w:after="0" w:line="480" w:lineRule="auto"/>
        <w:ind w:left="284" w:right="282"/>
        <w:rPr>
          <w:rFonts w:ascii="Times New Roman" w:hAnsi="Times New Roman"/>
          <w:sz w:val="24"/>
          <w:szCs w:val="24"/>
        </w:rPr>
      </w:pPr>
    </w:p>
    <w:p w:rsidR="0066628C" w:rsidRPr="00FD757D" w:rsidRDefault="0066628C" w:rsidP="00334880">
      <w:pPr>
        <w:widowControl w:val="0"/>
        <w:autoSpaceDE w:val="0"/>
        <w:autoSpaceDN w:val="0"/>
        <w:adjustRightInd w:val="0"/>
        <w:spacing w:after="0" w:line="480" w:lineRule="auto"/>
        <w:ind w:left="284" w:right="282"/>
        <w:rPr>
          <w:rFonts w:ascii="Times New Roman" w:hAnsi="Times New Roman"/>
          <w:sz w:val="24"/>
          <w:szCs w:val="24"/>
        </w:rPr>
      </w:pPr>
    </w:p>
    <w:p w:rsidR="0066628C" w:rsidRPr="00FD757D" w:rsidRDefault="0066628C" w:rsidP="005967FE">
      <w:pPr>
        <w:widowControl w:val="0"/>
        <w:autoSpaceDE w:val="0"/>
        <w:autoSpaceDN w:val="0"/>
        <w:adjustRightInd w:val="0"/>
        <w:spacing w:after="0" w:line="480" w:lineRule="auto"/>
        <w:ind w:right="282"/>
        <w:rPr>
          <w:rFonts w:ascii="Times New Roman" w:hAnsi="Times New Roman"/>
          <w:sz w:val="24"/>
          <w:szCs w:val="24"/>
        </w:rPr>
      </w:pPr>
    </w:p>
    <w:p w:rsidR="0066628C" w:rsidRPr="00FD757D" w:rsidRDefault="0066628C" w:rsidP="00334880">
      <w:pPr>
        <w:widowControl w:val="0"/>
        <w:autoSpaceDE w:val="0"/>
        <w:autoSpaceDN w:val="0"/>
        <w:adjustRightInd w:val="0"/>
        <w:spacing w:after="0" w:line="480" w:lineRule="auto"/>
        <w:ind w:left="284" w:right="282"/>
        <w:rPr>
          <w:rFonts w:ascii="Times New Roman" w:hAnsi="Times New Roman"/>
          <w:sz w:val="24"/>
          <w:szCs w:val="24"/>
        </w:rPr>
      </w:pPr>
    </w:p>
    <w:sectPr w:rsidR="0066628C" w:rsidRPr="00FD757D" w:rsidSect="0074264A">
      <w:head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86" w:rsidRDefault="00F85986" w:rsidP="00003BC6">
      <w:pPr>
        <w:spacing w:after="0" w:line="240" w:lineRule="auto"/>
      </w:pPr>
      <w:r>
        <w:separator/>
      </w:r>
    </w:p>
  </w:endnote>
  <w:endnote w:type="continuationSeparator" w:id="0">
    <w:p w:rsidR="00F85986" w:rsidRDefault="00F85986" w:rsidP="0000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86" w:rsidRDefault="00F85986" w:rsidP="00003BC6">
      <w:pPr>
        <w:spacing w:after="0" w:line="240" w:lineRule="auto"/>
      </w:pPr>
      <w:r>
        <w:separator/>
      </w:r>
    </w:p>
  </w:footnote>
  <w:footnote w:type="continuationSeparator" w:id="0">
    <w:p w:rsidR="00F85986" w:rsidRDefault="00F85986" w:rsidP="0000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57998"/>
      <w:docPartObj>
        <w:docPartGallery w:val="Page Numbers (Top of Page)"/>
        <w:docPartUnique/>
      </w:docPartObj>
    </w:sdtPr>
    <w:sdtEndPr/>
    <w:sdtContent>
      <w:p w:rsidR="0074264A" w:rsidRDefault="0074264A">
        <w:pPr>
          <w:pStyle w:val="Cabealho"/>
          <w:jc w:val="right"/>
        </w:pPr>
        <w:r>
          <w:fldChar w:fldCharType="begin"/>
        </w:r>
        <w:r>
          <w:instrText>PAGE   \* MERGEFORMAT</w:instrText>
        </w:r>
        <w:r>
          <w:fldChar w:fldCharType="separate"/>
        </w:r>
        <w:r w:rsidR="00127776">
          <w:rPr>
            <w:noProof/>
          </w:rPr>
          <w:t>19</w:t>
        </w:r>
        <w:r>
          <w:fldChar w:fldCharType="end"/>
        </w:r>
      </w:p>
    </w:sdtContent>
  </w:sdt>
  <w:p w:rsidR="0074264A" w:rsidRDefault="0074264A" w:rsidP="0074264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48B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F1A71"/>
    <w:multiLevelType w:val="hybridMultilevel"/>
    <w:tmpl w:val="22E40B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77C4C"/>
    <w:multiLevelType w:val="multilevel"/>
    <w:tmpl w:val="0B90D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673A0"/>
    <w:multiLevelType w:val="hybridMultilevel"/>
    <w:tmpl w:val="284E9E74"/>
    <w:lvl w:ilvl="0" w:tplc="BEC89F5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4" w15:restartNumberingAfterBreak="0">
    <w:nsid w:val="0D011557"/>
    <w:multiLevelType w:val="singleLevel"/>
    <w:tmpl w:val="04160011"/>
    <w:lvl w:ilvl="0">
      <w:start w:val="1"/>
      <w:numFmt w:val="decimal"/>
      <w:lvlText w:val="%1)"/>
      <w:lvlJc w:val="left"/>
      <w:pPr>
        <w:tabs>
          <w:tab w:val="num" w:pos="360"/>
        </w:tabs>
        <w:ind w:left="360" w:hanging="360"/>
      </w:pPr>
      <w:rPr>
        <w:rFonts w:hint="default"/>
      </w:rPr>
    </w:lvl>
  </w:abstractNum>
  <w:abstractNum w:abstractNumId="5" w15:restartNumberingAfterBreak="0">
    <w:nsid w:val="180A6F62"/>
    <w:multiLevelType w:val="hybridMultilevel"/>
    <w:tmpl w:val="CD84FF64"/>
    <w:lvl w:ilvl="0" w:tplc="66ECE4A0">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D63EFD"/>
    <w:multiLevelType w:val="hybridMultilevel"/>
    <w:tmpl w:val="B6EAC3CA"/>
    <w:lvl w:ilvl="0" w:tplc="3E28EB4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3E63B5A"/>
    <w:multiLevelType w:val="hybridMultilevel"/>
    <w:tmpl w:val="FC74A310"/>
    <w:lvl w:ilvl="0" w:tplc="43F6ACA8">
      <w:start w:val="1"/>
      <w:numFmt w:val="decimal"/>
      <w:lvlText w:val="%1."/>
      <w:lvlJc w:val="left"/>
      <w:pPr>
        <w:ind w:left="720" w:hanging="360"/>
      </w:pPr>
      <w:rPr>
        <w:rFonts w:ascii="Verdana" w:hAnsi="Verdana"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764E34"/>
    <w:multiLevelType w:val="hybridMultilevel"/>
    <w:tmpl w:val="CBEC95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23561"/>
    <w:multiLevelType w:val="hybridMultilevel"/>
    <w:tmpl w:val="0DEC6FE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15:restartNumberingAfterBreak="0">
    <w:nsid w:val="3A2F6D7A"/>
    <w:multiLevelType w:val="hybridMultilevel"/>
    <w:tmpl w:val="520270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75E09"/>
    <w:multiLevelType w:val="hybridMultilevel"/>
    <w:tmpl w:val="8B420B44"/>
    <w:lvl w:ilvl="0" w:tplc="98300C1A">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6B3AA7"/>
    <w:multiLevelType w:val="hybridMultilevel"/>
    <w:tmpl w:val="C6961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B03B8C"/>
    <w:multiLevelType w:val="hybridMultilevel"/>
    <w:tmpl w:val="65A027DC"/>
    <w:lvl w:ilvl="0" w:tplc="9C04EF0A">
      <w:start w:val="3"/>
      <w:numFmt w:val="lowerLetter"/>
      <w:lvlText w:val="%1)"/>
      <w:lvlJc w:val="left"/>
      <w:pPr>
        <w:tabs>
          <w:tab w:val="num" w:pos="1620"/>
        </w:tabs>
        <w:ind w:left="1620" w:hanging="900"/>
      </w:pPr>
      <w:rPr>
        <w:rFonts w:hint="default"/>
      </w:rPr>
    </w:lvl>
    <w:lvl w:ilvl="1" w:tplc="0409000F">
      <w:start w:val="1"/>
      <w:numFmt w:val="decimal"/>
      <w:lvlText w:val="%2."/>
      <w:lvlJc w:val="left"/>
      <w:pPr>
        <w:tabs>
          <w:tab w:val="num" w:pos="1800"/>
        </w:tabs>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44E25A21"/>
    <w:multiLevelType w:val="hybridMultilevel"/>
    <w:tmpl w:val="2E1060B4"/>
    <w:lvl w:ilvl="0" w:tplc="32A8DAD0">
      <w:start w:val="1"/>
      <w:numFmt w:val="decimal"/>
      <w:lvlText w:val="%1-"/>
      <w:lvlJc w:val="left"/>
      <w:pPr>
        <w:ind w:left="720" w:hanging="360"/>
      </w:pPr>
      <w:rPr>
        <w:rFonts w:ascii="Times New Roman" w:eastAsia="Calibri" w:hAnsi="Times New Roman" w:cs="Times New Roman" w:hint="default"/>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3A1DD3"/>
    <w:multiLevelType w:val="hybridMultilevel"/>
    <w:tmpl w:val="389E7EF2"/>
    <w:lvl w:ilvl="0" w:tplc="9F28374E">
      <w:start w:val="1"/>
      <w:numFmt w:val="decimal"/>
      <w:lvlText w:val="%1)"/>
      <w:lvlJc w:val="left"/>
      <w:pPr>
        <w:ind w:left="644"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CA174F1"/>
    <w:multiLevelType w:val="multilevel"/>
    <w:tmpl w:val="091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502E4"/>
    <w:multiLevelType w:val="hybridMultilevel"/>
    <w:tmpl w:val="721072CC"/>
    <w:lvl w:ilvl="0" w:tplc="AB98795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68943DED"/>
    <w:multiLevelType w:val="hybridMultilevel"/>
    <w:tmpl w:val="87F084E6"/>
    <w:lvl w:ilvl="0" w:tplc="AB1AA806">
      <w:start w:val="50"/>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6C6060CB"/>
    <w:multiLevelType w:val="hybridMultilevel"/>
    <w:tmpl w:val="D68C391E"/>
    <w:lvl w:ilvl="0" w:tplc="316AF724">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79B01F1B"/>
    <w:multiLevelType w:val="hybridMultilevel"/>
    <w:tmpl w:val="FC74A310"/>
    <w:lvl w:ilvl="0" w:tplc="43F6ACA8">
      <w:start w:val="1"/>
      <w:numFmt w:val="decimal"/>
      <w:lvlText w:val="%1."/>
      <w:lvlJc w:val="left"/>
      <w:pPr>
        <w:ind w:left="720" w:hanging="360"/>
      </w:pPr>
      <w:rPr>
        <w:rFonts w:ascii="Verdana" w:hAnsi="Verdana"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9"/>
  </w:num>
  <w:num w:numId="11">
    <w:abstractNumId w:val="4"/>
  </w:num>
  <w:num w:numId="12">
    <w:abstractNumId w:val="8"/>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6"/>
  </w:num>
  <w:num w:numId="18">
    <w:abstractNumId w:val="18"/>
  </w:num>
  <w:num w:numId="19">
    <w:abstractNumId w:val="19"/>
  </w:num>
  <w:num w:numId="20">
    <w:abstractNumId w:val="3"/>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48B"/>
    <w:rsid w:val="000008F5"/>
    <w:rsid w:val="00001A8C"/>
    <w:rsid w:val="00001F62"/>
    <w:rsid w:val="000020D9"/>
    <w:rsid w:val="00002DDB"/>
    <w:rsid w:val="00003BC6"/>
    <w:rsid w:val="000046BE"/>
    <w:rsid w:val="0000756F"/>
    <w:rsid w:val="000110EA"/>
    <w:rsid w:val="00016FB3"/>
    <w:rsid w:val="000203E8"/>
    <w:rsid w:val="0002119B"/>
    <w:rsid w:val="000232E8"/>
    <w:rsid w:val="00030A88"/>
    <w:rsid w:val="000316DF"/>
    <w:rsid w:val="00031E82"/>
    <w:rsid w:val="00032B34"/>
    <w:rsid w:val="00033112"/>
    <w:rsid w:val="00034265"/>
    <w:rsid w:val="0003707B"/>
    <w:rsid w:val="00037D8C"/>
    <w:rsid w:val="0004283D"/>
    <w:rsid w:val="00042F79"/>
    <w:rsid w:val="0004432D"/>
    <w:rsid w:val="00046053"/>
    <w:rsid w:val="000472E6"/>
    <w:rsid w:val="00047576"/>
    <w:rsid w:val="00052636"/>
    <w:rsid w:val="00054A60"/>
    <w:rsid w:val="00055771"/>
    <w:rsid w:val="00057BF7"/>
    <w:rsid w:val="00060AA3"/>
    <w:rsid w:val="00060EB1"/>
    <w:rsid w:val="000627AB"/>
    <w:rsid w:val="000629B6"/>
    <w:rsid w:val="00063764"/>
    <w:rsid w:val="0006446F"/>
    <w:rsid w:val="0007176F"/>
    <w:rsid w:val="00071A6D"/>
    <w:rsid w:val="000725AD"/>
    <w:rsid w:val="00073E32"/>
    <w:rsid w:val="00075A78"/>
    <w:rsid w:val="000770F2"/>
    <w:rsid w:val="0007718B"/>
    <w:rsid w:val="00080547"/>
    <w:rsid w:val="00082DB8"/>
    <w:rsid w:val="000850D2"/>
    <w:rsid w:val="00090CB2"/>
    <w:rsid w:val="000919BC"/>
    <w:rsid w:val="000928C5"/>
    <w:rsid w:val="00092EBF"/>
    <w:rsid w:val="000959B5"/>
    <w:rsid w:val="00096AE2"/>
    <w:rsid w:val="000B0500"/>
    <w:rsid w:val="000B2B96"/>
    <w:rsid w:val="000B33AA"/>
    <w:rsid w:val="000B4728"/>
    <w:rsid w:val="000B6674"/>
    <w:rsid w:val="000C292F"/>
    <w:rsid w:val="000C3D3F"/>
    <w:rsid w:val="000C3E50"/>
    <w:rsid w:val="000C4037"/>
    <w:rsid w:val="000C47D0"/>
    <w:rsid w:val="000D0FC4"/>
    <w:rsid w:val="000E293D"/>
    <w:rsid w:val="000E299C"/>
    <w:rsid w:val="000E7314"/>
    <w:rsid w:val="000F2CEA"/>
    <w:rsid w:val="000F2DAC"/>
    <w:rsid w:val="000F33B0"/>
    <w:rsid w:val="000F49C6"/>
    <w:rsid w:val="000F4D06"/>
    <w:rsid w:val="000F52B8"/>
    <w:rsid w:val="000F61C0"/>
    <w:rsid w:val="000F75A7"/>
    <w:rsid w:val="00100F6B"/>
    <w:rsid w:val="00101086"/>
    <w:rsid w:val="00101D58"/>
    <w:rsid w:val="0010295F"/>
    <w:rsid w:val="001030CE"/>
    <w:rsid w:val="00103B1E"/>
    <w:rsid w:val="0010448A"/>
    <w:rsid w:val="001055D4"/>
    <w:rsid w:val="001057F3"/>
    <w:rsid w:val="00106B31"/>
    <w:rsid w:val="00110BD2"/>
    <w:rsid w:val="00111D55"/>
    <w:rsid w:val="00112185"/>
    <w:rsid w:val="001127D1"/>
    <w:rsid w:val="00113269"/>
    <w:rsid w:val="001140D0"/>
    <w:rsid w:val="00114EB4"/>
    <w:rsid w:val="00123167"/>
    <w:rsid w:val="0012331B"/>
    <w:rsid w:val="0012495C"/>
    <w:rsid w:val="001265E4"/>
    <w:rsid w:val="00126686"/>
    <w:rsid w:val="00127776"/>
    <w:rsid w:val="00127949"/>
    <w:rsid w:val="00131DFD"/>
    <w:rsid w:val="00132694"/>
    <w:rsid w:val="001332A0"/>
    <w:rsid w:val="00140B43"/>
    <w:rsid w:val="00140D61"/>
    <w:rsid w:val="001425AB"/>
    <w:rsid w:val="00143916"/>
    <w:rsid w:val="00151F21"/>
    <w:rsid w:val="001521A5"/>
    <w:rsid w:val="00152341"/>
    <w:rsid w:val="001532F4"/>
    <w:rsid w:val="001577FF"/>
    <w:rsid w:val="00161B0C"/>
    <w:rsid w:val="00163189"/>
    <w:rsid w:val="0016611C"/>
    <w:rsid w:val="00170772"/>
    <w:rsid w:val="00171DA6"/>
    <w:rsid w:val="00172543"/>
    <w:rsid w:val="00172F89"/>
    <w:rsid w:val="00175DEE"/>
    <w:rsid w:val="00176D6E"/>
    <w:rsid w:val="001770FF"/>
    <w:rsid w:val="00177F72"/>
    <w:rsid w:val="001809CD"/>
    <w:rsid w:val="001824E7"/>
    <w:rsid w:val="001837ED"/>
    <w:rsid w:val="001849AB"/>
    <w:rsid w:val="001849D3"/>
    <w:rsid w:val="00185107"/>
    <w:rsid w:val="00185415"/>
    <w:rsid w:val="00186D30"/>
    <w:rsid w:val="00190F56"/>
    <w:rsid w:val="00191A10"/>
    <w:rsid w:val="001920BF"/>
    <w:rsid w:val="00193830"/>
    <w:rsid w:val="00195043"/>
    <w:rsid w:val="00195399"/>
    <w:rsid w:val="001A056E"/>
    <w:rsid w:val="001A1CD8"/>
    <w:rsid w:val="001A2389"/>
    <w:rsid w:val="001A2970"/>
    <w:rsid w:val="001A40D4"/>
    <w:rsid w:val="001A5B9F"/>
    <w:rsid w:val="001B0486"/>
    <w:rsid w:val="001B13C4"/>
    <w:rsid w:val="001B3617"/>
    <w:rsid w:val="001B4351"/>
    <w:rsid w:val="001B5C75"/>
    <w:rsid w:val="001C07F7"/>
    <w:rsid w:val="001C16A0"/>
    <w:rsid w:val="001C2AE3"/>
    <w:rsid w:val="001C5642"/>
    <w:rsid w:val="001C63D9"/>
    <w:rsid w:val="001D34AF"/>
    <w:rsid w:val="001D4687"/>
    <w:rsid w:val="001D5F5A"/>
    <w:rsid w:val="001D6FD2"/>
    <w:rsid w:val="001D73A8"/>
    <w:rsid w:val="001D7F95"/>
    <w:rsid w:val="001E0498"/>
    <w:rsid w:val="001E45E7"/>
    <w:rsid w:val="001E61B9"/>
    <w:rsid w:val="001E62BD"/>
    <w:rsid w:val="001E6591"/>
    <w:rsid w:val="001F1596"/>
    <w:rsid w:val="001F190B"/>
    <w:rsid w:val="001F3413"/>
    <w:rsid w:val="001F4AFD"/>
    <w:rsid w:val="00201395"/>
    <w:rsid w:val="0020251E"/>
    <w:rsid w:val="0020296B"/>
    <w:rsid w:val="002029AC"/>
    <w:rsid w:val="00202D5B"/>
    <w:rsid w:val="00204FA9"/>
    <w:rsid w:val="002108B4"/>
    <w:rsid w:val="00212456"/>
    <w:rsid w:val="00212E05"/>
    <w:rsid w:val="0021372D"/>
    <w:rsid w:val="00217E03"/>
    <w:rsid w:val="00221C36"/>
    <w:rsid w:val="00227286"/>
    <w:rsid w:val="00233D0E"/>
    <w:rsid w:val="00235AD2"/>
    <w:rsid w:val="00235CFD"/>
    <w:rsid w:val="00241787"/>
    <w:rsid w:val="00244687"/>
    <w:rsid w:val="00245317"/>
    <w:rsid w:val="002455D9"/>
    <w:rsid w:val="00246CF0"/>
    <w:rsid w:val="0024799B"/>
    <w:rsid w:val="00251A6D"/>
    <w:rsid w:val="00253847"/>
    <w:rsid w:val="0025406F"/>
    <w:rsid w:val="00254573"/>
    <w:rsid w:val="00255544"/>
    <w:rsid w:val="00264D06"/>
    <w:rsid w:val="00270620"/>
    <w:rsid w:val="00272576"/>
    <w:rsid w:val="00273594"/>
    <w:rsid w:val="00273CCB"/>
    <w:rsid w:val="002758F5"/>
    <w:rsid w:val="0028138C"/>
    <w:rsid w:val="00282F6F"/>
    <w:rsid w:val="00284A05"/>
    <w:rsid w:val="00284B38"/>
    <w:rsid w:val="0028567E"/>
    <w:rsid w:val="00290B6A"/>
    <w:rsid w:val="0029137E"/>
    <w:rsid w:val="00294769"/>
    <w:rsid w:val="00295027"/>
    <w:rsid w:val="002A1A3C"/>
    <w:rsid w:val="002A3311"/>
    <w:rsid w:val="002A4DD2"/>
    <w:rsid w:val="002A5C88"/>
    <w:rsid w:val="002B0244"/>
    <w:rsid w:val="002B1CF1"/>
    <w:rsid w:val="002B2EEE"/>
    <w:rsid w:val="002B3709"/>
    <w:rsid w:val="002B79C4"/>
    <w:rsid w:val="002B7E3B"/>
    <w:rsid w:val="002C143A"/>
    <w:rsid w:val="002C2507"/>
    <w:rsid w:val="002C2949"/>
    <w:rsid w:val="002C448A"/>
    <w:rsid w:val="002D10A7"/>
    <w:rsid w:val="002D61DB"/>
    <w:rsid w:val="002D7D53"/>
    <w:rsid w:val="002E0DED"/>
    <w:rsid w:val="002E0FCF"/>
    <w:rsid w:val="002E139D"/>
    <w:rsid w:val="002F177D"/>
    <w:rsid w:val="002F26F5"/>
    <w:rsid w:val="002F28AD"/>
    <w:rsid w:val="002F3017"/>
    <w:rsid w:val="002F4301"/>
    <w:rsid w:val="002F55A0"/>
    <w:rsid w:val="002F6105"/>
    <w:rsid w:val="002F7E83"/>
    <w:rsid w:val="00301974"/>
    <w:rsid w:val="00303170"/>
    <w:rsid w:val="003112BF"/>
    <w:rsid w:val="00314E5F"/>
    <w:rsid w:val="00315296"/>
    <w:rsid w:val="00315785"/>
    <w:rsid w:val="00315F68"/>
    <w:rsid w:val="00317C5A"/>
    <w:rsid w:val="00320F29"/>
    <w:rsid w:val="0032195B"/>
    <w:rsid w:val="0032225D"/>
    <w:rsid w:val="0032370D"/>
    <w:rsid w:val="00325D80"/>
    <w:rsid w:val="00330258"/>
    <w:rsid w:val="003304B8"/>
    <w:rsid w:val="003319C5"/>
    <w:rsid w:val="0033229E"/>
    <w:rsid w:val="00332333"/>
    <w:rsid w:val="003325F0"/>
    <w:rsid w:val="00332955"/>
    <w:rsid w:val="00334880"/>
    <w:rsid w:val="00335975"/>
    <w:rsid w:val="0033644D"/>
    <w:rsid w:val="00336589"/>
    <w:rsid w:val="00346E08"/>
    <w:rsid w:val="00347E87"/>
    <w:rsid w:val="00350621"/>
    <w:rsid w:val="003508BD"/>
    <w:rsid w:val="00355554"/>
    <w:rsid w:val="003630A8"/>
    <w:rsid w:val="0036621E"/>
    <w:rsid w:val="0036685B"/>
    <w:rsid w:val="00370184"/>
    <w:rsid w:val="003702B0"/>
    <w:rsid w:val="00371192"/>
    <w:rsid w:val="003713AE"/>
    <w:rsid w:val="0037184E"/>
    <w:rsid w:val="00373604"/>
    <w:rsid w:val="00373CA7"/>
    <w:rsid w:val="00374440"/>
    <w:rsid w:val="00374AB6"/>
    <w:rsid w:val="00377EA7"/>
    <w:rsid w:val="00380A37"/>
    <w:rsid w:val="00384052"/>
    <w:rsid w:val="00385EF3"/>
    <w:rsid w:val="00387AE3"/>
    <w:rsid w:val="003905B0"/>
    <w:rsid w:val="003910CE"/>
    <w:rsid w:val="0039333F"/>
    <w:rsid w:val="00397DD9"/>
    <w:rsid w:val="003A0050"/>
    <w:rsid w:val="003A08DA"/>
    <w:rsid w:val="003A24CD"/>
    <w:rsid w:val="003A30B3"/>
    <w:rsid w:val="003A35A1"/>
    <w:rsid w:val="003A477A"/>
    <w:rsid w:val="003A75A4"/>
    <w:rsid w:val="003B0803"/>
    <w:rsid w:val="003B0C7B"/>
    <w:rsid w:val="003B7320"/>
    <w:rsid w:val="003C0386"/>
    <w:rsid w:val="003C05C4"/>
    <w:rsid w:val="003C0E70"/>
    <w:rsid w:val="003C188E"/>
    <w:rsid w:val="003C1B41"/>
    <w:rsid w:val="003C4331"/>
    <w:rsid w:val="003C46DE"/>
    <w:rsid w:val="003C4EFB"/>
    <w:rsid w:val="003D0030"/>
    <w:rsid w:val="003D0FCA"/>
    <w:rsid w:val="003D2D2A"/>
    <w:rsid w:val="003D3EF2"/>
    <w:rsid w:val="003E0B22"/>
    <w:rsid w:val="003E0E46"/>
    <w:rsid w:val="003E122D"/>
    <w:rsid w:val="003F0678"/>
    <w:rsid w:val="003F0B81"/>
    <w:rsid w:val="003F3ECE"/>
    <w:rsid w:val="003F77DC"/>
    <w:rsid w:val="004018E0"/>
    <w:rsid w:val="00402A88"/>
    <w:rsid w:val="00402FD7"/>
    <w:rsid w:val="00403EDE"/>
    <w:rsid w:val="00404971"/>
    <w:rsid w:val="00405B17"/>
    <w:rsid w:val="00405B1E"/>
    <w:rsid w:val="00405FBD"/>
    <w:rsid w:val="00406496"/>
    <w:rsid w:val="00410D7F"/>
    <w:rsid w:val="004129F6"/>
    <w:rsid w:val="00413E7F"/>
    <w:rsid w:val="00414A19"/>
    <w:rsid w:val="0041588A"/>
    <w:rsid w:val="004164B6"/>
    <w:rsid w:val="00417149"/>
    <w:rsid w:val="00417D4B"/>
    <w:rsid w:val="0042095D"/>
    <w:rsid w:val="00420F0E"/>
    <w:rsid w:val="00422EF2"/>
    <w:rsid w:val="004259F9"/>
    <w:rsid w:val="004261AF"/>
    <w:rsid w:val="004275A4"/>
    <w:rsid w:val="00432DC9"/>
    <w:rsid w:val="00433BC0"/>
    <w:rsid w:val="00440163"/>
    <w:rsid w:val="00444CD6"/>
    <w:rsid w:val="00446637"/>
    <w:rsid w:val="0044727A"/>
    <w:rsid w:val="004506F6"/>
    <w:rsid w:val="004535F9"/>
    <w:rsid w:val="00453734"/>
    <w:rsid w:val="00462E61"/>
    <w:rsid w:val="004631DF"/>
    <w:rsid w:val="00463C83"/>
    <w:rsid w:val="004648D9"/>
    <w:rsid w:val="004669E4"/>
    <w:rsid w:val="00466D9D"/>
    <w:rsid w:val="00467371"/>
    <w:rsid w:val="004678A3"/>
    <w:rsid w:val="00482751"/>
    <w:rsid w:val="00482F08"/>
    <w:rsid w:val="00483C0E"/>
    <w:rsid w:val="00492908"/>
    <w:rsid w:val="00492C47"/>
    <w:rsid w:val="00494668"/>
    <w:rsid w:val="00497679"/>
    <w:rsid w:val="004A0BC1"/>
    <w:rsid w:val="004A3D10"/>
    <w:rsid w:val="004A4F9D"/>
    <w:rsid w:val="004A5C96"/>
    <w:rsid w:val="004A795F"/>
    <w:rsid w:val="004B0009"/>
    <w:rsid w:val="004B1BC8"/>
    <w:rsid w:val="004B24DF"/>
    <w:rsid w:val="004B2633"/>
    <w:rsid w:val="004B2945"/>
    <w:rsid w:val="004C26C9"/>
    <w:rsid w:val="004C35B0"/>
    <w:rsid w:val="004C6751"/>
    <w:rsid w:val="004C67CA"/>
    <w:rsid w:val="004C6BF4"/>
    <w:rsid w:val="004C78FE"/>
    <w:rsid w:val="004D00D9"/>
    <w:rsid w:val="004D0710"/>
    <w:rsid w:val="004D072B"/>
    <w:rsid w:val="004D2594"/>
    <w:rsid w:val="004E1D41"/>
    <w:rsid w:val="004E5E3A"/>
    <w:rsid w:val="004E5EB1"/>
    <w:rsid w:val="004F23A8"/>
    <w:rsid w:val="004F3F74"/>
    <w:rsid w:val="004F459E"/>
    <w:rsid w:val="004F4E51"/>
    <w:rsid w:val="004F5C46"/>
    <w:rsid w:val="005000D3"/>
    <w:rsid w:val="0050229C"/>
    <w:rsid w:val="00505667"/>
    <w:rsid w:val="0050588F"/>
    <w:rsid w:val="00505F42"/>
    <w:rsid w:val="00510451"/>
    <w:rsid w:val="005109B9"/>
    <w:rsid w:val="0051136A"/>
    <w:rsid w:val="005130B9"/>
    <w:rsid w:val="00513225"/>
    <w:rsid w:val="005163F2"/>
    <w:rsid w:val="00517964"/>
    <w:rsid w:val="00522B33"/>
    <w:rsid w:val="00523B3D"/>
    <w:rsid w:val="00524503"/>
    <w:rsid w:val="0053363B"/>
    <w:rsid w:val="005403ED"/>
    <w:rsid w:val="00540782"/>
    <w:rsid w:val="005409EB"/>
    <w:rsid w:val="0054234C"/>
    <w:rsid w:val="00542455"/>
    <w:rsid w:val="0054606C"/>
    <w:rsid w:val="00550503"/>
    <w:rsid w:val="00550DD8"/>
    <w:rsid w:val="005523E5"/>
    <w:rsid w:val="00552B02"/>
    <w:rsid w:val="00555C99"/>
    <w:rsid w:val="0055614B"/>
    <w:rsid w:val="00557B88"/>
    <w:rsid w:val="00560104"/>
    <w:rsid w:val="00561CB6"/>
    <w:rsid w:val="0056267D"/>
    <w:rsid w:val="00563765"/>
    <w:rsid w:val="005659F3"/>
    <w:rsid w:val="005666A0"/>
    <w:rsid w:val="00573BCD"/>
    <w:rsid w:val="005751A2"/>
    <w:rsid w:val="0057566A"/>
    <w:rsid w:val="00575C2E"/>
    <w:rsid w:val="005826EC"/>
    <w:rsid w:val="00582757"/>
    <w:rsid w:val="0058284D"/>
    <w:rsid w:val="0058372D"/>
    <w:rsid w:val="005847DA"/>
    <w:rsid w:val="00591EBC"/>
    <w:rsid w:val="00595BBA"/>
    <w:rsid w:val="005967FE"/>
    <w:rsid w:val="005968FC"/>
    <w:rsid w:val="005A1C2C"/>
    <w:rsid w:val="005A21B0"/>
    <w:rsid w:val="005A3853"/>
    <w:rsid w:val="005A5CB1"/>
    <w:rsid w:val="005A6973"/>
    <w:rsid w:val="005A7D80"/>
    <w:rsid w:val="005B3EDA"/>
    <w:rsid w:val="005C1003"/>
    <w:rsid w:val="005C2B8C"/>
    <w:rsid w:val="005C48FB"/>
    <w:rsid w:val="005C5C4C"/>
    <w:rsid w:val="005C6017"/>
    <w:rsid w:val="005C60FA"/>
    <w:rsid w:val="005D13E9"/>
    <w:rsid w:val="005D17F1"/>
    <w:rsid w:val="005D1B6F"/>
    <w:rsid w:val="005D2513"/>
    <w:rsid w:val="005D2BA3"/>
    <w:rsid w:val="005D5B6E"/>
    <w:rsid w:val="005D66E1"/>
    <w:rsid w:val="005D6CF4"/>
    <w:rsid w:val="005D77B5"/>
    <w:rsid w:val="005D7947"/>
    <w:rsid w:val="005E2A6E"/>
    <w:rsid w:val="005E3F5D"/>
    <w:rsid w:val="005E4121"/>
    <w:rsid w:val="005E4A90"/>
    <w:rsid w:val="005E78FA"/>
    <w:rsid w:val="005E7932"/>
    <w:rsid w:val="005E7988"/>
    <w:rsid w:val="005F00F1"/>
    <w:rsid w:val="005F08B6"/>
    <w:rsid w:val="005F41C7"/>
    <w:rsid w:val="005F451C"/>
    <w:rsid w:val="005F5364"/>
    <w:rsid w:val="0060689D"/>
    <w:rsid w:val="00607CFB"/>
    <w:rsid w:val="00610814"/>
    <w:rsid w:val="00611183"/>
    <w:rsid w:val="00612A97"/>
    <w:rsid w:val="00613BF8"/>
    <w:rsid w:val="00613E59"/>
    <w:rsid w:val="00615BE8"/>
    <w:rsid w:val="00621C8D"/>
    <w:rsid w:val="006220C6"/>
    <w:rsid w:val="00624143"/>
    <w:rsid w:val="0062427E"/>
    <w:rsid w:val="00625A9C"/>
    <w:rsid w:val="006276F2"/>
    <w:rsid w:val="0063301C"/>
    <w:rsid w:val="0063529C"/>
    <w:rsid w:val="0063643D"/>
    <w:rsid w:val="00636AC5"/>
    <w:rsid w:val="0063721E"/>
    <w:rsid w:val="006379E3"/>
    <w:rsid w:val="00637DE9"/>
    <w:rsid w:val="00637EF5"/>
    <w:rsid w:val="00641C6F"/>
    <w:rsid w:val="0064340A"/>
    <w:rsid w:val="006459FD"/>
    <w:rsid w:val="00646224"/>
    <w:rsid w:val="00654236"/>
    <w:rsid w:val="006544FB"/>
    <w:rsid w:val="00660654"/>
    <w:rsid w:val="006606D0"/>
    <w:rsid w:val="00663F16"/>
    <w:rsid w:val="0066525F"/>
    <w:rsid w:val="0066628C"/>
    <w:rsid w:val="0066701D"/>
    <w:rsid w:val="006679B2"/>
    <w:rsid w:val="00670709"/>
    <w:rsid w:val="0067190E"/>
    <w:rsid w:val="00673B71"/>
    <w:rsid w:val="00674F16"/>
    <w:rsid w:val="00675A2B"/>
    <w:rsid w:val="00675AFA"/>
    <w:rsid w:val="00681D9E"/>
    <w:rsid w:val="00682C20"/>
    <w:rsid w:val="0068320A"/>
    <w:rsid w:val="00685342"/>
    <w:rsid w:val="00686D4D"/>
    <w:rsid w:val="00686F5B"/>
    <w:rsid w:val="00694438"/>
    <w:rsid w:val="006947F0"/>
    <w:rsid w:val="006949BB"/>
    <w:rsid w:val="0069562D"/>
    <w:rsid w:val="00695FDA"/>
    <w:rsid w:val="006A00A6"/>
    <w:rsid w:val="006A084E"/>
    <w:rsid w:val="006A3694"/>
    <w:rsid w:val="006A3852"/>
    <w:rsid w:val="006A4D6C"/>
    <w:rsid w:val="006A4EF8"/>
    <w:rsid w:val="006A64FA"/>
    <w:rsid w:val="006A661A"/>
    <w:rsid w:val="006A6844"/>
    <w:rsid w:val="006B0558"/>
    <w:rsid w:val="006B3781"/>
    <w:rsid w:val="006C0281"/>
    <w:rsid w:val="006C08AB"/>
    <w:rsid w:val="006C1D37"/>
    <w:rsid w:val="006C2873"/>
    <w:rsid w:val="006C43F0"/>
    <w:rsid w:val="006C4D00"/>
    <w:rsid w:val="006C7198"/>
    <w:rsid w:val="006C7309"/>
    <w:rsid w:val="006D1F4B"/>
    <w:rsid w:val="006D206A"/>
    <w:rsid w:val="006D419D"/>
    <w:rsid w:val="006D4FC9"/>
    <w:rsid w:val="006E38AB"/>
    <w:rsid w:val="006E42E8"/>
    <w:rsid w:val="006E79B6"/>
    <w:rsid w:val="006F0587"/>
    <w:rsid w:val="006F1526"/>
    <w:rsid w:val="006F2F9E"/>
    <w:rsid w:val="006F3787"/>
    <w:rsid w:val="006F5B82"/>
    <w:rsid w:val="006F7473"/>
    <w:rsid w:val="00703952"/>
    <w:rsid w:val="007050DC"/>
    <w:rsid w:val="00705FD0"/>
    <w:rsid w:val="007076D5"/>
    <w:rsid w:val="00710583"/>
    <w:rsid w:val="00710E1A"/>
    <w:rsid w:val="0071189D"/>
    <w:rsid w:val="00711F7D"/>
    <w:rsid w:val="0071232C"/>
    <w:rsid w:val="00713883"/>
    <w:rsid w:val="00713A81"/>
    <w:rsid w:val="00714A52"/>
    <w:rsid w:val="00717D4A"/>
    <w:rsid w:val="007207A8"/>
    <w:rsid w:val="00725371"/>
    <w:rsid w:val="00727433"/>
    <w:rsid w:val="00727EEB"/>
    <w:rsid w:val="0073110E"/>
    <w:rsid w:val="00731393"/>
    <w:rsid w:val="00733E95"/>
    <w:rsid w:val="0073421F"/>
    <w:rsid w:val="00736A69"/>
    <w:rsid w:val="007409AA"/>
    <w:rsid w:val="007415BB"/>
    <w:rsid w:val="0074264A"/>
    <w:rsid w:val="00742A49"/>
    <w:rsid w:val="00743FCC"/>
    <w:rsid w:val="00744870"/>
    <w:rsid w:val="00745B70"/>
    <w:rsid w:val="00752D9F"/>
    <w:rsid w:val="00753C8B"/>
    <w:rsid w:val="00753F00"/>
    <w:rsid w:val="00757B37"/>
    <w:rsid w:val="00757D2C"/>
    <w:rsid w:val="0076333A"/>
    <w:rsid w:val="0076366A"/>
    <w:rsid w:val="007704F3"/>
    <w:rsid w:val="00770D0E"/>
    <w:rsid w:val="007725C3"/>
    <w:rsid w:val="00773974"/>
    <w:rsid w:val="00773B21"/>
    <w:rsid w:val="00777844"/>
    <w:rsid w:val="0078287A"/>
    <w:rsid w:val="00783A7E"/>
    <w:rsid w:val="00784577"/>
    <w:rsid w:val="007913F3"/>
    <w:rsid w:val="00791579"/>
    <w:rsid w:val="00791D81"/>
    <w:rsid w:val="0079437F"/>
    <w:rsid w:val="007952DB"/>
    <w:rsid w:val="00796BD8"/>
    <w:rsid w:val="007A087A"/>
    <w:rsid w:val="007A2619"/>
    <w:rsid w:val="007A6112"/>
    <w:rsid w:val="007B056A"/>
    <w:rsid w:val="007B26F6"/>
    <w:rsid w:val="007C3E93"/>
    <w:rsid w:val="007C4713"/>
    <w:rsid w:val="007D0A43"/>
    <w:rsid w:val="007D0D35"/>
    <w:rsid w:val="007D1C35"/>
    <w:rsid w:val="007D36DB"/>
    <w:rsid w:val="007D3843"/>
    <w:rsid w:val="007D4FB6"/>
    <w:rsid w:val="007E3D7A"/>
    <w:rsid w:val="007E604A"/>
    <w:rsid w:val="007F19BD"/>
    <w:rsid w:val="007F1A8F"/>
    <w:rsid w:val="007F370B"/>
    <w:rsid w:val="007F431E"/>
    <w:rsid w:val="00800BC5"/>
    <w:rsid w:val="0080352A"/>
    <w:rsid w:val="00804B45"/>
    <w:rsid w:val="008077E0"/>
    <w:rsid w:val="00807D92"/>
    <w:rsid w:val="00810001"/>
    <w:rsid w:val="00810172"/>
    <w:rsid w:val="00810489"/>
    <w:rsid w:val="00811979"/>
    <w:rsid w:val="008124E2"/>
    <w:rsid w:val="00814080"/>
    <w:rsid w:val="00814E7E"/>
    <w:rsid w:val="00820F01"/>
    <w:rsid w:val="00820F18"/>
    <w:rsid w:val="008223AD"/>
    <w:rsid w:val="00824042"/>
    <w:rsid w:val="00824B9D"/>
    <w:rsid w:val="00825451"/>
    <w:rsid w:val="00830895"/>
    <w:rsid w:val="0083302A"/>
    <w:rsid w:val="0083439A"/>
    <w:rsid w:val="0083442A"/>
    <w:rsid w:val="00835F78"/>
    <w:rsid w:val="0083796C"/>
    <w:rsid w:val="00837DC9"/>
    <w:rsid w:val="00840C8D"/>
    <w:rsid w:val="0084197E"/>
    <w:rsid w:val="008465D0"/>
    <w:rsid w:val="0084777B"/>
    <w:rsid w:val="00852803"/>
    <w:rsid w:val="008531E0"/>
    <w:rsid w:val="008534B2"/>
    <w:rsid w:val="008539D4"/>
    <w:rsid w:val="00856C22"/>
    <w:rsid w:val="00860784"/>
    <w:rsid w:val="0086363D"/>
    <w:rsid w:val="00863C33"/>
    <w:rsid w:val="00865626"/>
    <w:rsid w:val="0086567B"/>
    <w:rsid w:val="0086614D"/>
    <w:rsid w:val="0086674F"/>
    <w:rsid w:val="00870101"/>
    <w:rsid w:val="0087072F"/>
    <w:rsid w:val="00871E74"/>
    <w:rsid w:val="00873D31"/>
    <w:rsid w:val="008806AC"/>
    <w:rsid w:val="00880FAC"/>
    <w:rsid w:val="00881A65"/>
    <w:rsid w:val="00882941"/>
    <w:rsid w:val="00891730"/>
    <w:rsid w:val="00893C7F"/>
    <w:rsid w:val="0089409E"/>
    <w:rsid w:val="00894F37"/>
    <w:rsid w:val="00894FBB"/>
    <w:rsid w:val="008A231A"/>
    <w:rsid w:val="008A4454"/>
    <w:rsid w:val="008A69E3"/>
    <w:rsid w:val="008B3B9C"/>
    <w:rsid w:val="008B5269"/>
    <w:rsid w:val="008C2697"/>
    <w:rsid w:val="008C36B6"/>
    <w:rsid w:val="008C54B0"/>
    <w:rsid w:val="008C7B1F"/>
    <w:rsid w:val="008D1501"/>
    <w:rsid w:val="008D1AB0"/>
    <w:rsid w:val="008D2BD9"/>
    <w:rsid w:val="008D32F3"/>
    <w:rsid w:val="008D369A"/>
    <w:rsid w:val="008D6581"/>
    <w:rsid w:val="008E0E9B"/>
    <w:rsid w:val="008E11DA"/>
    <w:rsid w:val="008E429A"/>
    <w:rsid w:val="008E4546"/>
    <w:rsid w:val="008E600F"/>
    <w:rsid w:val="008E7C71"/>
    <w:rsid w:val="008E7FF0"/>
    <w:rsid w:val="008F2E81"/>
    <w:rsid w:val="008F3A57"/>
    <w:rsid w:val="008F45D2"/>
    <w:rsid w:val="008F4675"/>
    <w:rsid w:val="008F5FD2"/>
    <w:rsid w:val="009007E7"/>
    <w:rsid w:val="00901E6A"/>
    <w:rsid w:val="00903B12"/>
    <w:rsid w:val="009075D3"/>
    <w:rsid w:val="009108BF"/>
    <w:rsid w:val="00910F8F"/>
    <w:rsid w:val="009142C3"/>
    <w:rsid w:val="00915ECA"/>
    <w:rsid w:val="00915F87"/>
    <w:rsid w:val="00916663"/>
    <w:rsid w:val="009207E4"/>
    <w:rsid w:val="00920E68"/>
    <w:rsid w:val="00923584"/>
    <w:rsid w:val="009259D1"/>
    <w:rsid w:val="009313F7"/>
    <w:rsid w:val="00933423"/>
    <w:rsid w:val="00933724"/>
    <w:rsid w:val="00933BB0"/>
    <w:rsid w:val="00935B6C"/>
    <w:rsid w:val="0093610C"/>
    <w:rsid w:val="0093730F"/>
    <w:rsid w:val="009400CC"/>
    <w:rsid w:val="009403B2"/>
    <w:rsid w:val="0094072B"/>
    <w:rsid w:val="009417FF"/>
    <w:rsid w:val="00942F5A"/>
    <w:rsid w:val="00943CE5"/>
    <w:rsid w:val="00945B15"/>
    <w:rsid w:val="00946BC2"/>
    <w:rsid w:val="00947A97"/>
    <w:rsid w:val="009506BE"/>
    <w:rsid w:val="00951287"/>
    <w:rsid w:val="00952E11"/>
    <w:rsid w:val="00961558"/>
    <w:rsid w:val="0096234C"/>
    <w:rsid w:val="00962413"/>
    <w:rsid w:val="00963ECF"/>
    <w:rsid w:val="0096494D"/>
    <w:rsid w:val="00964C61"/>
    <w:rsid w:val="00965A79"/>
    <w:rsid w:val="00965F18"/>
    <w:rsid w:val="00982B88"/>
    <w:rsid w:val="0098462C"/>
    <w:rsid w:val="009870E8"/>
    <w:rsid w:val="00990DA7"/>
    <w:rsid w:val="00990F11"/>
    <w:rsid w:val="00992D97"/>
    <w:rsid w:val="00992FE1"/>
    <w:rsid w:val="009951AD"/>
    <w:rsid w:val="00996633"/>
    <w:rsid w:val="00997A2D"/>
    <w:rsid w:val="009A09A4"/>
    <w:rsid w:val="009A2F4D"/>
    <w:rsid w:val="009A39FD"/>
    <w:rsid w:val="009A3BFC"/>
    <w:rsid w:val="009A42D9"/>
    <w:rsid w:val="009A4903"/>
    <w:rsid w:val="009A6093"/>
    <w:rsid w:val="009A7100"/>
    <w:rsid w:val="009B03EB"/>
    <w:rsid w:val="009B2475"/>
    <w:rsid w:val="009B4B87"/>
    <w:rsid w:val="009B7145"/>
    <w:rsid w:val="009C2C14"/>
    <w:rsid w:val="009C3CB9"/>
    <w:rsid w:val="009C49B2"/>
    <w:rsid w:val="009C78C4"/>
    <w:rsid w:val="009C7FE6"/>
    <w:rsid w:val="009D29C6"/>
    <w:rsid w:val="009D7820"/>
    <w:rsid w:val="009E180B"/>
    <w:rsid w:val="009E342E"/>
    <w:rsid w:val="009E4CE2"/>
    <w:rsid w:val="009E57AB"/>
    <w:rsid w:val="009E5801"/>
    <w:rsid w:val="009E60D6"/>
    <w:rsid w:val="009E6145"/>
    <w:rsid w:val="009F1F4B"/>
    <w:rsid w:val="009F3824"/>
    <w:rsid w:val="009F3BA3"/>
    <w:rsid w:val="009F409F"/>
    <w:rsid w:val="009F6D9F"/>
    <w:rsid w:val="00A004F2"/>
    <w:rsid w:val="00A00CEF"/>
    <w:rsid w:val="00A01296"/>
    <w:rsid w:val="00A0319F"/>
    <w:rsid w:val="00A0325C"/>
    <w:rsid w:val="00A035EB"/>
    <w:rsid w:val="00A06513"/>
    <w:rsid w:val="00A07BA7"/>
    <w:rsid w:val="00A13426"/>
    <w:rsid w:val="00A13E9E"/>
    <w:rsid w:val="00A153D7"/>
    <w:rsid w:val="00A21012"/>
    <w:rsid w:val="00A21FF3"/>
    <w:rsid w:val="00A26D7F"/>
    <w:rsid w:val="00A33954"/>
    <w:rsid w:val="00A35A2F"/>
    <w:rsid w:val="00A37BD2"/>
    <w:rsid w:val="00A4350D"/>
    <w:rsid w:val="00A44716"/>
    <w:rsid w:val="00A50675"/>
    <w:rsid w:val="00A519B1"/>
    <w:rsid w:val="00A52461"/>
    <w:rsid w:val="00A57799"/>
    <w:rsid w:val="00A60C93"/>
    <w:rsid w:val="00A653B9"/>
    <w:rsid w:val="00A658F3"/>
    <w:rsid w:val="00A65D01"/>
    <w:rsid w:val="00A66D62"/>
    <w:rsid w:val="00A7382F"/>
    <w:rsid w:val="00A82056"/>
    <w:rsid w:val="00A9034E"/>
    <w:rsid w:val="00A90CAA"/>
    <w:rsid w:val="00A91FEC"/>
    <w:rsid w:val="00A9397E"/>
    <w:rsid w:val="00A94417"/>
    <w:rsid w:val="00A97404"/>
    <w:rsid w:val="00AA13B6"/>
    <w:rsid w:val="00AA28ED"/>
    <w:rsid w:val="00AA4B7C"/>
    <w:rsid w:val="00AA62CA"/>
    <w:rsid w:val="00AA631F"/>
    <w:rsid w:val="00AB008F"/>
    <w:rsid w:val="00AB0388"/>
    <w:rsid w:val="00AB10A7"/>
    <w:rsid w:val="00AB1BA2"/>
    <w:rsid w:val="00AB2026"/>
    <w:rsid w:val="00AB2969"/>
    <w:rsid w:val="00AC03F8"/>
    <w:rsid w:val="00AC18F5"/>
    <w:rsid w:val="00AC25E5"/>
    <w:rsid w:val="00AC3650"/>
    <w:rsid w:val="00AC4443"/>
    <w:rsid w:val="00AC670C"/>
    <w:rsid w:val="00AC6D1B"/>
    <w:rsid w:val="00AD025B"/>
    <w:rsid w:val="00AD124F"/>
    <w:rsid w:val="00AD7E05"/>
    <w:rsid w:val="00AE065E"/>
    <w:rsid w:val="00AE2F17"/>
    <w:rsid w:val="00AE3EE4"/>
    <w:rsid w:val="00AE4070"/>
    <w:rsid w:val="00AE4B95"/>
    <w:rsid w:val="00AE763A"/>
    <w:rsid w:val="00AE781D"/>
    <w:rsid w:val="00AE7A88"/>
    <w:rsid w:val="00AF3FA4"/>
    <w:rsid w:val="00AF6364"/>
    <w:rsid w:val="00AF6368"/>
    <w:rsid w:val="00AF736C"/>
    <w:rsid w:val="00B02191"/>
    <w:rsid w:val="00B02297"/>
    <w:rsid w:val="00B0436F"/>
    <w:rsid w:val="00B04437"/>
    <w:rsid w:val="00B062F5"/>
    <w:rsid w:val="00B06AD4"/>
    <w:rsid w:val="00B109A0"/>
    <w:rsid w:val="00B1388F"/>
    <w:rsid w:val="00B15339"/>
    <w:rsid w:val="00B20A5C"/>
    <w:rsid w:val="00B20ECE"/>
    <w:rsid w:val="00B26A19"/>
    <w:rsid w:val="00B27561"/>
    <w:rsid w:val="00B35A93"/>
    <w:rsid w:val="00B36EAC"/>
    <w:rsid w:val="00B4046D"/>
    <w:rsid w:val="00B41EC7"/>
    <w:rsid w:val="00B42420"/>
    <w:rsid w:val="00B44EAF"/>
    <w:rsid w:val="00B472B1"/>
    <w:rsid w:val="00B472F9"/>
    <w:rsid w:val="00B5266E"/>
    <w:rsid w:val="00B52B58"/>
    <w:rsid w:val="00B54C51"/>
    <w:rsid w:val="00B5696D"/>
    <w:rsid w:val="00B61600"/>
    <w:rsid w:val="00B63D0D"/>
    <w:rsid w:val="00B65001"/>
    <w:rsid w:val="00B662FE"/>
    <w:rsid w:val="00B66472"/>
    <w:rsid w:val="00B711F3"/>
    <w:rsid w:val="00B71847"/>
    <w:rsid w:val="00B726BB"/>
    <w:rsid w:val="00B83545"/>
    <w:rsid w:val="00B85585"/>
    <w:rsid w:val="00B95856"/>
    <w:rsid w:val="00B9738C"/>
    <w:rsid w:val="00B97C10"/>
    <w:rsid w:val="00BA05AB"/>
    <w:rsid w:val="00BA1229"/>
    <w:rsid w:val="00BA26C4"/>
    <w:rsid w:val="00BA4479"/>
    <w:rsid w:val="00BA676A"/>
    <w:rsid w:val="00BA7A37"/>
    <w:rsid w:val="00BB0EB2"/>
    <w:rsid w:val="00BB3928"/>
    <w:rsid w:val="00BB3C48"/>
    <w:rsid w:val="00BB425B"/>
    <w:rsid w:val="00BB4C75"/>
    <w:rsid w:val="00BB516B"/>
    <w:rsid w:val="00BC4A21"/>
    <w:rsid w:val="00BC4A6C"/>
    <w:rsid w:val="00BC4FED"/>
    <w:rsid w:val="00BC5F16"/>
    <w:rsid w:val="00BC68DE"/>
    <w:rsid w:val="00BD09C5"/>
    <w:rsid w:val="00BD0D86"/>
    <w:rsid w:val="00BD5B4B"/>
    <w:rsid w:val="00BE10F5"/>
    <w:rsid w:val="00BE2A6B"/>
    <w:rsid w:val="00BE4ECA"/>
    <w:rsid w:val="00BE5D53"/>
    <w:rsid w:val="00BE64ED"/>
    <w:rsid w:val="00BE7866"/>
    <w:rsid w:val="00BE7AE7"/>
    <w:rsid w:val="00BF1B34"/>
    <w:rsid w:val="00BF5042"/>
    <w:rsid w:val="00C00185"/>
    <w:rsid w:val="00C0179B"/>
    <w:rsid w:val="00C03CC9"/>
    <w:rsid w:val="00C03F08"/>
    <w:rsid w:val="00C0563D"/>
    <w:rsid w:val="00C06670"/>
    <w:rsid w:val="00C07766"/>
    <w:rsid w:val="00C10354"/>
    <w:rsid w:val="00C107D4"/>
    <w:rsid w:val="00C135CD"/>
    <w:rsid w:val="00C13F2A"/>
    <w:rsid w:val="00C14DA6"/>
    <w:rsid w:val="00C16464"/>
    <w:rsid w:val="00C17559"/>
    <w:rsid w:val="00C2172E"/>
    <w:rsid w:val="00C27C53"/>
    <w:rsid w:val="00C31539"/>
    <w:rsid w:val="00C32606"/>
    <w:rsid w:val="00C355AA"/>
    <w:rsid w:val="00C360B9"/>
    <w:rsid w:val="00C37C49"/>
    <w:rsid w:val="00C407C3"/>
    <w:rsid w:val="00C43376"/>
    <w:rsid w:val="00C44078"/>
    <w:rsid w:val="00C50ED3"/>
    <w:rsid w:val="00C51042"/>
    <w:rsid w:val="00C528FC"/>
    <w:rsid w:val="00C5765A"/>
    <w:rsid w:val="00C6134B"/>
    <w:rsid w:val="00C62171"/>
    <w:rsid w:val="00C64033"/>
    <w:rsid w:val="00C65CC0"/>
    <w:rsid w:val="00C65EB9"/>
    <w:rsid w:val="00C661BD"/>
    <w:rsid w:val="00C72BDA"/>
    <w:rsid w:val="00C72C92"/>
    <w:rsid w:val="00C7355D"/>
    <w:rsid w:val="00C73A9B"/>
    <w:rsid w:val="00C76E94"/>
    <w:rsid w:val="00C776F5"/>
    <w:rsid w:val="00C77DE7"/>
    <w:rsid w:val="00C814FE"/>
    <w:rsid w:val="00C8402C"/>
    <w:rsid w:val="00C852EF"/>
    <w:rsid w:val="00C86A47"/>
    <w:rsid w:val="00C95103"/>
    <w:rsid w:val="00C96757"/>
    <w:rsid w:val="00CA21B6"/>
    <w:rsid w:val="00CA2AC1"/>
    <w:rsid w:val="00CA4EAC"/>
    <w:rsid w:val="00CA7E39"/>
    <w:rsid w:val="00CB1F95"/>
    <w:rsid w:val="00CB3FD3"/>
    <w:rsid w:val="00CB7131"/>
    <w:rsid w:val="00CB76F5"/>
    <w:rsid w:val="00CB7FD9"/>
    <w:rsid w:val="00CC292A"/>
    <w:rsid w:val="00CC4788"/>
    <w:rsid w:val="00CD1197"/>
    <w:rsid w:val="00CD17CF"/>
    <w:rsid w:val="00CD18C6"/>
    <w:rsid w:val="00CD471A"/>
    <w:rsid w:val="00CD4EF4"/>
    <w:rsid w:val="00CD5435"/>
    <w:rsid w:val="00CD6AF9"/>
    <w:rsid w:val="00CE098D"/>
    <w:rsid w:val="00CE1203"/>
    <w:rsid w:val="00CE3F56"/>
    <w:rsid w:val="00CE6A55"/>
    <w:rsid w:val="00CF0811"/>
    <w:rsid w:val="00CF0838"/>
    <w:rsid w:val="00CF1D44"/>
    <w:rsid w:val="00CF2034"/>
    <w:rsid w:val="00CF2BA1"/>
    <w:rsid w:val="00CF4CF1"/>
    <w:rsid w:val="00D000E1"/>
    <w:rsid w:val="00D0211B"/>
    <w:rsid w:val="00D02582"/>
    <w:rsid w:val="00D04D4A"/>
    <w:rsid w:val="00D06136"/>
    <w:rsid w:val="00D0668B"/>
    <w:rsid w:val="00D07E2C"/>
    <w:rsid w:val="00D12B08"/>
    <w:rsid w:val="00D16610"/>
    <w:rsid w:val="00D17D1A"/>
    <w:rsid w:val="00D2066A"/>
    <w:rsid w:val="00D20E24"/>
    <w:rsid w:val="00D219B2"/>
    <w:rsid w:val="00D23FC8"/>
    <w:rsid w:val="00D26268"/>
    <w:rsid w:val="00D26FD3"/>
    <w:rsid w:val="00D271FB"/>
    <w:rsid w:val="00D308DE"/>
    <w:rsid w:val="00D314F4"/>
    <w:rsid w:val="00D33DA9"/>
    <w:rsid w:val="00D3430A"/>
    <w:rsid w:val="00D3506E"/>
    <w:rsid w:val="00D3508F"/>
    <w:rsid w:val="00D36D59"/>
    <w:rsid w:val="00D402E8"/>
    <w:rsid w:val="00D41D8D"/>
    <w:rsid w:val="00D44C8F"/>
    <w:rsid w:val="00D452E3"/>
    <w:rsid w:val="00D465A3"/>
    <w:rsid w:val="00D4762F"/>
    <w:rsid w:val="00D522A4"/>
    <w:rsid w:val="00D533E2"/>
    <w:rsid w:val="00D53FA2"/>
    <w:rsid w:val="00D564E3"/>
    <w:rsid w:val="00D6165D"/>
    <w:rsid w:val="00D63B5E"/>
    <w:rsid w:val="00D63CBD"/>
    <w:rsid w:val="00D65668"/>
    <w:rsid w:val="00D666EA"/>
    <w:rsid w:val="00D70505"/>
    <w:rsid w:val="00D70864"/>
    <w:rsid w:val="00D713C3"/>
    <w:rsid w:val="00D72AEC"/>
    <w:rsid w:val="00D75AD4"/>
    <w:rsid w:val="00D778C6"/>
    <w:rsid w:val="00D80695"/>
    <w:rsid w:val="00D825CB"/>
    <w:rsid w:val="00D840FE"/>
    <w:rsid w:val="00D847F4"/>
    <w:rsid w:val="00D851A6"/>
    <w:rsid w:val="00D861FB"/>
    <w:rsid w:val="00D87267"/>
    <w:rsid w:val="00D90DAE"/>
    <w:rsid w:val="00D93DE4"/>
    <w:rsid w:val="00D9557C"/>
    <w:rsid w:val="00DA0519"/>
    <w:rsid w:val="00DA4615"/>
    <w:rsid w:val="00DA4F48"/>
    <w:rsid w:val="00DA626D"/>
    <w:rsid w:val="00DA6B46"/>
    <w:rsid w:val="00DB2A3B"/>
    <w:rsid w:val="00DB4BA6"/>
    <w:rsid w:val="00DB5022"/>
    <w:rsid w:val="00DB68C2"/>
    <w:rsid w:val="00DB79BC"/>
    <w:rsid w:val="00DC0389"/>
    <w:rsid w:val="00DC03AE"/>
    <w:rsid w:val="00DC03C5"/>
    <w:rsid w:val="00DC2390"/>
    <w:rsid w:val="00DC522F"/>
    <w:rsid w:val="00DC7CEF"/>
    <w:rsid w:val="00DD6096"/>
    <w:rsid w:val="00DD79C8"/>
    <w:rsid w:val="00DE13B1"/>
    <w:rsid w:val="00DE2691"/>
    <w:rsid w:val="00DE36F3"/>
    <w:rsid w:val="00DE4D42"/>
    <w:rsid w:val="00DE5CDA"/>
    <w:rsid w:val="00DE622C"/>
    <w:rsid w:val="00DE6719"/>
    <w:rsid w:val="00DF556C"/>
    <w:rsid w:val="00DF5E64"/>
    <w:rsid w:val="00DF7417"/>
    <w:rsid w:val="00E0047C"/>
    <w:rsid w:val="00E0078C"/>
    <w:rsid w:val="00E01F1A"/>
    <w:rsid w:val="00E0222F"/>
    <w:rsid w:val="00E02D9E"/>
    <w:rsid w:val="00E0303B"/>
    <w:rsid w:val="00E0312F"/>
    <w:rsid w:val="00E06686"/>
    <w:rsid w:val="00E06EEE"/>
    <w:rsid w:val="00E10429"/>
    <w:rsid w:val="00E14357"/>
    <w:rsid w:val="00E14C20"/>
    <w:rsid w:val="00E21844"/>
    <w:rsid w:val="00E21DDB"/>
    <w:rsid w:val="00E258A1"/>
    <w:rsid w:val="00E316B0"/>
    <w:rsid w:val="00E32144"/>
    <w:rsid w:val="00E3288E"/>
    <w:rsid w:val="00E34B12"/>
    <w:rsid w:val="00E36313"/>
    <w:rsid w:val="00E40734"/>
    <w:rsid w:val="00E41D09"/>
    <w:rsid w:val="00E43473"/>
    <w:rsid w:val="00E43521"/>
    <w:rsid w:val="00E44A6F"/>
    <w:rsid w:val="00E50B42"/>
    <w:rsid w:val="00E522F7"/>
    <w:rsid w:val="00E5377A"/>
    <w:rsid w:val="00E55832"/>
    <w:rsid w:val="00E710BF"/>
    <w:rsid w:val="00E7348B"/>
    <w:rsid w:val="00E73AFB"/>
    <w:rsid w:val="00E754FA"/>
    <w:rsid w:val="00E757C3"/>
    <w:rsid w:val="00E76E22"/>
    <w:rsid w:val="00E80766"/>
    <w:rsid w:val="00E8271C"/>
    <w:rsid w:val="00E82AD4"/>
    <w:rsid w:val="00E8387E"/>
    <w:rsid w:val="00E85C70"/>
    <w:rsid w:val="00E860B5"/>
    <w:rsid w:val="00E86A8A"/>
    <w:rsid w:val="00E870A9"/>
    <w:rsid w:val="00E87522"/>
    <w:rsid w:val="00E90091"/>
    <w:rsid w:val="00E914AE"/>
    <w:rsid w:val="00E94D74"/>
    <w:rsid w:val="00E956C4"/>
    <w:rsid w:val="00E95DF2"/>
    <w:rsid w:val="00E960E1"/>
    <w:rsid w:val="00E97693"/>
    <w:rsid w:val="00EA0DE6"/>
    <w:rsid w:val="00EA1005"/>
    <w:rsid w:val="00EA1319"/>
    <w:rsid w:val="00EA6E93"/>
    <w:rsid w:val="00EA737F"/>
    <w:rsid w:val="00EA7BC8"/>
    <w:rsid w:val="00EB1760"/>
    <w:rsid w:val="00EB17B0"/>
    <w:rsid w:val="00EB3935"/>
    <w:rsid w:val="00EB3DEB"/>
    <w:rsid w:val="00EB4E94"/>
    <w:rsid w:val="00EB63B0"/>
    <w:rsid w:val="00EB7715"/>
    <w:rsid w:val="00EB7FDE"/>
    <w:rsid w:val="00EC09A5"/>
    <w:rsid w:val="00EC2F44"/>
    <w:rsid w:val="00EC477D"/>
    <w:rsid w:val="00EC4B01"/>
    <w:rsid w:val="00EC52FD"/>
    <w:rsid w:val="00EC58C3"/>
    <w:rsid w:val="00EC59D0"/>
    <w:rsid w:val="00EC5C81"/>
    <w:rsid w:val="00EC6D15"/>
    <w:rsid w:val="00EC77F1"/>
    <w:rsid w:val="00ED15B0"/>
    <w:rsid w:val="00ED2394"/>
    <w:rsid w:val="00ED3B24"/>
    <w:rsid w:val="00ED3D00"/>
    <w:rsid w:val="00ED4197"/>
    <w:rsid w:val="00ED5263"/>
    <w:rsid w:val="00ED76F0"/>
    <w:rsid w:val="00EE02A3"/>
    <w:rsid w:val="00EF323D"/>
    <w:rsid w:val="00EF34A7"/>
    <w:rsid w:val="00EF6798"/>
    <w:rsid w:val="00F0031E"/>
    <w:rsid w:val="00F01F11"/>
    <w:rsid w:val="00F05143"/>
    <w:rsid w:val="00F069C7"/>
    <w:rsid w:val="00F14C95"/>
    <w:rsid w:val="00F17B90"/>
    <w:rsid w:val="00F21071"/>
    <w:rsid w:val="00F21358"/>
    <w:rsid w:val="00F2330C"/>
    <w:rsid w:val="00F239D2"/>
    <w:rsid w:val="00F23C7F"/>
    <w:rsid w:val="00F2409A"/>
    <w:rsid w:val="00F2559D"/>
    <w:rsid w:val="00F2589E"/>
    <w:rsid w:val="00F25D32"/>
    <w:rsid w:val="00F27672"/>
    <w:rsid w:val="00F3198E"/>
    <w:rsid w:val="00F32933"/>
    <w:rsid w:val="00F337E6"/>
    <w:rsid w:val="00F37DFB"/>
    <w:rsid w:val="00F4040D"/>
    <w:rsid w:val="00F4192C"/>
    <w:rsid w:val="00F452D8"/>
    <w:rsid w:val="00F4798C"/>
    <w:rsid w:val="00F47BD2"/>
    <w:rsid w:val="00F5677F"/>
    <w:rsid w:val="00F61D91"/>
    <w:rsid w:val="00F656FB"/>
    <w:rsid w:val="00F658E9"/>
    <w:rsid w:val="00F6594D"/>
    <w:rsid w:val="00F666FD"/>
    <w:rsid w:val="00F7044C"/>
    <w:rsid w:val="00F711B9"/>
    <w:rsid w:val="00F73958"/>
    <w:rsid w:val="00F759C4"/>
    <w:rsid w:val="00F75D1A"/>
    <w:rsid w:val="00F76508"/>
    <w:rsid w:val="00F76626"/>
    <w:rsid w:val="00F77673"/>
    <w:rsid w:val="00F813D3"/>
    <w:rsid w:val="00F854C5"/>
    <w:rsid w:val="00F85986"/>
    <w:rsid w:val="00F8698C"/>
    <w:rsid w:val="00F90A9B"/>
    <w:rsid w:val="00F93F64"/>
    <w:rsid w:val="00F9466A"/>
    <w:rsid w:val="00F96300"/>
    <w:rsid w:val="00FA08EF"/>
    <w:rsid w:val="00FA11A8"/>
    <w:rsid w:val="00FA5513"/>
    <w:rsid w:val="00FA65D1"/>
    <w:rsid w:val="00FA6B7B"/>
    <w:rsid w:val="00FB0382"/>
    <w:rsid w:val="00FB043F"/>
    <w:rsid w:val="00FB17CD"/>
    <w:rsid w:val="00FC294E"/>
    <w:rsid w:val="00FC2EAF"/>
    <w:rsid w:val="00FC4644"/>
    <w:rsid w:val="00FC4D60"/>
    <w:rsid w:val="00FC6AF7"/>
    <w:rsid w:val="00FC784C"/>
    <w:rsid w:val="00FD2A64"/>
    <w:rsid w:val="00FD372B"/>
    <w:rsid w:val="00FD6BD9"/>
    <w:rsid w:val="00FD6F3E"/>
    <w:rsid w:val="00FD757D"/>
    <w:rsid w:val="00FE198D"/>
    <w:rsid w:val="00FE19FC"/>
    <w:rsid w:val="00FE37A4"/>
    <w:rsid w:val="00FE3C0E"/>
    <w:rsid w:val="00FE6646"/>
    <w:rsid w:val="00FE7BB4"/>
    <w:rsid w:val="00FF6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4EDDF-ED43-4D45-A2DB-F23FA1AA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79"/>
    <w:pPr>
      <w:spacing w:after="200" w:line="276" w:lineRule="auto"/>
      <w:jc w:val="both"/>
    </w:pPr>
    <w:rPr>
      <w:sz w:val="22"/>
      <w:szCs w:val="22"/>
      <w:lang w:eastAsia="en-US"/>
    </w:rPr>
  </w:style>
  <w:style w:type="paragraph" w:styleId="Ttulo1">
    <w:name w:val="heading 1"/>
    <w:basedOn w:val="Normal"/>
    <w:next w:val="Normal"/>
    <w:link w:val="Ttulo1Char"/>
    <w:uiPriority w:val="9"/>
    <w:qFormat/>
    <w:rsid w:val="00B0436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qFormat/>
    <w:rsid w:val="00B0436F"/>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uiPriority w:val="9"/>
    <w:qFormat/>
    <w:rsid w:val="00A26D7F"/>
    <w:pPr>
      <w:spacing w:before="100" w:beforeAutospacing="1" w:after="100" w:afterAutospacing="1" w:line="240" w:lineRule="auto"/>
      <w:jc w:val="left"/>
      <w:outlineLvl w:val="2"/>
    </w:pPr>
    <w:rPr>
      <w:rFonts w:ascii="Times New Roman" w:eastAsia="Times New Roman" w:hAnsi="Times New Roman"/>
      <w:b/>
      <w:bCs/>
      <w:sz w:val="27"/>
      <w:szCs w:val="27"/>
      <w:lang w:eastAsia="pt-BR"/>
    </w:rPr>
  </w:style>
  <w:style w:type="paragraph" w:styleId="Ttulo6">
    <w:name w:val="heading 6"/>
    <w:basedOn w:val="Normal"/>
    <w:next w:val="Normal"/>
    <w:link w:val="Ttulo6Char"/>
    <w:qFormat/>
    <w:rsid w:val="00B0436F"/>
    <w:pPr>
      <w:spacing w:before="240" w:after="60" w:line="240" w:lineRule="auto"/>
      <w:jc w:val="left"/>
      <w:outlineLvl w:val="5"/>
    </w:pPr>
    <w:rPr>
      <w:rFonts w:ascii="Times New Roman" w:eastAsia="Times New Roman" w:hAnsi="Times New Roman"/>
      <w:b/>
      <w:bCs/>
    </w:rPr>
  </w:style>
  <w:style w:type="paragraph" w:styleId="Ttulo7">
    <w:name w:val="heading 7"/>
    <w:basedOn w:val="Normal"/>
    <w:next w:val="Normal"/>
    <w:link w:val="Ttulo7Char"/>
    <w:uiPriority w:val="9"/>
    <w:qFormat/>
    <w:rsid w:val="00B0436F"/>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7348B"/>
    <w:pPr>
      <w:spacing w:after="0" w:line="360" w:lineRule="auto"/>
      <w:ind w:firstLine="708"/>
    </w:pPr>
    <w:rPr>
      <w:rFonts w:ascii="Times New Roman" w:eastAsia="Times New Roman" w:hAnsi="Times New Roman"/>
      <w:sz w:val="28"/>
      <w:szCs w:val="20"/>
      <w:lang w:eastAsia="pt-BR"/>
    </w:rPr>
  </w:style>
  <w:style w:type="character" w:customStyle="1" w:styleId="RecuodecorpodetextoChar">
    <w:name w:val="Recuo de corpo de texto Char"/>
    <w:link w:val="Recuodecorpodetexto"/>
    <w:rsid w:val="00E7348B"/>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semiHidden/>
    <w:unhideWhenUsed/>
    <w:rsid w:val="00E7348B"/>
    <w:pPr>
      <w:spacing w:after="120" w:line="480" w:lineRule="auto"/>
    </w:pPr>
    <w:rPr>
      <w:sz w:val="20"/>
      <w:szCs w:val="20"/>
    </w:rPr>
  </w:style>
  <w:style w:type="character" w:customStyle="1" w:styleId="Corpodetexto2Char">
    <w:name w:val="Corpo de texto 2 Char"/>
    <w:link w:val="Corpodetexto2"/>
    <w:uiPriority w:val="99"/>
    <w:semiHidden/>
    <w:rsid w:val="00E7348B"/>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BB392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B3928"/>
  </w:style>
  <w:style w:type="paragraph" w:styleId="NormalWeb">
    <w:name w:val="Normal (Web)"/>
    <w:basedOn w:val="Normal"/>
    <w:uiPriority w:val="99"/>
    <w:unhideWhenUsed/>
    <w:rsid w:val="008077E0"/>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3D2D2A"/>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D2D2A"/>
    <w:rPr>
      <w:rFonts w:ascii="Tahoma" w:hAnsi="Tahoma" w:cs="Tahoma"/>
      <w:sz w:val="16"/>
      <w:szCs w:val="16"/>
    </w:rPr>
  </w:style>
  <w:style w:type="paragraph" w:styleId="Cabealho">
    <w:name w:val="header"/>
    <w:basedOn w:val="Normal"/>
    <w:link w:val="CabealhoChar"/>
    <w:uiPriority w:val="99"/>
    <w:unhideWhenUsed/>
    <w:rsid w:val="00003B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BC6"/>
  </w:style>
  <w:style w:type="paragraph" w:styleId="Rodap">
    <w:name w:val="footer"/>
    <w:basedOn w:val="Normal"/>
    <w:link w:val="RodapChar"/>
    <w:uiPriority w:val="99"/>
    <w:unhideWhenUsed/>
    <w:rsid w:val="00003BC6"/>
    <w:pPr>
      <w:tabs>
        <w:tab w:val="center" w:pos="4252"/>
        <w:tab w:val="right" w:pos="8504"/>
      </w:tabs>
      <w:spacing w:after="0" w:line="240" w:lineRule="auto"/>
    </w:pPr>
  </w:style>
  <w:style w:type="character" w:customStyle="1" w:styleId="RodapChar">
    <w:name w:val="Rodapé Char"/>
    <w:basedOn w:val="Fontepargpadro"/>
    <w:link w:val="Rodap"/>
    <w:uiPriority w:val="99"/>
    <w:rsid w:val="00003BC6"/>
  </w:style>
  <w:style w:type="character" w:styleId="Refdecomentrio">
    <w:name w:val="annotation reference"/>
    <w:uiPriority w:val="99"/>
    <w:semiHidden/>
    <w:unhideWhenUsed/>
    <w:rsid w:val="009D7820"/>
    <w:rPr>
      <w:sz w:val="16"/>
      <w:szCs w:val="16"/>
    </w:rPr>
  </w:style>
  <w:style w:type="paragraph" w:styleId="Textodecomentrio">
    <w:name w:val="annotation text"/>
    <w:basedOn w:val="Normal"/>
    <w:link w:val="TextodecomentrioChar"/>
    <w:uiPriority w:val="99"/>
    <w:semiHidden/>
    <w:unhideWhenUsed/>
    <w:rsid w:val="009D7820"/>
    <w:pPr>
      <w:spacing w:line="240" w:lineRule="auto"/>
    </w:pPr>
    <w:rPr>
      <w:sz w:val="20"/>
      <w:szCs w:val="20"/>
    </w:rPr>
  </w:style>
  <w:style w:type="character" w:customStyle="1" w:styleId="TextodecomentrioChar">
    <w:name w:val="Texto de comentário Char"/>
    <w:link w:val="Textodecomentrio"/>
    <w:uiPriority w:val="99"/>
    <w:semiHidden/>
    <w:rsid w:val="009D7820"/>
    <w:rPr>
      <w:sz w:val="20"/>
      <w:szCs w:val="20"/>
    </w:rPr>
  </w:style>
  <w:style w:type="paragraph" w:styleId="Assuntodocomentrio">
    <w:name w:val="annotation subject"/>
    <w:basedOn w:val="Textodecomentrio"/>
    <w:next w:val="Textodecomentrio"/>
    <w:link w:val="AssuntodocomentrioChar"/>
    <w:uiPriority w:val="99"/>
    <w:semiHidden/>
    <w:unhideWhenUsed/>
    <w:rsid w:val="009D7820"/>
    <w:rPr>
      <w:b/>
      <w:bCs/>
    </w:rPr>
  </w:style>
  <w:style w:type="character" w:customStyle="1" w:styleId="AssuntodocomentrioChar">
    <w:name w:val="Assunto do comentário Char"/>
    <w:link w:val="Assuntodocomentrio"/>
    <w:uiPriority w:val="99"/>
    <w:semiHidden/>
    <w:rsid w:val="009D7820"/>
    <w:rPr>
      <w:b/>
      <w:bCs/>
      <w:sz w:val="20"/>
      <w:szCs w:val="20"/>
    </w:rPr>
  </w:style>
  <w:style w:type="table" w:customStyle="1" w:styleId="SombreamentoMdio11">
    <w:name w:val="Sombreamento Médio 11"/>
    <w:basedOn w:val="Tabelanormal"/>
    <w:uiPriority w:val="63"/>
    <w:rsid w:val="00C0667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Claro-nfase11">
    <w:name w:val="Sombreamento Claro - Ênfase 11"/>
    <w:basedOn w:val="Tabelanormal"/>
    <w:uiPriority w:val="60"/>
    <w:rsid w:val="006B05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emlista2"/>
    <w:uiPriority w:val="60"/>
    <w:rsid w:val="006B05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color w:val="FFFFFF"/>
      </w:rPr>
      <w:tblPr/>
      <w:tcPr>
        <w:tcBorders>
          <w:top w:val="single" w:sz="8" w:space="0" w:color="000000"/>
          <w:left w:val="nil"/>
          <w:bottom w:val="single" w:sz="8" w:space="0" w:color="000000"/>
          <w:right w:val="nil"/>
          <w:insideH w:val="nil"/>
          <w:insideV w:val="nil"/>
          <w:tl2br w:val="none" w:sz="0" w:space="0" w:color="auto"/>
          <w:tr2bl w:val="none" w:sz="0" w:space="0" w:color="auto"/>
        </w:tcBorders>
        <w:shd w:val="pct75" w:color="008080" w:fill="008000"/>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C0C0C0"/>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uiPriority w:val="39"/>
    <w:rsid w:val="00665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Mdio21">
    <w:name w:val="Sombreamento Médio 21"/>
    <w:basedOn w:val="Tabelanormal"/>
    <w:uiPriority w:val="64"/>
    <w:rsid w:val="00C72C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C72C9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11">
    <w:name w:val="Lista Média 11"/>
    <w:basedOn w:val="Tabelanormal"/>
    <w:uiPriority w:val="65"/>
    <w:rsid w:val="00C72C92"/>
    <w:rPr>
      <w:color w:val="000000"/>
    </w:rPr>
    <w:tblPr>
      <w:tblStyleRowBandSize w:val="1"/>
      <w:tblStyleColBandSize w:val="1"/>
      <w:tblBorders>
        <w:top w:val="single" w:sz="8" w:space="0" w:color="000000"/>
        <w:bottom w:val="single" w:sz="8" w:space="0" w:color="000000"/>
      </w:tblBorders>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adeMdia31">
    <w:name w:val="Grade Média 31"/>
    <w:basedOn w:val="Tabelanormal"/>
    <w:uiPriority w:val="69"/>
    <w:rsid w:val="0004432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Ttulo3Char">
    <w:name w:val="Título 3 Char"/>
    <w:link w:val="Ttulo3"/>
    <w:uiPriority w:val="9"/>
    <w:rsid w:val="00A26D7F"/>
    <w:rPr>
      <w:rFonts w:ascii="Times New Roman" w:eastAsia="Times New Roman" w:hAnsi="Times New Roman" w:cs="Times New Roman"/>
      <w:b/>
      <w:bCs/>
      <w:sz w:val="27"/>
      <w:szCs w:val="27"/>
      <w:lang w:eastAsia="pt-BR"/>
    </w:rPr>
  </w:style>
  <w:style w:type="character" w:customStyle="1" w:styleId="hps">
    <w:name w:val="hps"/>
    <w:rsid w:val="00C96757"/>
  </w:style>
  <w:style w:type="character" w:customStyle="1" w:styleId="Ttulo1Char">
    <w:name w:val="Título 1 Char"/>
    <w:link w:val="Ttulo1"/>
    <w:uiPriority w:val="9"/>
    <w:rsid w:val="00B0436F"/>
    <w:rPr>
      <w:rFonts w:ascii="Cambria" w:eastAsia="Times New Roman" w:hAnsi="Cambria" w:cs="Times New Roman"/>
      <w:b/>
      <w:bCs/>
      <w:kern w:val="32"/>
      <w:sz w:val="32"/>
      <w:szCs w:val="32"/>
      <w:lang w:eastAsia="en-US"/>
    </w:rPr>
  </w:style>
  <w:style w:type="character" w:customStyle="1" w:styleId="Ttulo2Char">
    <w:name w:val="Título 2 Char"/>
    <w:link w:val="Ttulo2"/>
    <w:uiPriority w:val="9"/>
    <w:semiHidden/>
    <w:rsid w:val="00B0436F"/>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B0436F"/>
    <w:rPr>
      <w:rFonts w:ascii="Calibri" w:eastAsia="Times New Roman" w:hAnsi="Calibri" w:cs="Times New Roman"/>
      <w:sz w:val="24"/>
      <w:szCs w:val="24"/>
      <w:lang w:eastAsia="en-US"/>
    </w:rPr>
  </w:style>
  <w:style w:type="paragraph" w:styleId="Corpodetexto">
    <w:name w:val="Body Text"/>
    <w:basedOn w:val="Normal"/>
    <w:link w:val="CorpodetextoChar"/>
    <w:uiPriority w:val="99"/>
    <w:semiHidden/>
    <w:unhideWhenUsed/>
    <w:rsid w:val="00B0436F"/>
    <w:pPr>
      <w:spacing w:after="120"/>
    </w:pPr>
  </w:style>
  <w:style w:type="character" w:customStyle="1" w:styleId="CorpodetextoChar">
    <w:name w:val="Corpo de texto Char"/>
    <w:link w:val="Corpodetexto"/>
    <w:uiPriority w:val="99"/>
    <w:semiHidden/>
    <w:rsid w:val="00B0436F"/>
    <w:rPr>
      <w:sz w:val="22"/>
      <w:szCs w:val="22"/>
      <w:lang w:eastAsia="en-US"/>
    </w:rPr>
  </w:style>
  <w:style w:type="paragraph" w:styleId="Corpodetexto3">
    <w:name w:val="Body Text 3"/>
    <w:basedOn w:val="Normal"/>
    <w:link w:val="Corpodetexto3Char"/>
    <w:uiPriority w:val="99"/>
    <w:semiHidden/>
    <w:unhideWhenUsed/>
    <w:rsid w:val="00B0436F"/>
    <w:pPr>
      <w:spacing w:after="120"/>
    </w:pPr>
    <w:rPr>
      <w:sz w:val="16"/>
      <w:szCs w:val="16"/>
    </w:rPr>
  </w:style>
  <w:style w:type="character" w:customStyle="1" w:styleId="Corpodetexto3Char">
    <w:name w:val="Corpo de texto 3 Char"/>
    <w:link w:val="Corpodetexto3"/>
    <w:uiPriority w:val="99"/>
    <w:semiHidden/>
    <w:rsid w:val="00B0436F"/>
    <w:rPr>
      <w:sz w:val="16"/>
      <w:szCs w:val="16"/>
      <w:lang w:eastAsia="en-US"/>
    </w:rPr>
  </w:style>
  <w:style w:type="character" w:customStyle="1" w:styleId="Ttulo6Char">
    <w:name w:val="Título 6 Char"/>
    <w:link w:val="Ttulo6"/>
    <w:rsid w:val="00B0436F"/>
    <w:rPr>
      <w:rFonts w:ascii="Times New Roman" w:eastAsia="Times New Roman" w:hAnsi="Times New Roman"/>
      <w:b/>
      <w:bCs/>
      <w:sz w:val="22"/>
      <w:szCs w:val="22"/>
    </w:rPr>
  </w:style>
  <w:style w:type="paragraph" w:styleId="Ttulo">
    <w:name w:val="Title"/>
    <w:basedOn w:val="Normal"/>
    <w:link w:val="TtuloChar"/>
    <w:qFormat/>
    <w:rsid w:val="00B0436F"/>
    <w:pPr>
      <w:spacing w:after="0" w:line="240" w:lineRule="auto"/>
      <w:jc w:val="center"/>
      <w:outlineLvl w:val="0"/>
    </w:pPr>
    <w:rPr>
      <w:rFonts w:ascii="Arial" w:eastAsia="Times New Roman" w:hAnsi="Arial"/>
      <w:b/>
      <w:sz w:val="20"/>
      <w:szCs w:val="24"/>
    </w:rPr>
  </w:style>
  <w:style w:type="character" w:customStyle="1" w:styleId="TtuloChar">
    <w:name w:val="Título Char"/>
    <w:link w:val="Ttulo"/>
    <w:rsid w:val="00B0436F"/>
    <w:rPr>
      <w:rFonts w:ascii="Arial" w:eastAsia="Times New Roman" w:hAnsi="Arial" w:cs="Arial"/>
      <w:b/>
      <w:szCs w:val="24"/>
    </w:rPr>
  </w:style>
  <w:style w:type="table" w:customStyle="1" w:styleId="ListaEscura1">
    <w:name w:val="Lista Escura1"/>
    <w:basedOn w:val="Tabelaemlista2"/>
    <w:uiPriority w:val="61"/>
    <w:rsid w:val="000919B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tcBorders>
          <w:bottom w:val="single" w:sz="6" w:space="0" w:color="000000"/>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rPr>
        <w:color w:val="auto"/>
      </w:rPr>
      <w:tblPr/>
      <w:tcPr>
        <w:tcBorders>
          <w:top w:val="single" w:sz="8" w:space="0" w:color="000000"/>
          <w:left w:val="single" w:sz="8" w:space="0" w:color="000000"/>
          <w:bottom w:val="single" w:sz="8" w:space="0" w:color="000000"/>
          <w:right w:val="single" w:sz="8" w:space="0" w:color="000000"/>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aColorida-nfase11">
    <w:name w:val="Lista Colorida - Ênfase 11"/>
    <w:basedOn w:val="Normal"/>
    <w:uiPriority w:val="34"/>
    <w:qFormat/>
    <w:rsid w:val="00C14DA6"/>
    <w:pPr>
      <w:ind w:left="720"/>
      <w:contextualSpacing/>
      <w:jc w:val="left"/>
    </w:pPr>
  </w:style>
  <w:style w:type="paragraph" w:customStyle="1" w:styleId="Default">
    <w:name w:val="Default"/>
    <w:rsid w:val="00F76508"/>
    <w:pPr>
      <w:autoSpaceDE w:val="0"/>
      <w:autoSpaceDN w:val="0"/>
      <w:adjustRightInd w:val="0"/>
    </w:pPr>
    <w:rPr>
      <w:rFonts w:ascii="Arial" w:hAnsi="Arial" w:cs="Arial"/>
      <w:color w:val="000000"/>
      <w:sz w:val="24"/>
      <w:szCs w:val="24"/>
    </w:rPr>
  </w:style>
  <w:style w:type="table" w:styleId="Tabelaemlista2">
    <w:name w:val="Table List 2"/>
    <w:basedOn w:val="Tabelanormal"/>
    <w:uiPriority w:val="99"/>
    <w:semiHidden/>
    <w:unhideWhenUsed/>
    <w:rsid w:val="000919BC"/>
    <w:pPr>
      <w:spacing w:after="20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Fontepargpadro"/>
    <w:uiPriority w:val="99"/>
    <w:unhideWhenUsed/>
    <w:rsid w:val="00F76508"/>
    <w:rPr>
      <w:color w:val="0000FF"/>
      <w:u w:val="single"/>
    </w:rPr>
  </w:style>
  <w:style w:type="character" w:customStyle="1" w:styleId="apple-converted-space">
    <w:name w:val="apple-converted-space"/>
    <w:basedOn w:val="Fontepargpadro"/>
    <w:rsid w:val="00C50ED3"/>
  </w:style>
  <w:style w:type="paragraph" w:styleId="PargrafodaLista">
    <w:name w:val="List Paragraph"/>
    <w:basedOn w:val="Normal"/>
    <w:qFormat/>
    <w:rsid w:val="001D73A8"/>
    <w:pPr>
      <w:ind w:left="720"/>
      <w:contextualSpacing/>
      <w:jc w:val="left"/>
    </w:pPr>
  </w:style>
  <w:style w:type="paragraph" w:customStyle="1" w:styleId="Corpodetexto31">
    <w:name w:val="Corpo de texto 31"/>
    <w:basedOn w:val="Normal"/>
    <w:rsid w:val="001A40D4"/>
    <w:pPr>
      <w:suppressAutoHyphens/>
      <w:spacing w:after="0" w:line="360" w:lineRule="auto"/>
    </w:pPr>
    <w:rPr>
      <w:rFonts w:ascii="Times New Roman" w:eastAsia="Times New Roman" w:hAnsi="Times New Roman"/>
      <w:sz w:val="26"/>
      <w:szCs w:val="20"/>
      <w:lang w:eastAsia="ar-SA"/>
    </w:rPr>
  </w:style>
  <w:style w:type="character" w:styleId="Forte">
    <w:name w:val="Strong"/>
    <w:basedOn w:val="Fontepargpadro"/>
    <w:uiPriority w:val="22"/>
    <w:qFormat/>
    <w:rsid w:val="00112185"/>
    <w:rPr>
      <w:b/>
      <w:bCs/>
    </w:rPr>
  </w:style>
  <w:style w:type="character" w:styleId="nfase">
    <w:name w:val="Emphasis"/>
    <w:basedOn w:val="Fontepargpadro"/>
    <w:uiPriority w:val="20"/>
    <w:qFormat/>
    <w:rsid w:val="00112185"/>
    <w:rPr>
      <w:i/>
      <w:iCs/>
    </w:rPr>
  </w:style>
  <w:style w:type="paragraph" w:styleId="SemEspaamento">
    <w:name w:val="No Spacing"/>
    <w:uiPriority w:val="1"/>
    <w:qFormat/>
    <w:rsid w:val="00C86A47"/>
    <w:rPr>
      <w:sz w:val="22"/>
      <w:szCs w:val="22"/>
      <w:lang w:eastAsia="en-US"/>
    </w:rPr>
  </w:style>
  <w:style w:type="character" w:customStyle="1" w:styleId="A0">
    <w:name w:val="A0"/>
    <w:uiPriority w:val="99"/>
    <w:rsid w:val="000725AD"/>
    <w:rPr>
      <w:color w:val="000000"/>
      <w:sz w:val="20"/>
    </w:rPr>
  </w:style>
  <w:style w:type="character" w:customStyle="1" w:styleId="A2">
    <w:name w:val="A2"/>
    <w:uiPriority w:val="99"/>
    <w:rsid w:val="000725AD"/>
    <w:rPr>
      <w:color w:val="000000"/>
      <w:sz w:val="13"/>
    </w:rPr>
  </w:style>
  <w:style w:type="paragraph" w:customStyle="1" w:styleId="subtitulo">
    <w:name w:val="subtitulo"/>
    <w:basedOn w:val="Normal"/>
    <w:rsid w:val="000725AD"/>
    <w:pPr>
      <w:spacing w:before="100" w:beforeAutospacing="1" w:after="100" w:afterAutospacing="1" w:line="240" w:lineRule="auto"/>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794">
      <w:bodyDiv w:val="1"/>
      <w:marLeft w:val="0"/>
      <w:marRight w:val="0"/>
      <w:marTop w:val="0"/>
      <w:marBottom w:val="0"/>
      <w:divBdr>
        <w:top w:val="none" w:sz="0" w:space="0" w:color="auto"/>
        <w:left w:val="none" w:sz="0" w:space="0" w:color="auto"/>
        <w:bottom w:val="none" w:sz="0" w:space="0" w:color="auto"/>
        <w:right w:val="none" w:sz="0" w:space="0" w:color="auto"/>
      </w:divBdr>
    </w:div>
    <w:div w:id="325403125">
      <w:bodyDiv w:val="1"/>
      <w:marLeft w:val="0"/>
      <w:marRight w:val="0"/>
      <w:marTop w:val="0"/>
      <w:marBottom w:val="0"/>
      <w:divBdr>
        <w:top w:val="none" w:sz="0" w:space="0" w:color="auto"/>
        <w:left w:val="none" w:sz="0" w:space="0" w:color="auto"/>
        <w:bottom w:val="none" w:sz="0" w:space="0" w:color="auto"/>
        <w:right w:val="none" w:sz="0" w:space="0" w:color="auto"/>
      </w:divBdr>
    </w:div>
    <w:div w:id="641547474">
      <w:bodyDiv w:val="1"/>
      <w:marLeft w:val="0"/>
      <w:marRight w:val="0"/>
      <w:marTop w:val="0"/>
      <w:marBottom w:val="0"/>
      <w:divBdr>
        <w:top w:val="none" w:sz="0" w:space="0" w:color="auto"/>
        <w:left w:val="none" w:sz="0" w:space="0" w:color="auto"/>
        <w:bottom w:val="none" w:sz="0" w:space="0" w:color="auto"/>
        <w:right w:val="none" w:sz="0" w:space="0" w:color="auto"/>
      </w:divBdr>
    </w:div>
    <w:div w:id="664355434">
      <w:bodyDiv w:val="1"/>
      <w:marLeft w:val="0"/>
      <w:marRight w:val="0"/>
      <w:marTop w:val="0"/>
      <w:marBottom w:val="0"/>
      <w:divBdr>
        <w:top w:val="none" w:sz="0" w:space="0" w:color="auto"/>
        <w:left w:val="none" w:sz="0" w:space="0" w:color="auto"/>
        <w:bottom w:val="none" w:sz="0" w:space="0" w:color="auto"/>
        <w:right w:val="none" w:sz="0" w:space="0" w:color="auto"/>
      </w:divBdr>
      <w:divsChild>
        <w:div w:id="1202209597">
          <w:marLeft w:val="0"/>
          <w:marRight w:val="0"/>
          <w:marTop w:val="0"/>
          <w:marBottom w:val="0"/>
          <w:divBdr>
            <w:top w:val="none" w:sz="0" w:space="0" w:color="auto"/>
            <w:left w:val="none" w:sz="0" w:space="0" w:color="auto"/>
            <w:bottom w:val="none" w:sz="0" w:space="0" w:color="auto"/>
            <w:right w:val="none" w:sz="0" w:space="0" w:color="auto"/>
          </w:divBdr>
          <w:divsChild>
            <w:div w:id="1865168131">
              <w:marLeft w:val="0"/>
              <w:marRight w:val="0"/>
              <w:marTop w:val="0"/>
              <w:marBottom w:val="0"/>
              <w:divBdr>
                <w:top w:val="none" w:sz="0" w:space="0" w:color="auto"/>
                <w:left w:val="none" w:sz="0" w:space="0" w:color="auto"/>
                <w:bottom w:val="none" w:sz="0" w:space="0" w:color="auto"/>
                <w:right w:val="none" w:sz="0" w:space="0" w:color="auto"/>
              </w:divBdr>
              <w:divsChild>
                <w:div w:id="1854879447">
                  <w:marLeft w:val="0"/>
                  <w:marRight w:val="0"/>
                  <w:marTop w:val="0"/>
                  <w:marBottom w:val="0"/>
                  <w:divBdr>
                    <w:top w:val="none" w:sz="0" w:space="0" w:color="auto"/>
                    <w:left w:val="none" w:sz="0" w:space="0" w:color="auto"/>
                    <w:bottom w:val="none" w:sz="0" w:space="0" w:color="auto"/>
                    <w:right w:val="none" w:sz="0" w:space="0" w:color="auto"/>
                  </w:divBdr>
                  <w:divsChild>
                    <w:div w:id="1701199305">
                      <w:marLeft w:val="0"/>
                      <w:marRight w:val="0"/>
                      <w:marTop w:val="0"/>
                      <w:marBottom w:val="0"/>
                      <w:divBdr>
                        <w:top w:val="none" w:sz="0" w:space="0" w:color="auto"/>
                        <w:left w:val="none" w:sz="0" w:space="0" w:color="auto"/>
                        <w:bottom w:val="none" w:sz="0" w:space="0" w:color="auto"/>
                        <w:right w:val="none" w:sz="0" w:space="0" w:color="auto"/>
                      </w:divBdr>
                      <w:divsChild>
                        <w:div w:id="176434005">
                          <w:marLeft w:val="0"/>
                          <w:marRight w:val="0"/>
                          <w:marTop w:val="0"/>
                          <w:marBottom w:val="0"/>
                          <w:divBdr>
                            <w:top w:val="none" w:sz="0" w:space="0" w:color="auto"/>
                            <w:left w:val="none" w:sz="0" w:space="0" w:color="auto"/>
                            <w:bottom w:val="none" w:sz="0" w:space="0" w:color="auto"/>
                            <w:right w:val="none" w:sz="0" w:space="0" w:color="auto"/>
                          </w:divBdr>
                          <w:divsChild>
                            <w:div w:id="1079906248">
                              <w:marLeft w:val="0"/>
                              <w:marRight w:val="0"/>
                              <w:marTop w:val="0"/>
                              <w:marBottom w:val="0"/>
                              <w:divBdr>
                                <w:top w:val="none" w:sz="0" w:space="0" w:color="auto"/>
                                <w:left w:val="none" w:sz="0" w:space="0" w:color="auto"/>
                                <w:bottom w:val="none" w:sz="0" w:space="0" w:color="auto"/>
                                <w:right w:val="none" w:sz="0" w:space="0" w:color="auto"/>
                              </w:divBdr>
                              <w:divsChild>
                                <w:div w:id="4994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93629">
      <w:bodyDiv w:val="1"/>
      <w:marLeft w:val="0"/>
      <w:marRight w:val="0"/>
      <w:marTop w:val="0"/>
      <w:marBottom w:val="0"/>
      <w:divBdr>
        <w:top w:val="none" w:sz="0" w:space="0" w:color="auto"/>
        <w:left w:val="none" w:sz="0" w:space="0" w:color="auto"/>
        <w:bottom w:val="none" w:sz="0" w:space="0" w:color="auto"/>
        <w:right w:val="none" w:sz="0" w:space="0" w:color="auto"/>
      </w:divBdr>
      <w:divsChild>
        <w:div w:id="853417100">
          <w:marLeft w:val="0"/>
          <w:marRight w:val="0"/>
          <w:marTop w:val="0"/>
          <w:marBottom w:val="0"/>
          <w:divBdr>
            <w:top w:val="none" w:sz="0" w:space="0" w:color="auto"/>
            <w:left w:val="none" w:sz="0" w:space="0" w:color="auto"/>
            <w:bottom w:val="none" w:sz="0" w:space="0" w:color="auto"/>
            <w:right w:val="none" w:sz="0" w:space="0" w:color="auto"/>
          </w:divBdr>
          <w:divsChild>
            <w:div w:id="1830173191">
              <w:marLeft w:val="0"/>
              <w:marRight w:val="0"/>
              <w:marTop w:val="0"/>
              <w:marBottom w:val="0"/>
              <w:divBdr>
                <w:top w:val="none" w:sz="0" w:space="0" w:color="auto"/>
                <w:left w:val="none" w:sz="0" w:space="0" w:color="auto"/>
                <w:bottom w:val="single" w:sz="6" w:space="0" w:color="8D8D8D"/>
                <w:right w:val="none" w:sz="0" w:space="0" w:color="auto"/>
              </w:divBdr>
              <w:divsChild>
                <w:div w:id="14979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004">
      <w:bodyDiv w:val="1"/>
      <w:marLeft w:val="0"/>
      <w:marRight w:val="0"/>
      <w:marTop w:val="0"/>
      <w:marBottom w:val="0"/>
      <w:divBdr>
        <w:top w:val="none" w:sz="0" w:space="0" w:color="auto"/>
        <w:left w:val="none" w:sz="0" w:space="0" w:color="auto"/>
        <w:bottom w:val="none" w:sz="0" w:space="0" w:color="auto"/>
        <w:right w:val="none" w:sz="0" w:space="0" w:color="auto"/>
      </w:divBdr>
      <w:divsChild>
        <w:div w:id="775248964">
          <w:marLeft w:val="0"/>
          <w:marRight w:val="0"/>
          <w:marTop w:val="0"/>
          <w:marBottom w:val="0"/>
          <w:divBdr>
            <w:top w:val="none" w:sz="0" w:space="0" w:color="auto"/>
            <w:left w:val="none" w:sz="0" w:space="0" w:color="auto"/>
            <w:bottom w:val="none" w:sz="0" w:space="0" w:color="auto"/>
            <w:right w:val="none" w:sz="0" w:space="0" w:color="auto"/>
          </w:divBdr>
          <w:divsChild>
            <w:div w:id="1924559901">
              <w:marLeft w:val="0"/>
              <w:marRight w:val="0"/>
              <w:marTop w:val="0"/>
              <w:marBottom w:val="0"/>
              <w:divBdr>
                <w:top w:val="none" w:sz="0" w:space="0" w:color="auto"/>
                <w:left w:val="none" w:sz="0" w:space="0" w:color="auto"/>
                <w:bottom w:val="none" w:sz="0" w:space="0" w:color="auto"/>
                <w:right w:val="none" w:sz="0" w:space="0" w:color="auto"/>
              </w:divBdr>
              <w:divsChild>
                <w:div w:id="1110245969">
                  <w:marLeft w:val="0"/>
                  <w:marRight w:val="0"/>
                  <w:marTop w:val="0"/>
                  <w:marBottom w:val="0"/>
                  <w:divBdr>
                    <w:top w:val="none" w:sz="0" w:space="0" w:color="auto"/>
                    <w:left w:val="none" w:sz="0" w:space="0" w:color="auto"/>
                    <w:bottom w:val="none" w:sz="0" w:space="0" w:color="auto"/>
                    <w:right w:val="none" w:sz="0" w:space="0" w:color="auto"/>
                  </w:divBdr>
                  <w:divsChild>
                    <w:div w:id="2118715548">
                      <w:marLeft w:val="0"/>
                      <w:marRight w:val="0"/>
                      <w:marTop w:val="0"/>
                      <w:marBottom w:val="0"/>
                      <w:divBdr>
                        <w:top w:val="none" w:sz="0" w:space="0" w:color="auto"/>
                        <w:left w:val="none" w:sz="0" w:space="0" w:color="auto"/>
                        <w:bottom w:val="none" w:sz="0" w:space="0" w:color="auto"/>
                        <w:right w:val="none" w:sz="0" w:space="0" w:color="auto"/>
                      </w:divBdr>
                      <w:divsChild>
                        <w:div w:id="1146898794">
                          <w:marLeft w:val="0"/>
                          <w:marRight w:val="0"/>
                          <w:marTop w:val="0"/>
                          <w:marBottom w:val="0"/>
                          <w:divBdr>
                            <w:top w:val="none" w:sz="0" w:space="0" w:color="auto"/>
                            <w:left w:val="none" w:sz="0" w:space="0" w:color="auto"/>
                            <w:bottom w:val="none" w:sz="0" w:space="0" w:color="auto"/>
                            <w:right w:val="none" w:sz="0" w:space="0" w:color="auto"/>
                          </w:divBdr>
                          <w:divsChild>
                            <w:div w:id="1974553383">
                              <w:marLeft w:val="0"/>
                              <w:marRight w:val="0"/>
                              <w:marTop w:val="0"/>
                              <w:marBottom w:val="0"/>
                              <w:divBdr>
                                <w:top w:val="none" w:sz="0" w:space="0" w:color="auto"/>
                                <w:left w:val="none" w:sz="0" w:space="0" w:color="auto"/>
                                <w:bottom w:val="none" w:sz="0" w:space="0" w:color="auto"/>
                                <w:right w:val="none" w:sz="0" w:space="0" w:color="auto"/>
                              </w:divBdr>
                              <w:divsChild>
                                <w:div w:id="8743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18904">
      <w:bodyDiv w:val="1"/>
      <w:marLeft w:val="0"/>
      <w:marRight w:val="0"/>
      <w:marTop w:val="0"/>
      <w:marBottom w:val="0"/>
      <w:divBdr>
        <w:top w:val="none" w:sz="0" w:space="0" w:color="auto"/>
        <w:left w:val="none" w:sz="0" w:space="0" w:color="auto"/>
        <w:bottom w:val="none" w:sz="0" w:space="0" w:color="auto"/>
        <w:right w:val="none" w:sz="0" w:space="0" w:color="auto"/>
      </w:divBdr>
    </w:div>
    <w:div w:id="1160392115">
      <w:bodyDiv w:val="1"/>
      <w:marLeft w:val="0"/>
      <w:marRight w:val="0"/>
      <w:marTop w:val="0"/>
      <w:marBottom w:val="0"/>
      <w:divBdr>
        <w:top w:val="none" w:sz="0" w:space="0" w:color="auto"/>
        <w:left w:val="none" w:sz="0" w:space="0" w:color="auto"/>
        <w:bottom w:val="none" w:sz="0" w:space="0" w:color="auto"/>
        <w:right w:val="none" w:sz="0" w:space="0" w:color="auto"/>
      </w:divBdr>
    </w:div>
    <w:div w:id="1329795766">
      <w:bodyDiv w:val="1"/>
      <w:marLeft w:val="0"/>
      <w:marRight w:val="0"/>
      <w:marTop w:val="0"/>
      <w:marBottom w:val="0"/>
      <w:divBdr>
        <w:top w:val="none" w:sz="0" w:space="0" w:color="auto"/>
        <w:left w:val="none" w:sz="0" w:space="0" w:color="auto"/>
        <w:bottom w:val="none" w:sz="0" w:space="0" w:color="auto"/>
        <w:right w:val="none" w:sz="0" w:space="0" w:color="auto"/>
      </w:divBdr>
    </w:div>
    <w:div w:id="18400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marjunior7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7702-086C-427E-9881-CB3D3D91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19</Pages>
  <Words>3225</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Josimar Girão</cp:lastModifiedBy>
  <cp:revision>155</cp:revision>
  <cp:lastPrinted>2014-12-08T03:59:00Z</cp:lastPrinted>
  <dcterms:created xsi:type="dcterms:W3CDTF">2015-08-19T11:38:00Z</dcterms:created>
  <dcterms:modified xsi:type="dcterms:W3CDTF">2018-12-07T14:24:00Z</dcterms:modified>
</cp:coreProperties>
</file>