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35" w:rsidRDefault="00214C35">
      <w:pPr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4063852" cy="3432213"/>
            <wp:effectExtent l="19050" t="0" r="0" b="0"/>
            <wp:docPr id="5" name="Picture 5" descr="history of phot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story of photograph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30000"/>
                    </a:blip>
                    <a:srcRect l="3576" t="6991" r="2290" b="2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857" cy="3434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BDE" w:rsidRDefault="00D33BDE">
      <w:pPr>
        <w:rPr>
          <w:rFonts w:ascii="Times New Roman" w:hAnsi="Times New Roman" w:cs="Times New Roman"/>
          <w:b/>
          <w:bCs/>
          <w:sz w:val="28"/>
        </w:rPr>
      </w:pPr>
      <w:r w:rsidRPr="005463A7">
        <w:rPr>
          <w:rFonts w:ascii="Times New Roman" w:hAnsi="Times New Roman" w:cs="Times New Roman"/>
          <w:b/>
          <w:bCs/>
          <w:sz w:val="28"/>
        </w:rPr>
        <w:t>Fig 1: One of the first cameras</w:t>
      </w:r>
    </w:p>
    <w:p w:rsidR="00D01DC3" w:rsidRDefault="00D01DC3">
      <w:pPr>
        <w:rPr>
          <w:rFonts w:ascii="Times New Roman" w:hAnsi="Times New Roman" w:cs="Times New Roman"/>
          <w:b/>
          <w:iCs/>
          <w:sz w:val="28"/>
          <w:szCs w:val="28"/>
          <w:lang w:val="en-GB"/>
        </w:rPr>
      </w:pPr>
    </w:p>
    <w:p w:rsidR="00A049D0" w:rsidRDefault="00A049D0">
      <w:pPr>
        <w:rPr>
          <w:rFonts w:ascii="Times New Roman" w:hAnsi="Times New Roman" w:cs="Times New Roman"/>
          <w:b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</w:rPr>
        <w:drawing>
          <wp:inline distT="0" distB="0" distL="0" distR="0">
            <wp:extent cx="5584308" cy="2524104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838" cy="252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DC3" w:rsidRDefault="00D01DC3">
      <w:pPr>
        <w:rPr>
          <w:rFonts w:ascii="Times New Roman" w:hAnsi="Times New Roman" w:cs="Times New Roman"/>
          <w:b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en-GB"/>
        </w:rPr>
        <w:t xml:space="preserve">Fig 2: </w:t>
      </w:r>
      <w:r w:rsidR="00A049D0">
        <w:rPr>
          <w:rFonts w:ascii="Times New Roman" w:hAnsi="Times New Roman" w:cs="Times New Roman"/>
          <w:b/>
          <w:iCs/>
          <w:sz w:val="28"/>
          <w:szCs w:val="28"/>
          <w:lang w:val="en-GB"/>
        </w:rPr>
        <w:t xml:space="preserve">Eye is optically similar to a camera. (a) </w:t>
      </w:r>
      <w:proofErr w:type="gramStart"/>
      <w:r w:rsidR="00A049D0">
        <w:rPr>
          <w:rFonts w:ascii="Times New Roman" w:hAnsi="Times New Roman" w:cs="Times New Roman"/>
          <w:b/>
          <w:iCs/>
          <w:sz w:val="28"/>
          <w:szCs w:val="28"/>
          <w:lang w:val="en-GB"/>
        </w:rPr>
        <w:t>human</w:t>
      </w:r>
      <w:proofErr w:type="gramEnd"/>
      <w:r w:rsidR="00A049D0">
        <w:rPr>
          <w:rFonts w:ascii="Times New Roman" w:hAnsi="Times New Roman" w:cs="Times New Roman"/>
          <w:b/>
          <w:iCs/>
          <w:sz w:val="28"/>
          <w:szCs w:val="28"/>
          <w:lang w:val="en-GB"/>
        </w:rPr>
        <w:t xml:space="preserve"> eye (b) camera.</w:t>
      </w:r>
    </w:p>
    <w:p w:rsidR="00D01DC3" w:rsidRDefault="00340D37">
      <w:pPr>
        <w:rPr>
          <w:rFonts w:ascii="Times New Roman" w:hAnsi="Times New Roman" w:cs="Times New Roman"/>
          <w:b/>
          <w:iCs/>
          <w:sz w:val="28"/>
          <w:szCs w:val="28"/>
          <w:lang w:val="en-GB"/>
        </w:rPr>
      </w:pPr>
      <w:r w:rsidRPr="00340D37">
        <w:rPr>
          <w:rFonts w:ascii="Times New Roman" w:hAnsi="Times New Roman" w:cs="Times New Roman"/>
          <w:b/>
          <w:iCs/>
          <w:noProof/>
          <w:sz w:val="28"/>
          <w:szCs w:val="28"/>
        </w:rPr>
        <w:lastRenderedPageBreak/>
        <w:drawing>
          <wp:inline distT="0" distB="0" distL="0" distR="0">
            <wp:extent cx="4265871" cy="2495717"/>
            <wp:effectExtent l="19050" t="19050" r="20379" b="18883"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</a:blip>
                    <a:srcRect l="1894" t="2226" r="1894" b="8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418" cy="249954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DD3" w:rsidRDefault="005B7301">
      <w:pPr>
        <w:rPr>
          <w:rFonts w:ascii="Times New Roman" w:hAnsi="Times New Roman" w:cs="Times New Roman"/>
          <w:b/>
          <w:bCs/>
          <w:sz w:val="28"/>
        </w:rPr>
      </w:pPr>
      <w:r w:rsidRPr="005B7301">
        <w:rPr>
          <w:rFonts w:ascii="Times New Roman" w:hAnsi="Times New Roman" w:cs="Times New Roman"/>
          <w:b/>
          <w:iCs/>
          <w:sz w:val="28"/>
          <w:szCs w:val="28"/>
          <w:lang w:val="en-GB"/>
        </w:rPr>
        <w:t xml:space="preserve">Fig </w:t>
      </w:r>
      <w:r w:rsidR="005E3BBF">
        <w:rPr>
          <w:rFonts w:ascii="Times New Roman" w:hAnsi="Times New Roman" w:cs="Times New Roman"/>
          <w:b/>
          <w:iCs/>
          <w:sz w:val="28"/>
          <w:szCs w:val="28"/>
          <w:lang w:val="en-GB"/>
        </w:rPr>
        <w:t>3</w:t>
      </w:r>
      <w:r w:rsidRPr="005B7301">
        <w:rPr>
          <w:rFonts w:ascii="Times New Roman" w:hAnsi="Times New Roman" w:cs="Times New Roman"/>
          <w:b/>
          <w:iCs/>
          <w:sz w:val="28"/>
          <w:szCs w:val="28"/>
          <w:lang w:val="en-GB"/>
        </w:rPr>
        <w:t>: Light rays from the top of the subject form the lower part of the image (upside down</w:t>
      </w:r>
      <w:r>
        <w:rPr>
          <w:rFonts w:ascii="Times New Roman" w:hAnsi="Times New Roman" w:cs="Times New Roman"/>
          <w:b/>
          <w:iCs/>
          <w:sz w:val="28"/>
          <w:szCs w:val="28"/>
          <w:lang w:val="en-GB"/>
        </w:rPr>
        <w:t>)</w:t>
      </w:r>
      <w:r w:rsidR="00050DD3" w:rsidRPr="00050DD3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5B7301" w:rsidRPr="005B7301" w:rsidRDefault="00050DD3">
      <w:pPr>
        <w:rPr>
          <w:b/>
          <w:bCs/>
          <w:sz w:val="28"/>
        </w:rPr>
      </w:pPr>
      <w:r w:rsidRPr="00050DD3">
        <w:rPr>
          <w:rFonts w:ascii="Times New Roman" w:hAnsi="Times New Roman" w:cs="Times New Roman"/>
          <w:b/>
          <w:iCs/>
          <w:noProof/>
          <w:sz w:val="28"/>
          <w:szCs w:val="28"/>
        </w:rPr>
        <w:drawing>
          <wp:inline distT="0" distB="0" distL="0" distR="0">
            <wp:extent cx="5943600" cy="1079257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9257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:rsidR="00050DD3" w:rsidRDefault="00050DD3" w:rsidP="00050DD3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Fig 4: Aperture universal measurement system</w:t>
      </w:r>
    </w:p>
    <w:p w:rsidR="00214C35" w:rsidRDefault="00214C35">
      <w:pPr>
        <w:rPr>
          <w:b/>
          <w:bCs/>
          <w:sz w:val="28"/>
        </w:rPr>
      </w:pPr>
    </w:p>
    <w:p w:rsidR="00CA3C4A" w:rsidRDefault="00CA3C4A">
      <w:pPr>
        <w:rPr>
          <w:b/>
          <w:bCs/>
          <w:sz w:val="28"/>
        </w:rPr>
      </w:pPr>
      <w:r>
        <w:rPr>
          <w:b/>
          <w:bCs/>
          <w:sz w:val="28"/>
        </w:rPr>
      </w:r>
      <w:r>
        <w:rPr>
          <w:b/>
          <w:bCs/>
          <w:sz w:val="28"/>
        </w:rPr>
        <w:pict>
          <v:group id="_x0000_s1026" editas="canvas" style="width:395.35pt;height:168.8pt;mso-position-horizontal-relative:char;mso-position-vertical-relative:line" coordorigin="1470,1470" coordsize="7907,33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70;top:1470;width:7907;height:3376" o:preferrelative="f" stroked="t">
              <v:fill o:detectmouseclick="t"/>
              <v:stroke dashstyle="longDash"/>
              <v:path o:extrusionok="t" o:connecttype="none"/>
              <o:lock v:ext="edit" text="t"/>
            </v:shape>
            <v:rect id="_x0000_s1028" style="position:absolute;left:3263;top:1470;width:1730;height:3376;mso-wrap-style:none;v-text-anchor:middle" fillcolor="#666 [1936]" strokecolor="#666 [1936]" strokeweight="1pt">
              <v:fill color2="#ccc [656]" angle="-45" focus="-50%" type="gradient"/>
              <v:shadow on="t" type="perspective" color="#7f7f7f [1601]" opacity=".5" offset="1pt" offset2="-3pt"/>
            </v:rect>
            <v:line id="_x0000_s1029" style="position:absolute" from="3684,3081" to="4389,3838" strokecolor="#943634 [2405]" strokeweight="6pt"/>
            <v:line id="_x0000_s1030" style="position:absolute" from="3540,3410" to="3552,4702" strokecolor="red" strokeweight="4.5pt"/>
            <v:line id="_x0000_s1031" style="position:absolute;flip:y" from="3552,4702" to="4917,4702" strokecolor="red" strokeweight="4.5pt"/>
            <v:oval id="_x0000_s1032" style="position:absolute;left:5797;top:2333;width:934;height:1853;mso-wrap-style:none;v-text-anchor:middle" fillcolor="white [3201]" strokecolor="#666 [1936]" strokeweight="1pt">
              <v:fill color2="#999 [1296]" focusposition="1" focussize="" focus="100%" type="gradient"/>
              <v:shadow on="t" type="perspective" color="#7f7f7f [1601]" opacity=".5" offset="1pt" offset2="-3pt"/>
            </v:oval>
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<v:stroke joinstyle="miter"/>
              <v:formulas>
                <v:f eqn="sum 10800 0 #0"/>
                <v:f eqn="prod @0 32610 32768"/>
                <v:f eqn="prod @0 3212 32768"/>
                <v:f eqn="prod @0 31357 32768"/>
                <v:f eqn="prod @0 9512 32768"/>
                <v:f eqn="prod @0 28899 32768"/>
                <v:f eqn="prod @0 15447 32768"/>
                <v:f eqn="prod @0 25330 32768"/>
                <v:f eqn="prod @0 2078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@7 10800 0"/>
                <v:f eqn="sum @8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sum 10800 0 @7"/>
                <v:f eqn="sum 10800 0 @8"/>
                <v:f eqn="prod @0 23170 32768"/>
                <v:f eqn="sum @25 10800 0"/>
                <v:f eqn="sum 10800 0 @25"/>
              </v:formulas>
              <v:path gradientshapeok="t" o:connecttype="rect" textboxrect="@27,@27,@26,@26"/>
              <v:handles>
                <v:h position="#0,center" xrange="0,10800"/>
              </v:handles>
            </v:shapetype>
            <v:shape id="_x0000_s1033" type="#_x0000_t60" style="position:absolute;left:7849;top:2386;width:1414;height:1724;mso-wrap-style:none;v-text-anchor:middle" fillcolor="yellow"/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034" type="#_x0000_t66" style="position:absolute;left:7156;top:3030;width:339;height:380;mso-wrap-style:none;v-text-anchor:middle" fillcolor="yellow">
              <v:fill color2="fill darken(118)" rotate="t" focusposition=".5,.5" focussize="" method="linear sigma" focus="100%" type="gradientRadial"/>
              <v:textbox style="mso-next-textbox:#_x0000_s1034" inset="1.60019mm,.80011mm,1.60019mm,.80011mm">
                <w:txbxContent>
                  <w:p w:rsidR="00EA2C71" w:rsidRPr="005B09CF" w:rsidRDefault="00EA2C71" w:rsidP="00EA2C7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cs="Arial"/>
                        <w:color w:val="000000"/>
                        <w:sz w:val="23"/>
                        <w:szCs w:val="36"/>
                      </w:rPr>
                    </w:pPr>
                  </w:p>
                </w:txbxContent>
              </v:textbox>
            </v:shape>
            <v:shape id="_x0000_s1035" type="#_x0000_t66" style="position:absolute;left:2679;top:1759;width:1162;height:485;mso-wrap-style:none;v-text-anchor:middle" fillcolor="yellow">
              <v:fill color2="fill darken(118)" rotate="t" focusposition=".5,.5" focussize="" method="linear sigma" focus="100%" type="gradientRadial"/>
            </v:shape>
            <v:group id="_x0000_s1036" style="position:absolute;left:1470;top:1830;width:1136;height:432" coordorigin="113,436" coordsize="717,273">
              <v:oval id="_x0000_s1037" style="position:absolute;left:113;top:436;width:717;height:273;v-text-anchor:middle"/>
              <v:oval id="_x0000_s1038" style="position:absolute;left:385;top:436;width:182;height:273;v-text-anchor:middle" fillcolor="black"/>
            </v:group>
            <v:rect id="_x0000_s1039" style="position:absolute;left:3337;top:2980;width:144;height:430;mso-wrap-style:none;v-text-anchor:middle" fillcolor="#36f"/>
            <v:line id="_x0000_s1040" style="position:absolute;flip:x" from="3540,2405" to="3540,3052" strokecolor="red" strokeweight="4.5pt"/>
            <v:line id="_x0000_s1041" style="position:absolute" from="4976,2333" to="6229,2334"/>
            <v:line id="_x0000_s1042" style="position:absolute" from="4976,4200" to="6229,4201"/>
            <v:shape id="_x0000_s1044" type="#_x0000_t66" style="position:absolute;left:3935;top:3014;width:1076;height:469;mso-wrap-style:none;v-text-anchor:middle" fillcolor="yellow">
              <v:fill color2="fill darken(118)" rotate="t" focusposition=".5,.5" focussize="" method="linear sigma" focus="100%" type="gradientRadial"/>
            </v:shape>
            <v:shape id="_x0000_s1045" type="#_x0000_t66" style="position:absolute;left:3540;top:2306;width:974;height:485;rotation:90;mso-wrap-style:none;v-text-anchor:middle" fillcolor="yellow">
              <v:fill color2="fill darken(118)" rotate="t" focusposition=".5,.5" focussize="" method="linear sigma" focus="100%" type="gradientRadial"/>
            </v:shape>
            <v:shape id="_x0000_s1046" type="#_x0000_t66" style="position:absolute;left:5218;top:3030;width:339;height:380;mso-wrap-style:none;v-text-anchor:middle" fillcolor="yellow">
              <v:fill color2="fill darken(118)" rotate="t" focusposition=".5,.5" focussize="" method="linear sigma" focus="100%" type="gradientRadial"/>
              <v:textbox style="mso-next-textbox:#_x0000_s1046" inset="1.60019mm,.80011mm,1.60019mm,.80011mm">
                <w:txbxContent>
                  <w:p w:rsidR="00EA2C71" w:rsidRPr="005B09CF" w:rsidRDefault="00EA2C71" w:rsidP="00EA2C7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cs="Arial"/>
                        <w:color w:val="000000"/>
                        <w:sz w:val="23"/>
                        <w:szCs w:val="36"/>
                      </w:rPr>
                    </w:pPr>
                  </w:p>
                </w:txbxContent>
              </v:textbox>
            </v:shape>
            <v:line id="_x0000_s1047" style="position:absolute" from="3841,1628" to="4545,2386" strokecolor="#943634 [2405]" strokeweight="6pt"/>
            <w10:wrap type="none"/>
            <w10:anchorlock/>
          </v:group>
        </w:pict>
      </w:r>
    </w:p>
    <w:p w:rsidR="00EA2C71" w:rsidRDefault="0028206C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Fig</w:t>
      </w:r>
      <w:r w:rsidR="00050DD3">
        <w:rPr>
          <w:rFonts w:ascii="Times New Roman" w:hAnsi="Times New Roman" w:cs="Times New Roman"/>
          <w:b/>
          <w:bCs/>
          <w:sz w:val="28"/>
        </w:rPr>
        <w:t xml:space="preserve"> 5</w:t>
      </w:r>
      <w:r w:rsidR="00EA2C71" w:rsidRPr="0028206C">
        <w:rPr>
          <w:rFonts w:ascii="Times New Roman" w:hAnsi="Times New Roman" w:cs="Times New Roman"/>
          <w:b/>
          <w:bCs/>
          <w:sz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</w:rPr>
        <w:t>D</w:t>
      </w:r>
      <w:r w:rsidR="00EA2C71" w:rsidRPr="0028206C">
        <w:rPr>
          <w:rFonts w:ascii="Times New Roman" w:hAnsi="Times New Roman" w:cs="Times New Roman"/>
          <w:b/>
          <w:bCs/>
          <w:sz w:val="28"/>
        </w:rPr>
        <w:t xml:space="preserve">iagrammatic representation of </w:t>
      </w:r>
      <w:r w:rsidR="00CF18F1" w:rsidRPr="0028206C">
        <w:rPr>
          <w:rFonts w:ascii="Times New Roman" w:hAnsi="Times New Roman" w:cs="Times New Roman"/>
          <w:b/>
          <w:bCs/>
          <w:sz w:val="28"/>
        </w:rPr>
        <w:t>a</w:t>
      </w:r>
      <w:r w:rsidR="005E3BBF">
        <w:rPr>
          <w:rFonts w:ascii="Times New Roman" w:hAnsi="Times New Roman" w:cs="Times New Roman"/>
          <w:b/>
          <w:bCs/>
          <w:sz w:val="28"/>
        </w:rPr>
        <w:t>n SLR</w:t>
      </w:r>
      <w:r w:rsidR="00EA2C71" w:rsidRPr="0028206C">
        <w:rPr>
          <w:rFonts w:ascii="Times New Roman" w:hAnsi="Times New Roman" w:cs="Times New Roman"/>
          <w:b/>
          <w:bCs/>
          <w:sz w:val="28"/>
        </w:rPr>
        <w:t xml:space="preserve"> camera </w:t>
      </w:r>
    </w:p>
    <w:p w:rsidR="0028206C" w:rsidRDefault="0028206C">
      <w:r>
        <w:rPr>
          <w:noProof/>
        </w:rPr>
        <w:lastRenderedPageBreak/>
        <w:drawing>
          <wp:inline distT="0" distB="0" distL="0" distR="0">
            <wp:extent cx="3904364" cy="2928452"/>
            <wp:effectExtent l="19050" t="0" r="886" b="0"/>
            <wp:docPr id="3" name="Picture 3" descr="C:\Users\Hewlett Packard\Desktop\pp 17.9.16\know your camera\figures\digital camera and retrac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wlett Packard\Desktop\pp 17.9.16\know your camera\figures\digital camera and retractor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368" cy="292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06C" w:rsidRDefault="0028206C">
      <w:pPr>
        <w:rPr>
          <w:rFonts w:ascii="Times New Roman" w:hAnsi="Times New Roman" w:cs="Times New Roman"/>
          <w:b/>
          <w:sz w:val="28"/>
          <w:szCs w:val="28"/>
        </w:rPr>
      </w:pPr>
      <w:r w:rsidRPr="0028206C">
        <w:rPr>
          <w:rFonts w:ascii="Times New Roman" w:hAnsi="Times New Roman" w:cs="Times New Roman"/>
          <w:b/>
          <w:sz w:val="28"/>
          <w:szCs w:val="28"/>
        </w:rPr>
        <w:t>Fig</w:t>
      </w:r>
      <w:r w:rsidR="008B0AFE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28206C">
        <w:rPr>
          <w:rFonts w:ascii="Times New Roman" w:hAnsi="Times New Roman" w:cs="Times New Roman"/>
          <w:b/>
          <w:sz w:val="28"/>
          <w:szCs w:val="28"/>
        </w:rPr>
        <w:t>: digital camera with retractors</w:t>
      </w:r>
    </w:p>
    <w:p w:rsidR="00AF0E13" w:rsidRDefault="00AF0E13">
      <w:pPr>
        <w:rPr>
          <w:rFonts w:ascii="Times New Roman" w:hAnsi="Times New Roman" w:cs="Times New Roman"/>
          <w:b/>
          <w:sz w:val="28"/>
          <w:szCs w:val="28"/>
        </w:rPr>
      </w:pPr>
    </w:p>
    <w:p w:rsidR="0028206C" w:rsidRDefault="0028206C">
      <w:pPr>
        <w:rPr>
          <w:rFonts w:ascii="Times New Roman" w:hAnsi="Times New Roman" w:cs="Times New Roman"/>
          <w:b/>
          <w:sz w:val="28"/>
          <w:szCs w:val="28"/>
        </w:rPr>
      </w:pPr>
    </w:p>
    <w:p w:rsidR="0028206C" w:rsidRDefault="0028206C">
      <w:pPr>
        <w:rPr>
          <w:rFonts w:ascii="Times New Roman" w:hAnsi="Times New Roman" w:cs="Times New Roman"/>
          <w:b/>
          <w:sz w:val="28"/>
          <w:szCs w:val="28"/>
        </w:rPr>
      </w:pPr>
    </w:p>
    <w:p w:rsidR="0028206C" w:rsidRPr="0028206C" w:rsidRDefault="0028206C">
      <w:pPr>
        <w:rPr>
          <w:rFonts w:ascii="Times New Roman" w:hAnsi="Times New Roman" w:cs="Times New Roman"/>
          <w:b/>
          <w:sz w:val="28"/>
          <w:szCs w:val="28"/>
        </w:rPr>
      </w:pPr>
    </w:p>
    <w:sectPr w:rsidR="0028206C" w:rsidRPr="0028206C" w:rsidSect="00CA3C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A2C71"/>
    <w:rsid w:val="00050DD3"/>
    <w:rsid w:val="000D395C"/>
    <w:rsid w:val="001951BB"/>
    <w:rsid w:val="00214C35"/>
    <w:rsid w:val="00227CA0"/>
    <w:rsid w:val="0028206C"/>
    <w:rsid w:val="00340D37"/>
    <w:rsid w:val="005463A7"/>
    <w:rsid w:val="00546627"/>
    <w:rsid w:val="005B7301"/>
    <w:rsid w:val="005E3BBF"/>
    <w:rsid w:val="00701656"/>
    <w:rsid w:val="00795710"/>
    <w:rsid w:val="008B0AFE"/>
    <w:rsid w:val="00993528"/>
    <w:rsid w:val="00A049D0"/>
    <w:rsid w:val="00AF0E13"/>
    <w:rsid w:val="00B30C4C"/>
    <w:rsid w:val="00CA3C4A"/>
    <w:rsid w:val="00CF18F1"/>
    <w:rsid w:val="00D01DC3"/>
    <w:rsid w:val="00D33BDE"/>
    <w:rsid w:val="00EA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Packard</dc:creator>
  <cp:keywords/>
  <dc:description/>
  <cp:lastModifiedBy>Hewlett Packard</cp:lastModifiedBy>
  <cp:revision>19</cp:revision>
  <dcterms:created xsi:type="dcterms:W3CDTF">2016-10-06T06:35:00Z</dcterms:created>
  <dcterms:modified xsi:type="dcterms:W3CDTF">2016-10-06T08:11:00Z</dcterms:modified>
</cp:coreProperties>
</file>