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CE716" w14:textId="77777777" w:rsidR="00F00EDA" w:rsidRDefault="003F77D6">
      <w:r w:rsidRPr="003F77D6">
        <w:rPr>
          <w:b/>
        </w:rPr>
        <w:t>Title</w:t>
      </w:r>
      <w:r>
        <w:t>: Variations in the prevalence rates of oral submucous fibrosis (OSF) around the globe. A meta-analysis of the literature.</w:t>
      </w:r>
    </w:p>
    <w:p w14:paraId="34AA2CDB" w14:textId="77777777" w:rsidR="003F77D6" w:rsidRDefault="003F77D6"/>
    <w:p w14:paraId="7F879CC1" w14:textId="77777777" w:rsidR="003F77D6" w:rsidRDefault="003F77D6">
      <w:r w:rsidRPr="003F77D6">
        <w:rPr>
          <w:b/>
        </w:rPr>
        <w:t>Running Title</w:t>
      </w:r>
      <w:r>
        <w:t>: Meta-analysis of the prevalence of oral submucous fibrosis</w:t>
      </w:r>
    </w:p>
    <w:p w14:paraId="10959818" w14:textId="77777777" w:rsidR="003F77D6" w:rsidRDefault="003F77D6"/>
    <w:p w14:paraId="55F88D7C" w14:textId="77777777" w:rsidR="003F77D6" w:rsidRDefault="003F77D6">
      <w:r w:rsidRPr="003F77D6">
        <w:rPr>
          <w:b/>
        </w:rPr>
        <w:t>Type of Article</w:t>
      </w:r>
      <w:r>
        <w:t>: Review</w:t>
      </w:r>
    </w:p>
    <w:p w14:paraId="3B58B3CD" w14:textId="77777777" w:rsidR="003F77D6" w:rsidRDefault="003F77D6"/>
    <w:p w14:paraId="54F68C93" w14:textId="77777777" w:rsidR="003F77D6" w:rsidRPr="003F77D6" w:rsidRDefault="003F77D6">
      <w:pPr>
        <w:rPr>
          <w:b/>
        </w:rPr>
      </w:pPr>
      <w:r w:rsidRPr="003F77D6">
        <w:rPr>
          <w:b/>
        </w:rPr>
        <w:t>Authors:</w:t>
      </w:r>
    </w:p>
    <w:p w14:paraId="117BB9B9" w14:textId="77777777" w:rsidR="003F77D6" w:rsidRDefault="003F77D6"/>
    <w:p w14:paraId="5290AB46" w14:textId="77777777" w:rsidR="003F77D6" w:rsidRDefault="003F77D6">
      <w:r>
        <w:t>1. Lavanya Sundaram</w:t>
      </w:r>
      <w:r>
        <w:tab/>
        <w:t>MDS</w:t>
      </w:r>
    </w:p>
    <w:p w14:paraId="130777B2" w14:textId="77777777" w:rsidR="003F77D6" w:rsidRDefault="003F77D6">
      <w:r>
        <w:t>2. Venkatesh V Kamath</w:t>
      </w:r>
      <w:r>
        <w:tab/>
        <w:t>MDS, FDSRCS, FFDRCSI</w:t>
      </w:r>
    </w:p>
    <w:p w14:paraId="2087A449" w14:textId="77777777" w:rsidR="003F77D6" w:rsidRDefault="003F77D6">
      <w:r>
        <w:t>3. Shruti Krishnamurthy</w:t>
      </w:r>
      <w:r>
        <w:tab/>
        <w:t>MDS</w:t>
      </w:r>
    </w:p>
    <w:p w14:paraId="0EB635FA" w14:textId="77777777" w:rsidR="003F77D6" w:rsidRDefault="003F77D6"/>
    <w:p w14:paraId="7F4166CC" w14:textId="77777777" w:rsidR="003F77D6" w:rsidRPr="003F77D6" w:rsidRDefault="003F77D6">
      <w:pPr>
        <w:rPr>
          <w:b/>
        </w:rPr>
      </w:pPr>
      <w:r w:rsidRPr="003F77D6">
        <w:rPr>
          <w:b/>
        </w:rPr>
        <w:t>Affiliations and Institution:</w:t>
      </w:r>
    </w:p>
    <w:p w14:paraId="0B119C0B" w14:textId="77777777" w:rsidR="003F77D6" w:rsidRDefault="003F77D6"/>
    <w:p w14:paraId="3D9C1642" w14:textId="77777777" w:rsidR="003F77D6" w:rsidRDefault="003F77D6" w:rsidP="003F77D6">
      <w:pPr>
        <w:pStyle w:val="ListParagraph"/>
        <w:numPr>
          <w:ilvl w:val="0"/>
          <w:numId w:val="1"/>
        </w:numPr>
      </w:pPr>
      <w:r>
        <w:t>Senior Lecturer, Department of Oral and Maxillofacial Pathology, Dr Syamala Reddy Dental College, Hospital and Research Centre, Bangalore India.</w:t>
      </w:r>
    </w:p>
    <w:p w14:paraId="280EA7A9" w14:textId="77777777" w:rsidR="003F77D6" w:rsidRDefault="003F77D6" w:rsidP="003F77D6">
      <w:pPr>
        <w:pStyle w:val="ListParagraph"/>
        <w:numPr>
          <w:ilvl w:val="0"/>
          <w:numId w:val="1"/>
        </w:numPr>
      </w:pPr>
      <w:r>
        <w:t>Professor and Head, Department of Oral and Maxillofacial Pathology, Dr Syamala Reddy Dental College, Hospital and Research Centre, Bangalore India.</w:t>
      </w:r>
    </w:p>
    <w:p w14:paraId="5542D563" w14:textId="77777777" w:rsidR="003F77D6" w:rsidRDefault="003F77D6" w:rsidP="003F77D6">
      <w:pPr>
        <w:pStyle w:val="ListParagraph"/>
        <w:numPr>
          <w:ilvl w:val="0"/>
          <w:numId w:val="1"/>
        </w:numPr>
      </w:pPr>
      <w:r>
        <w:t>Senior Lecturer, Department of Oral and Maxillofacial Pathology, Dr Syamala Reddy Dental College, Hospital and Research Centre, Bangalore India.</w:t>
      </w:r>
    </w:p>
    <w:p w14:paraId="00010C63" w14:textId="77777777" w:rsidR="003F77D6" w:rsidRDefault="003F77D6" w:rsidP="003F77D6">
      <w:pPr>
        <w:ind w:left="360"/>
      </w:pPr>
    </w:p>
    <w:p w14:paraId="4344E823" w14:textId="77777777" w:rsidR="003F77D6" w:rsidRPr="003F77D6" w:rsidRDefault="003F77D6" w:rsidP="003F77D6">
      <w:pPr>
        <w:ind w:left="360"/>
        <w:rPr>
          <w:b/>
        </w:rPr>
      </w:pPr>
      <w:r w:rsidRPr="003F77D6">
        <w:rPr>
          <w:b/>
        </w:rPr>
        <w:t>Corresponding Author:</w:t>
      </w:r>
    </w:p>
    <w:p w14:paraId="458A6D11" w14:textId="77777777" w:rsidR="003F77D6" w:rsidRDefault="003F77D6" w:rsidP="003F77D6">
      <w:pPr>
        <w:ind w:left="360"/>
      </w:pPr>
    </w:p>
    <w:p w14:paraId="6A871185" w14:textId="77777777" w:rsidR="003F77D6" w:rsidRDefault="003F77D6" w:rsidP="003F77D6">
      <w:pPr>
        <w:ind w:left="360"/>
      </w:pPr>
      <w:r>
        <w:t xml:space="preserve">Dr V V Kamath </w:t>
      </w:r>
    </w:p>
    <w:p w14:paraId="5AB80E2E" w14:textId="77777777" w:rsidR="003F77D6" w:rsidRDefault="003F77D6" w:rsidP="003F77D6">
      <w:pPr>
        <w:ind w:left="360"/>
      </w:pPr>
      <w:r>
        <w:t>Professor and Head, Department of Oral and Maxillofacial Pathology, Dr Syamala reddy Dental College, Hospital and Research Centre, Bangalore, India.</w:t>
      </w:r>
    </w:p>
    <w:p w14:paraId="6204E602" w14:textId="77777777" w:rsidR="003F77D6" w:rsidRDefault="003F77D6" w:rsidP="003F77D6">
      <w:pPr>
        <w:ind w:left="360"/>
      </w:pPr>
      <w:r>
        <w:t xml:space="preserve">e-mail: </w:t>
      </w:r>
      <w:hyperlink r:id="rId6" w:history="1">
        <w:r w:rsidRPr="002549C4">
          <w:rPr>
            <w:rStyle w:val="Hyperlink"/>
          </w:rPr>
          <w:t>kamathvv2003@yahoo.com</w:t>
        </w:r>
      </w:hyperlink>
    </w:p>
    <w:p w14:paraId="70F8B8C2" w14:textId="77777777" w:rsidR="003F77D6" w:rsidRDefault="003F77D6" w:rsidP="003F77D6">
      <w:pPr>
        <w:ind w:left="360"/>
      </w:pPr>
    </w:p>
    <w:p w14:paraId="10D4E91C" w14:textId="77777777" w:rsidR="003F77D6" w:rsidRPr="003F77D6" w:rsidRDefault="003F77D6" w:rsidP="003F77D6">
      <w:pPr>
        <w:ind w:left="360"/>
        <w:rPr>
          <w:b/>
        </w:rPr>
      </w:pPr>
      <w:r w:rsidRPr="003F77D6">
        <w:rPr>
          <w:b/>
        </w:rPr>
        <w:t>Conflict of Interest Statement:</w:t>
      </w:r>
    </w:p>
    <w:p w14:paraId="52FF89BF" w14:textId="77777777" w:rsidR="003F77D6" w:rsidRPr="003F77D6" w:rsidRDefault="003F77D6" w:rsidP="003F77D6">
      <w:pPr>
        <w:ind w:left="360"/>
        <w:rPr>
          <w:b/>
        </w:rPr>
      </w:pPr>
    </w:p>
    <w:p w14:paraId="30545588" w14:textId="77777777" w:rsidR="003F77D6" w:rsidRDefault="003F77D6" w:rsidP="003F77D6">
      <w:pPr>
        <w:ind w:left="360"/>
      </w:pPr>
      <w:r>
        <w:t>The authors hereby certify there are are no conflicts of interest in the preparation of this manuscript. All the authors have actively participated in the conception, design and execution of the project.</w:t>
      </w:r>
    </w:p>
    <w:p w14:paraId="2E620086" w14:textId="77777777" w:rsidR="003F77D6" w:rsidRDefault="003F77D6" w:rsidP="003F77D6">
      <w:pPr>
        <w:ind w:left="360"/>
      </w:pPr>
    </w:p>
    <w:p w14:paraId="00BADE6A" w14:textId="77777777" w:rsidR="003F77D6" w:rsidRDefault="003F77D6" w:rsidP="003F77D6">
      <w:pPr>
        <w:ind w:left="360"/>
      </w:pPr>
    </w:p>
    <w:p w14:paraId="1BF331CC" w14:textId="77777777" w:rsidR="003F77D6" w:rsidRDefault="003F77D6" w:rsidP="003F77D6">
      <w:pPr>
        <w:ind w:left="360"/>
      </w:pPr>
    </w:p>
    <w:p w14:paraId="5BCA15CF" w14:textId="77777777" w:rsidR="003F77D6" w:rsidRDefault="003F77D6" w:rsidP="003F77D6">
      <w:pPr>
        <w:ind w:left="360"/>
      </w:pPr>
    </w:p>
    <w:p w14:paraId="72B37C1A" w14:textId="77777777" w:rsidR="003F77D6" w:rsidRDefault="003F77D6" w:rsidP="003F77D6">
      <w:pPr>
        <w:ind w:left="360"/>
      </w:pPr>
    </w:p>
    <w:p w14:paraId="6AACE821" w14:textId="77777777" w:rsidR="003F77D6" w:rsidRDefault="003F77D6" w:rsidP="003F77D6">
      <w:pPr>
        <w:ind w:left="360"/>
      </w:pPr>
    </w:p>
    <w:p w14:paraId="06522F68" w14:textId="77777777" w:rsidR="003F77D6" w:rsidRDefault="003F77D6" w:rsidP="003F77D6">
      <w:pPr>
        <w:ind w:left="360"/>
      </w:pPr>
    </w:p>
    <w:p w14:paraId="19F14E19" w14:textId="77777777" w:rsidR="003F77D6" w:rsidRDefault="003F77D6" w:rsidP="003F77D6">
      <w:pPr>
        <w:ind w:left="360"/>
      </w:pPr>
    </w:p>
    <w:p w14:paraId="594DDA17" w14:textId="77777777" w:rsidR="003F77D6" w:rsidRDefault="003F77D6" w:rsidP="003F77D6">
      <w:pPr>
        <w:ind w:left="360"/>
      </w:pPr>
    </w:p>
    <w:p w14:paraId="1AB4895D" w14:textId="77777777" w:rsidR="003F77D6" w:rsidRDefault="003F77D6" w:rsidP="003F77D6">
      <w:pPr>
        <w:ind w:left="360"/>
      </w:pPr>
    </w:p>
    <w:p w14:paraId="1B066292" w14:textId="77777777" w:rsidR="003F77D6" w:rsidRDefault="003F77D6" w:rsidP="003F77D6">
      <w:pPr>
        <w:ind w:left="360"/>
      </w:pPr>
    </w:p>
    <w:p w14:paraId="5F002DD7" w14:textId="77777777" w:rsidR="003F77D6" w:rsidRDefault="003F77D6" w:rsidP="003F77D6">
      <w:pPr>
        <w:ind w:left="360"/>
      </w:pPr>
    </w:p>
    <w:p w14:paraId="24EB70CA" w14:textId="77777777" w:rsidR="003F77D6" w:rsidRDefault="003F77D6" w:rsidP="003F77D6">
      <w:pPr>
        <w:ind w:left="360"/>
      </w:pPr>
      <w:bookmarkStart w:id="0" w:name="_GoBack"/>
      <w:bookmarkEnd w:id="0"/>
    </w:p>
    <w:sectPr w:rsidR="003F77D6" w:rsidSect="00F00E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C67D2"/>
    <w:multiLevelType w:val="hybridMultilevel"/>
    <w:tmpl w:val="4A04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D6"/>
    <w:rsid w:val="00207E36"/>
    <w:rsid w:val="00381384"/>
    <w:rsid w:val="003F77D6"/>
    <w:rsid w:val="00F00ED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27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D6"/>
    <w:pPr>
      <w:ind w:left="720"/>
      <w:contextualSpacing/>
    </w:pPr>
  </w:style>
  <w:style w:type="character" w:styleId="Hyperlink">
    <w:name w:val="Hyperlink"/>
    <w:basedOn w:val="DefaultParagraphFont"/>
    <w:uiPriority w:val="99"/>
    <w:unhideWhenUsed/>
    <w:rsid w:val="003F77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D6"/>
    <w:pPr>
      <w:ind w:left="720"/>
      <w:contextualSpacing/>
    </w:pPr>
  </w:style>
  <w:style w:type="character" w:styleId="Hyperlink">
    <w:name w:val="Hyperlink"/>
    <w:basedOn w:val="DefaultParagraphFont"/>
    <w:uiPriority w:val="99"/>
    <w:unhideWhenUsed/>
    <w:rsid w:val="003F7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mathvv2003@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189</Words>
  <Characters>1131</Characters>
  <Application>Microsoft Macintosh Word</Application>
  <DocSecurity>0</DocSecurity>
  <Lines>1131</Lines>
  <Paragraphs>131</Paragraphs>
  <ScaleCrop>false</ScaleCrop>
  <Company>Home</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 Kamath</dc:creator>
  <cp:keywords/>
  <dc:description/>
  <cp:lastModifiedBy>Venkatesh Kamath</cp:lastModifiedBy>
  <cp:revision>2</cp:revision>
  <dcterms:created xsi:type="dcterms:W3CDTF">2015-04-22T05:39:00Z</dcterms:created>
  <dcterms:modified xsi:type="dcterms:W3CDTF">2015-07-06T07:09:00Z</dcterms:modified>
</cp:coreProperties>
</file>