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F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1D4BFF" w:rsidRPr="00C61AFF" w:rsidRDefault="001D4BFF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1D4BFF" w:rsidRPr="00C61AFF" w:rsidRDefault="001D4BFF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AC5FB2" w:rsidRPr="00C61AFF">
        <w:rPr>
          <w:rFonts w:ascii="Times New Roman" w:hAnsi="Times New Roman" w:cs="Times New Roman"/>
          <w:sz w:val="24"/>
          <w:szCs w:val="24"/>
        </w:rPr>
        <w:t xml:space="preserve">hospital based </w:t>
      </w:r>
      <w:r w:rsidRPr="00C61AFF">
        <w:rPr>
          <w:rFonts w:ascii="Times New Roman" w:hAnsi="Times New Roman" w:cs="Times New Roman"/>
          <w:sz w:val="24"/>
          <w:szCs w:val="24"/>
        </w:rPr>
        <w:t xml:space="preserve">study was to </w:t>
      </w:r>
      <w:r w:rsidR="00361423" w:rsidRPr="00C61AFF">
        <w:rPr>
          <w:rFonts w:ascii="Times New Roman" w:hAnsi="Times New Roman" w:cs="Times New Roman"/>
          <w:sz w:val="24"/>
          <w:szCs w:val="24"/>
        </w:rPr>
        <w:t xml:space="preserve">measure </w:t>
      </w:r>
      <w:r w:rsidRPr="00C61AFF">
        <w:rPr>
          <w:rFonts w:ascii="Times New Roman" w:hAnsi="Times New Roman" w:cs="Times New Roman"/>
          <w:sz w:val="24"/>
          <w:szCs w:val="24"/>
        </w:rPr>
        <w:t xml:space="preserve">dental </w:t>
      </w:r>
      <w:r w:rsidR="00753064" w:rsidRPr="00C61AFF">
        <w:rPr>
          <w:rFonts w:ascii="Times New Roman" w:hAnsi="Times New Roman" w:cs="Times New Roman"/>
          <w:sz w:val="24"/>
          <w:szCs w:val="24"/>
        </w:rPr>
        <w:t xml:space="preserve">anxiety </w:t>
      </w:r>
      <w:r w:rsidR="007712EB" w:rsidRPr="00C61AFF">
        <w:rPr>
          <w:rFonts w:ascii="Times New Roman" w:hAnsi="Times New Roman" w:cs="Times New Roman"/>
          <w:sz w:val="24"/>
          <w:szCs w:val="24"/>
        </w:rPr>
        <w:t xml:space="preserve">level </w:t>
      </w:r>
      <w:r w:rsidR="00753064" w:rsidRPr="00C61AFF">
        <w:rPr>
          <w:rFonts w:ascii="Times New Roman" w:hAnsi="Times New Roman" w:cs="Times New Roman"/>
          <w:sz w:val="24"/>
          <w:szCs w:val="24"/>
        </w:rPr>
        <w:t>among</w:t>
      </w:r>
      <w:r w:rsidRPr="00C61AFF">
        <w:rPr>
          <w:rFonts w:ascii="Times New Roman" w:hAnsi="Times New Roman" w:cs="Times New Roman"/>
          <w:sz w:val="24"/>
          <w:szCs w:val="24"/>
        </w:rPr>
        <w:t xml:space="preserve"> patients seeking for dental services.</w:t>
      </w:r>
    </w:p>
    <w:p w:rsidR="001D4BFF" w:rsidRPr="00C61AFF" w:rsidRDefault="001D4BFF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1D4BFF" w:rsidRPr="00C61AFF" w:rsidRDefault="00AC5FB2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</w:rPr>
        <w:t>The s</w:t>
      </w:r>
      <w:r w:rsidR="001D4BFF" w:rsidRPr="00C61AFF">
        <w:rPr>
          <w:rFonts w:ascii="Times New Roman" w:hAnsi="Times New Roman" w:cs="Times New Roman"/>
          <w:sz w:val="24"/>
          <w:szCs w:val="24"/>
        </w:rPr>
        <w:t xml:space="preserve">tudy </w:t>
      </w:r>
      <w:r w:rsidRPr="00C61AFF">
        <w:rPr>
          <w:rFonts w:ascii="Times New Roman" w:hAnsi="Times New Roman" w:cs="Times New Roman"/>
          <w:sz w:val="24"/>
          <w:szCs w:val="24"/>
        </w:rPr>
        <w:t>was based on interviews with 10</w:t>
      </w:r>
      <w:r w:rsidR="002324F4">
        <w:rPr>
          <w:rFonts w:ascii="Times New Roman" w:hAnsi="Times New Roman" w:cs="Times New Roman"/>
          <w:sz w:val="24"/>
          <w:szCs w:val="24"/>
        </w:rPr>
        <w:t>0 patients, aged 20</w:t>
      </w:r>
      <w:r w:rsidR="001D4BFF" w:rsidRPr="00C61AFF">
        <w:rPr>
          <w:rFonts w:ascii="Times New Roman" w:hAnsi="Times New Roman" w:cs="Times New Roman"/>
          <w:sz w:val="24"/>
          <w:szCs w:val="24"/>
        </w:rPr>
        <w:t xml:space="preserve"> years-old and over, reporting to Dr Z A Dental College, AMU, Aligarh.</w:t>
      </w:r>
      <w:r w:rsidR="001D4BFF" w:rsidRPr="00C61AFF">
        <w:rPr>
          <w:rFonts w:ascii="Times New Roman" w:hAnsi="Times New Roman" w:cs="Times New Roman"/>
          <w:bCs/>
          <w:sz w:val="24"/>
          <w:szCs w:val="24"/>
        </w:rPr>
        <w:t xml:space="preserve"> Self-administered questionnaire was asked for information about regular dental visits, and dental treatment experience</w:t>
      </w:r>
      <w:r w:rsidR="001D4BFF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="001D4BFF" w:rsidRPr="00C61AFF">
        <w:rPr>
          <w:rFonts w:ascii="Times New Roman" w:hAnsi="Times New Roman" w:cs="Times New Roman"/>
          <w:bCs/>
          <w:sz w:val="24"/>
          <w:szCs w:val="24"/>
        </w:rPr>
        <w:t>Beck Anxiety Inventory Scale was applied to measure the anxiety level in the dental patients</w:t>
      </w:r>
      <w:r w:rsidR="001D4BFF" w:rsidRPr="00C61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BFF" w:rsidRPr="00C61AFF" w:rsidRDefault="001D4BFF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F24F6A" w:rsidRPr="00C61AFF" w:rsidRDefault="00361423" w:rsidP="007C1C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</w:rPr>
        <w:t>It was reported</w:t>
      </w:r>
      <w:r w:rsidR="001D4BFF" w:rsidRPr="00C61AFF">
        <w:rPr>
          <w:rFonts w:ascii="Times New Roman" w:hAnsi="Times New Roman" w:cs="Times New Roman"/>
          <w:sz w:val="24"/>
          <w:szCs w:val="24"/>
        </w:rPr>
        <w:t xml:space="preserve"> that 66%</w:t>
      </w:r>
      <w:r w:rsidR="00AC5FB2" w:rsidRPr="00C61AFF">
        <w:rPr>
          <w:rFonts w:ascii="Times New Roman" w:hAnsi="Times New Roman" w:cs="Times New Roman"/>
          <w:sz w:val="24"/>
          <w:szCs w:val="24"/>
        </w:rPr>
        <w:t xml:space="preserve"> of the patients were</w:t>
      </w:r>
      <w:r w:rsidR="001D4BFF" w:rsidRPr="00C61AFF">
        <w:rPr>
          <w:rFonts w:ascii="Times New Roman" w:hAnsi="Times New Roman" w:cs="Times New Roman"/>
          <w:sz w:val="24"/>
          <w:szCs w:val="24"/>
        </w:rPr>
        <w:t xml:space="preserve"> anxious, according to the </w:t>
      </w:r>
      <w:r w:rsidR="0091763E" w:rsidRPr="00C61AFF">
        <w:rPr>
          <w:rFonts w:ascii="Times New Roman" w:hAnsi="Times New Roman" w:cs="Times New Roman"/>
          <w:bCs/>
          <w:sz w:val="24"/>
          <w:szCs w:val="24"/>
        </w:rPr>
        <w:t>Beck Anxiety Inventory Scale</w:t>
      </w:r>
      <w:r w:rsidR="0091763E" w:rsidRPr="00C61AFF">
        <w:rPr>
          <w:rFonts w:ascii="Times New Roman" w:hAnsi="Times New Roman" w:cs="Times New Roman"/>
          <w:sz w:val="24"/>
          <w:szCs w:val="24"/>
        </w:rPr>
        <w:t>.</w:t>
      </w:r>
      <w:r w:rsidR="0091763E" w:rsidRPr="00C61AFF">
        <w:rPr>
          <w:rFonts w:ascii="Times New Roman" w:hAnsi="Times New Roman" w:cs="Times New Roman"/>
          <w:bCs/>
          <w:sz w:val="24"/>
          <w:szCs w:val="24"/>
        </w:rPr>
        <w:t xml:space="preserve"> Anxiety was found more in patients who were reporting first time to the dental OPD. </w:t>
      </w:r>
      <w:r w:rsidR="0091763E" w:rsidRPr="00C61AFF">
        <w:rPr>
          <w:rFonts w:ascii="Times New Roman" w:hAnsi="Times New Roman" w:cs="Times New Roman"/>
          <w:sz w:val="24"/>
          <w:szCs w:val="24"/>
        </w:rPr>
        <w:t>Women were more anxious than men at a statistically significant rate</w:t>
      </w:r>
      <w:r w:rsidR="007712EB" w:rsidRPr="00C61AFF">
        <w:rPr>
          <w:rFonts w:ascii="Times New Roman" w:hAnsi="Times New Roman" w:cs="Times New Roman"/>
          <w:sz w:val="24"/>
          <w:szCs w:val="24"/>
        </w:rPr>
        <w:t xml:space="preserve"> and anxiety level was high</w:t>
      </w:r>
      <w:r w:rsidR="007C1CCA" w:rsidRPr="00C61AFF">
        <w:rPr>
          <w:rFonts w:ascii="Times New Roman" w:hAnsi="Times New Roman" w:cs="Times New Roman"/>
          <w:sz w:val="24"/>
          <w:szCs w:val="24"/>
        </w:rPr>
        <w:t xml:space="preserve"> </w:t>
      </w:r>
      <w:r w:rsidR="007C1CCA" w:rsidRPr="00C61AFF">
        <w:rPr>
          <w:rFonts w:ascii="Times New Roman" w:hAnsi="Times New Roman" w:cs="Times New Roman"/>
          <w:bCs/>
          <w:sz w:val="24"/>
          <w:szCs w:val="24"/>
        </w:rPr>
        <w:t xml:space="preserve">either </w:t>
      </w:r>
      <w:r w:rsidR="007712EB" w:rsidRPr="00C61AFF">
        <w:rPr>
          <w:rFonts w:ascii="Times New Roman" w:hAnsi="Times New Roman" w:cs="Times New Roman"/>
          <w:bCs/>
          <w:sz w:val="24"/>
          <w:szCs w:val="24"/>
        </w:rPr>
        <w:t>at</w:t>
      </w:r>
      <w:r w:rsidR="007C1CCA" w:rsidRPr="00C61AFF">
        <w:rPr>
          <w:rFonts w:ascii="Times New Roman" w:hAnsi="Times New Roman" w:cs="Times New Roman"/>
          <w:bCs/>
          <w:sz w:val="24"/>
          <w:szCs w:val="24"/>
        </w:rPr>
        <w:t xml:space="preserve"> very young or very old age.</w:t>
      </w:r>
      <w:r w:rsidR="007C1CCA" w:rsidRPr="00C61AF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1D4BFF" w:rsidRPr="00C61AFF" w:rsidRDefault="001D4BFF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91763E" w:rsidRPr="00C61AFF" w:rsidRDefault="0091763E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</w:rPr>
        <w:t xml:space="preserve">Within limits of this study </w:t>
      </w:r>
      <w:r w:rsidR="007712EB" w:rsidRPr="00C61AFF">
        <w:rPr>
          <w:rFonts w:ascii="Times New Roman" w:hAnsi="Times New Roman" w:cs="Times New Roman"/>
          <w:sz w:val="24"/>
          <w:szCs w:val="24"/>
        </w:rPr>
        <w:t>it is concluded that anxiety has significant impact on</w:t>
      </w:r>
      <w:r w:rsidRPr="00C61AFF">
        <w:rPr>
          <w:rFonts w:ascii="Times New Roman" w:hAnsi="Times New Roman" w:cs="Times New Roman"/>
          <w:sz w:val="24"/>
          <w:szCs w:val="24"/>
        </w:rPr>
        <w:t xml:space="preserve"> </w:t>
      </w:r>
      <w:r w:rsidR="007712EB" w:rsidRPr="00C61AFF">
        <w:rPr>
          <w:rFonts w:ascii="Times New Roman" w:hAnsi="Times New Roman" w:cs="Times New Roman"/>
          <w:bCs/>
          <w:sz w:val="24"/>
          <w:szCs w:val="24"/>
        </w:rPr>
        <w:t>regular dental visits and dental treatment opted.</w:t>
      </w:r>
    </w:p>
    <w:p w:rsidR="001D4BFF" w:rsidRPr="00C61AFF" w:rsidRDefault="001D4BFF" w:rsidP="001D4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Keywords</w:t>
      </w:r>
    </w:p>
    <w:p w:rsidR="00E410BE" w:rsidRPr="00C61AFF" w:rsidRDefault="0091763E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</w:rPr>
        <w:t>Anxiety,</w:t>
      </w:r>
      <w:r w:rsidR="001D4BFF" w:rsidRPr="00C61AFF">
        <w:rPr>
          <w:rFonts w:ascii="Times New Roman" w:hAnsi="Times New Roman" w:cs="Times New Roman"/>
          <w:sz w:val="24"/>
          <w:szCs w:val="24"/>
        </w:rPr>
        <w:t xml:space="preserve"> </w:t>
      </w:r>
      <w:r w:rsidRPr="00C61AFF">
        <w:rPr>
          <w:rFonts w:ascii="Times New Roman" w:hAnsi="Times New Roman" w:cs="Times New Roman"/>
          <w:sz w:val="24"/>
          <w:szCs w:val="24"/>
        </w:rPr>
        <w:t>dental visits, fear</w:t>
      </w:r>
    </w:p>
    <w:p w:rsidR="00F63013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13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13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13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13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EB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13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E9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794369" w:rsidRPr="00C61AFF" w:rsidRDefault="00794369" w:rsidP="001D4B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Anxiety</w:t>
      </w:r>
      <w:r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is an u</w:t>
      </w:r>
      <w:r w:rsidR="00855BBE" w:rsidRPr="00C61AFF">
        <w:rPr>
          <w:rFonts w:ascii="Times New Roman" w:hAnsi="Times New Roman" w:cs="Times New Roman"/>
          <w:sz w:val="24"/>
          <w:szCs w:val="24"/>
          <w:lang w:val="en-IN"/>
        </w:rPr>
        <w:t>npleasant state of inner uncertain origin</w:t>
      </w:r>
      <w:r w:rsidRPr="00C61AFF">
        <w:rPr>
          <w:rFonts w:ascii="Times New Roman" w:hAnsi="Times New Roman" w:cs="Times New Roman"/>
          <w:sz w:val="24"/>
          <w:szCs w:val="24"/>
          <w:lang w:val="en-IN"/>
        </w:rPr>
        <w:t>, often accompanied by nervous behaviour</w:t>
      </w:r>
      <w:r w:rsidR="00855BBE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E410BE" w:rsidRPr="00C61AFF">
        <w:rPr>
          <w:rFonts w:ascii="Times New Roman" w:hAnsi="Times New Roman" w:cs="Times New Roman"/>
          <w:sz w:val="24"/>
          <w:szCs w:val="24"/>
        </w:rPr>
        <w:t xml:space="preserve">Common symptoms are </w:t>
      </w:r>
      <w:r w:rsidR="00261E4F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fear</w:t>
      </w:r>
      <w:r w:rsidR="00E410BE" w:rsidRPr="00C61AFF">
        <w:rPr>
          <w:rFonts w:ascii="Times New Roman" w:hAnsi="Times New Roman" w:cs="Times New Roman"/>
          <w:sz w:val="24"/>
          <w:szCs w:val="24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worry</w:t>
      </w:r>
      <w:r w:rsidR="00E410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uneasiness</w:t>
      </w:r>
      <w:r w:rsidR="00E410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overreaction to a situation</w:t>
      </w:r>
      <w:r w:rsidR="00E410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restlessness</w:t>
      </w:r>
      <w:r w:rsidR="00E410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fatigue</w:t>
      </w:r>
      <w:r w:rsidR="00E410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problems in concentration</w:t>
      </w:r>
      <w:r w:rsidR="00E410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="00E410BE" w:rsidRPr="00C61AF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C61AFF">
        <w:rPr>
          <w:rFonts w:ascii="Times New Roman" w:hAnsi="Times New Roman" w:cs="Times New Roman"/>
          <w:sz w:val="24"/>
          <w:szCs w:val="24"/>
        </w:rPr>
        <w:t>Anxiety occurs without any certain external stress</w:t>
      </w:r>
      <w:r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855BBE" w:rsidRPr="00C61AFF">
        <w:rPr>
          <w:rFonts w:ascii="Times New Roman" w:hAnsi="Times New Roman" w:cs="Times New Roman"/>
          <w:bCs/>
          <w:sz w:val="24"/>
          <w:szCs w:val="24"/>
        </w:rPr>
        <w:t>Anxiety in dental clinic</w:t>
      </w:r>
      <w:r w:rsidR="00E410BE" w:rsidRPr="00C61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BBE" w:rsidRPr="00C61AFF">
        <w:rPr>
          <w:rFonts w:ascii="Times New Roman" w:hAnsi="Times New Roman" w:cs="Times New Roman"/>
          <w:bCs/>
          <w:sz w:val="24"/>
          <w:szCs w:val="24"/>
        </w:rPr>
        <w:t xml:space="preserve">may 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exist </w:t>
      </w:r>
      <w:r w:rsidR="00855BBE" w:rsidRPr="00C61AFF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C61AFF">
        <w:rPr>
          <w:rFonts w:ascii="Times New Roman" w:hAnsi="Times New Roman" w:cs="Times New Roman"/>
          <w:bCs/>
          <w:sz w:val="24"/>
          <w:szCs w:val="24"/>
        </w:rPr>
        <w:t>a general correlation between anxiety and dental treatment.</w:t>
      </w:r>
      <w:r w:rsidR="00402873" w:rsidRPr="00C61AF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FE9" w:rsidRP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Dental anxiety has been variously called dental phobia, </w:t>
      </w:r>
      <w:proofErr w:type="spellStart"/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odontophobia</w:t>
      </w:r>
      <w:proofErr w:type="spellEnd"/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dentophobia</w:t>
      </w:r>
      <w:proofErr w:type="spellEnd"/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or dental fear in the literature.</w:t>
      </w:r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C61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Despite</w:t>
      </w:r>
      <w:proofErr w:type="gramEnd"/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advances </w:t>
      </w:r>
      <w:r w:rsidR="0091763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in dentistry, anxiety for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dental treatment and the fear of pain remains widespread among patie</w:t>
      </w:r>
      <w:r w:rsidR="00855BBE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nts and is a major inhibiting factor for seeking dental treatment</w:t>
      </w:r>
      <w:r w:rsidR="00E410BE" w:rsidRPr="00C61AFF">
        <w:rPr>
          <w:rFonts w:ascii="Times New Roman" w:hAnsi="Times New Roman" w:cs="Times New Roman"/>
          <w:sz w:val="24"/>
          <w:szCs w:val="24"/>
        </w:rPr>
        <w:t xml:space="preserve">. 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This </w:t>
      </w:r>
      <w:r w:rsidR="0075306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study was done to highlight the significance of anxiety associated with </w:t>
      </w:r>
      <w:r w:rsidR="00753064" w:rsidRPr="00C61AFF">
        <w:rPr>
          <w:rFonts w:ascii="Times New Roman" w:hAnsi="Times New Roman" w:cs="Times New Roman"/>
          <w:bCs/>
          <w:sz w:val="24"/>
          <w:szCs w:val="24"/>
        </w:rPr>
        <w:t>regular dental visit and dental treatment experience</w:t>
      </w:r>
      <w:r w:rsidR="0075306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thus to focus on the minimizing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levels of anxiety and aid in planning stress-free treatment</w:t>
      </w:r>
      <w:r w:rsidR="0075306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E410BE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AFF">
        <w:rPr>
          <w:rFonts w:ascii="Times New Roman" w:hAnsi="Times New Roman" w:cs="Times New Roman"/>
          <w:b/>
          <w:bCs/>
          <w:sz w:val="24"/>
          <w:szCs w:val="24"/>
        </w:rPr>
        <w:t>METHODOLOGY</w:t>
      </w:r>
    </w:p>
    <w:p w:rsidR="002F57CD" w:rsidRPr="00C61AFF" w:rsidRDefault="00753064" w:rsidP="00D55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bCs/>
          <w:sz w:val="24"/>
          <w:szCs w:val="24"/>
        </w:rPr>
        <w:t>A s</w:t>
      </w:r>
      <w:r w:rsidR="00AC5FB2" w:rsidRPr="00C61AFF">
        <w:rPr>
          <w:rFonts w:ascii="Times New Roman" w:hAnsi="Times New Roman" w:cs="Times New Roman"/>
          <w:bCs/>
          <w:sz w:val="24"/>
          <w:szCs w:val="24"/>
        </w:rPr>
        <w:t>ample of 10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0 patie</w:t>
      </w:r>
      <w:r w:rsidRPr="00C61AFF">
        <w:rPr>
          <w:rFonts w:ascii="Times New Roman" w:hAnsi="Times New Roman" w:cs="Times New Roman"/>
          <w:bCs/>
          <w:sz w:val="24"/>
          <w:szCs w:val="24"/>
        </w:rPr>
        <w:t>nts was randomly selected which</w:t>
      </w:r>
      <w:r w:rsidR="002324F4">
        <w:rPr>
          <w:rFonts w:ascii="Times New Roman" w:hAnsi="Times New Roman" w:cs="Times New Roman"/>
          <w:bCs/>
          <w:sz w:val="24"/>
          <w:szCs w:val="24"/>
        </w:rPr>
        <w:t xml:space="preserve"> consisted of patients of age 20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 years and above, 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reporting to the </w:t>
      </w:r>
      <w:r w:rsidRPr="00C61AFF">
        <w:rPr>
          <w:rFonts w:ascii="Times New Roman" w:hAnsi="Times New Roman" w:cs="Times New Roman"/>
          <w:bCs/>
          <w:sz w:val="24"/>
          <w:szCs w:val="24"/>
        </w:rPr>
        <w:t>OPD of Dr Z A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 Dental college, AMU, Aligarh 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for dental services. 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Self-administered questionnaire was asked for 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gaining demographic 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information 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about regular dental visits, and dental treatment experience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. For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 measuring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 the anxiety level in the dental patients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 Beck Anxiety Inventory Scale was applied</w:t>
      </w:r>
      <w:r w:rsidR="00794369" w:rsidRPr="00C61AFF">
        <w:rPr>
          <w:rFonts w:ascii="Times New Roman" w:hAnsi="Times New Roman" w:cs="Times New Roman"/>
          <w:sz w:val="24"/>
          <w:szCs w:val="24"/>
        </w:rPr>
        <w:t>.</w:t>
      </w:r>
      <w:r w:rsidR="00D5598B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This scale comprised of 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21 multiple choice</w:t>
      </w:r>
      <w:r w:rsidR="00D5598B" w:rsidRPr="00C61AFF">
        <w:rPr>
          <w:rFonts w:ascii="Times New Roman" w:hAnsi="Times New Roman" w:cs="Times New Roman"/>
          <w:bCs/>
          <w:sz w:val="24"/>
          <w:szCs w:val="24"/>
        </w:rPr>
        <w:t xml:space="preserve"> questions</w:t>
      </w:r>
      <w:r w:rsidR="007712EB" w:rsidRPr="00C61AFF">
        <w:rPr>
          <w:rFonts w:ascii="Times New Roman" w:hAnsi="Times New Roman" w:cs="Times New Roman"/>
          <w:bCs/>
          <w:sz w:val="24"/>
          <w:szCs w:val="24"/>
        </w:rPr>
        <w:t xml:space="preserve"> related to experience and attitude</w:t>
      </w:r>
      <w:r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C61AFF">
        <w:rPr>
          <w:rFonts w:ascii="Times New Roman" w:hAnsi="Times New Roman" w:cs="Times New Roman"/>
          <w:bCs/>
          <w:sz w:val="24"/>
          <w:szCs w:val="24"/>
        </w:rPr>
        <w:t>Comprehensive statistics was carried out</w:t>
      </w:r>
      <w:r w:rsidR="007712EB" w:rsidRPr="00C61AFF">
        <w:rPr>
          <w:rFonts w:ascii="Times New Roman" w:hAnsi="Times New Roman" w:cs="Times New Roman"/>
          <w:bCs/>
          <w:sz w:val="24"/>
          <w:szCs w:val="24"/>
        </w:rPr>
        <w:t xml:space="preserve"> to meet the results.</w:t>
      </w:r>
    </w:p>
    <w:p w:rsidR="00794369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2F57CD" w:rsidRPr="00C61AFF" w:rsidRDefault="007C1CCA" w:rsidP="007C1C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</w:rPr>
        <w:t>The present study reported resul</w:t>
      </w:r>
      <w:r w:rsidR="00AC5FB2" w:rsidRPr="00C61AFF">
        <w:rPr>
          <w:rFonts w:ascii="Times New Roman" w:hAnsi="Times New Roman" w:cs="Times New Roman"/>
          <w:sz w:val="24"/>
          <w:szCs w:val="24"/>
        </w:rPr>
        <w:t>ts from a final sample size of 10</w:t>
      </w:r>
      <w:r w:rsidRPr="00C61AFF">
        <w:rPr>
          <w:rFonts w:ascii="Times New Roman" w:hAnsi="Times New Roman" w:cs="Times New Roman"/>
          <w:sz w:val="24"/>
          <w:szCs w:val="24"/>
        </w:rPr>
        <w:t xml:space="preserve">0 individuals, calculated to measure the frequency of anxiety in dental patients. </w:t>
      </w:r>
      <w:r w:rsidRPr="00C61AFF">
        <w:rPr>
          <w:rFonts w:ascii="Times New Roman" w:hAnsi="Times New Roman" w:cs="Times New Roman"/>
          <w:bCs/>
          <w:sz w:val="24"/>
          <w:szCs w:val="24"/>
        </w:rPr>
        <w:t>Fig 1 shows that the 66% of the sample population was anxious</w:t>
      </w:r>
      <w:r w:rsidR="00AC5FB2" w:rsidRPr="00C61AFF">
        <w:rPr>
          <w:rFonts w:ascii="Times New Roman" w:hAnsi="Times New Roman" w:cs="Times New Roman"/>
          <w:bCs/>
          <w:sz w:val="24"/>
          <w:szCs w:val="24"/>
        </w:rPr>
        <w:t>.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57CD" w:rsidRPr="00C61AFF" w:rsidRDefault="00AC5FB2" w:rsidP="007C1C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bCs/>
          <w:sz w:val="24"/>
          <w:szCs w:val="24"/>
        </w:rPr>
        <w:t>Fig 2 depicts</w:t>
      </w:r>
      <w:r w:rsidR="007C1CCA" w:rsidRPr="00C61AFF">
        <w:rPr>
          <w:rFonts w:ascii="Times New Roman" w:hAnsi="Times New Roman" w:cs="Times New Roman"/>
          <w:bCs/>
          <w:sz w:val="24"/>
          <w:szCs w:val="24"/>
        </w:rPr>
        <w:t xml:space="preserve"> the relation between number of dental visits and anxiety.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CA" w:rsidRPr="00C61AFF">
        <w:rPr>
          <w:rFonts w:ascii="Times New Roman" w:hAnsi="Times New Roman" w:cs="Times New Roman"/>
          <w:bCs/>
          <w:sz w:val="24"/>
          <w:szCs w:val="24"/>
        </w:rPr>
        <w:t xml:space="preserve">Anxiety was found more in patients who were reporting first time to the dental OPD. According to Fig 3 </w:t>
      </w:r>
      <w:r w:rsidR="007C1CCA" w:rsidRPr="00C61AFF">
        <w:rPr>
          <w:rFonts w:ascii="Times New Roman" w:hAnsi="Times New Roman" w:cs="Times New Roman"/>
          <w:sz w:val="24"/>
          <w:szCs w:val="24"/>
        </w:rPr>
        <w:t xml:space="preserve">women were found more anxious than men. </w:t>
      </w:r>
      <w:r w:rsidR="007C1CCA" w:rsidRPr="00C61AFF">
        <w:rPr>
          <w:rFonts w:ascii="Times New Roman" w:hAnsi="Times New Roman" w:cs="Times New Roman"/>
          <w:bCs/>
          <w:sz w:val="24"/>
          <w:szCs w:val="24"/>
        </w:rPr>
        <w:t>Fig 4 reported the dual peak r</w:t>
      </w:r>
      <w:r w:rsidR="002F57CD" w:rsidRPr="00C61AFF">
        <w:rPr>
          <w:rFonts w:ascii="Times New Roman" w:hAnsi="Times New Roman" w:cs="Times New Roman"/>
          <w:bCs/>
          <w:sz w:val="24"/>
          <w:szCs w:val="24"/>
        </w:rPr>
        <w:t xml:space="preserve">elationship </w:t>
      </w:r>
      <w:r w:rsidR="007C1CCA" w:rsidRPr="00C61AFF">
        <w:rPr>
          <w:rFonts w:ascii="Times New Roman" w:hAnsi="Times New Roman" w:cs="Times New Roman"/>
          <w:bCs/>
          <w:sz w:val="24"/>
          <w:szCs w:val="24"/>
        </w:rPr>
        <w:t>of anxiety with age. Either very young or very old age patients were found more anxious.</w:t>
      </w:r>
    </w:p>
    <w:p w:rsidR="00402873" w:rsidRPr="00C61AFF" w:rsidRDefault="00402873" w:rsidP="0091763E">
      <w:pPr>
        <w:pStyle w:val="ListParagraph"/>
        <w:spacing w:line="360" w:lineRule="auto"/>
        <w:jc w:val="both"/>
      </w:pPr>
    </w:p>
    <w:p w:rsidR="002F57CD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BD7914" w:rsidRPr="00C61AFF" w:rsidRDefault="00D5598B" w:rsidP="001D4B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61AFF">
        <w:rPr>
          <w:rFonts w:ascii="Times New Roman" w:hAnsi="Times New Roman" w:cs="Times New Roman"/>
          <w:bCs/>
          <w:sz w:val="24"/>
          <w:szCs w:val="24"/>
        </w:rPr>
        <w:t xml:space="preserve">Anxiety is more associated with first visit </w:t>
      </w:r>
      <w:r w:rsidR="00F7676A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because of 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new environment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and previous heard stor</w:t>
      </w:r>
      <w:r w:rsidR="00C61AFF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ies regarding dental treatment.</w:t>
      </w:r>
      <w:r w:rsidR="00C61AFF" w:rsidRPr="00C61AFF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3</w:t>
      </w:r>
      <w:r w:rsidR="00BD7914" w:rsidRPr="00C61AFF">
        <w:rPr>
          <w:rFonts w:ascii="Times New Roman" w:hAnsi="Times New Roman" w:cs="Times New Roman"/>
          <w:sz w:val="24"/>
          <w:szCs w:val="24"/>
        </w:rPr>
        <w:t xml:space="preserve">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Patient may feel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helpless while</w:t>
      </w:r>
      <w:r w:rsidR="00F7676A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sitting on a dental chair with mouth wide open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mouth</w:t>
      </w:r>
      <w:r w:rsidR="00F7676A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, unable to see what's going on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inside. Anxiety may also arise due to embarrassment and loss of personal space, </w:t>
      </w:r>
      <w:r w:rsidR="00F7676A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physical closeness of t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he dentist or hygienist to patient’s face.</w:t>
      </w:r>
      <w:r w:rsidR="00C61AFF" w:rsidRPr="00C61AFF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4</w:t>
      </w:r>
      <w:r w:rsidR="00AF33E8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 xml:space="preserve"> </w:t>
      </w:r>
      <w:proofErr w:type="gramStart"/>
      <w:r w:rsidR="00AF33E8">
        <w:rPr>
          <w:rFonts w:ascii="Times New Roman" w:hAnsi="Times New Roman" w:cs="Times New Roman"/>
          <w:bCs/>
          <w:sz w:val="24"/>
          <w:szCs w:val="24"/>
          <w:lang w:val="en-IN"/>
        </w:rPr>
        <w:t>Some</w:t>
      </w:r>
      <w:proofErr w:type="gramEnd"/>
      <w:r w:rsidR="00AF33E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atients are </w:t>
      </w:r>
      <w:r w:rsidR="00AF33E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also </w:t>
      </w:r>
      <w:r w:rsidR="00F7676A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self-conscious about the appearance of their teeth or possible mouth 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odours.</w:t>
      </w:r>
      <w:r w:rsidR="00B0622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last </w:t>
      </w:r>
      <w:proofErr w:type="spellStart"/>
      <w:r w:rsidR="00B06228">
        <w:rPr>
          <w:rFonts w:ascii="Times New Roman" w:hAnsi="Times New Roman" w:cs="Times New Roman"/>
          <w:bCs/>
          <w:sz w:val="24"/>
          <w:szCs w:val="24"/>
          <w:lang w:val="en-IN"/>
        </w:rPr>
        <w:t>vist</w:t>
      </w:r>
      <w:proofErr w:type="spellEnd"/>
      <w:r w:rsidR="00B0622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there was also high anxiety present due to final appearance and treatment need in future.</w:t>
      </w:r>
    </w:p>
    <w:p w:rsidR="0099368B" w:rsidRPr="00C61AFF" w:rsidRDefault="00F63013" w:rsidP="001D4B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61AFF">
        <w:rPr>
          <w:rFonts w:ascii="Times New Roman" w:hAnsi="Times New Roman" w:cs="Times New Roman"/>
          <w:bCs/>
          <w:sz w:val="24"/>
          <w:szCs w:val="24"/>
        </w:rPr>
        <w:t>F</w:t>
      </w:r>
      <w:r w:rsidR="00BD7914" w:rsidRPr="00C61AFF">
        <w:rPr>
          <w:rFonts w:ascii="Times New Roman" w:hAnsi="Times New Roman" w:cs="Times New Roman"/>
          <w:bCs/>
          <w:sz w:val="24"/>
          <w:szCs w:val="24"/>
        </w:rPr>
        <w:t>emale patients are generally more anxious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 than male patients</w:t>
      </w:r>
      <w:r w:rsidR="00F7676A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="00BD7914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Reason is not clear but it may be due to hormonal differences, genetic predisposition</w:t>
      </w:r>
      <w:r w:rsidR="0099368B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they are more sensitive and </w:t>
      </w:r>
      <w:r w:rsidR="00AF33E8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self-conscious</w:t>
      </w:r>
      <w:r w:rsidR="00AF33E8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</w:p>
    <w:p w:rsidR="00343FE9" w:rsidRPr="00C61AFF" w:rsidRDefault="0099368B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FF">
        <w:rPr>
          <w:rFonts w:ascii="Times New Roman" w:hAnsi="Times New Roman" w:cs="Times New Roman"/>
          <w:sz w:val="24"/>
          <w:szCs w:val="24"/>
          <w:lang w:val="en-IN"/>
        </w:rPr>
        <w:t>Management for dental anxiety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often include</w:t>
      </w:r>
      <w:r w:rsidR="00AF33E8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a combination of </w:t>
      </w:r>
      <w:proofErr w:type="spellStart"/>
      <w:r w:rsidR="00AF33E8">
        <w:rPr>
          <w:rFonts w:ascii="Times New Roman" w:hAnsi="Times New Roman" w:cs="Times New Roman"/>
          <w:sz w:val="24"/>
          <w:szCs w:val="24"/>
          <w:lang w:val="en-IN"/>
        </w:rPr>
        <w:t>behavio</w:t>
      </w:r>
      <w:r w:rsidRPr="00C61AFF">
        <w:rPr>
          <w:rFonts w:ascii="Times New Roman" w:hAnsi="Times New Roman" w:cs="Times New Roman"/>
          <w:sz w:val="24"/>
          <w:szCs w:val="24"/>
          <w:lang w:val="en-IN"/>
        </w:rPr>
        <w:t>ral</w:t>
      </w:r>
      <w:proofErr w:type="spellEnd"/>
      <w:r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Pr="00C61AFF">
        <w:rPr>
          <w:rFonts w:ascii="Times New Roman" w:hAnsi="Times New Roman" w:cs="Times New Roman"/>
          <w:sz w:val="24"/>
          <w:szCs w:val="24"/>
        </w:rPr>
        <w:t>p</w:t>
      </w:r>
      <w:r w:rsidR="00794369" w:rsidRPr="00C61AFF">
        <w:rPr>
          <w:rFonts w:ascii="Times New Roman" w:hAnsi="Times New Roman" w:cs="Times New Roman"/>
          <w:sz w:val="24"/>
          <w:szCs w:val="24"/>
        </w:rPr>
        <w:t>harmacological methods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C61AFF" w:rsidRPr="00C61AFF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5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94369" w:rsidRPr="00C61AFF">
        <w:rPr>
          <w:rFonts w:ascii="Times New Roman" w:hAnsi="Times New Roman" w:cs="Times New Roman"/>
          <w:sz w:val="24"/>
          <w:szCs w:val="24"/>
        </w:rPr>
        <w:t>Behavioral methods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are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p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>ositive reinforceme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nt (e.g. praising the patient), u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se of non-threatening language, 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>t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ell-show-do techniques, </w:t>
      </w:r>
      <w:r w:rsidRPr="00C61AFF">
        <w:rPr>
          <w:rFonts w:ascii="Times New Roman" w:hAnsi="Times New Roman" w:cs="Times New Roman"/>
          <w:bCs/>
          <w:sz w:val="24"/>
          <w:szCs w:val="24"/>
        </w:rPr>
        <w:t>r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elaxation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C61AFF">
        <w:rPr>
          <w:rFonts w:ascii="Times New Roman" w:hAnsi="Times New Roman" w:cs="Times New Roman"/>
          <w:bCs/>
          <w:sz w:val="24"/>
          <w:szCs w:val="24"/>
        </w:rPr>
        <w:t>a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 xml:space="preserve">udio </w:t>
      </w:r>
      <w:r w:rsidR="00AC5FB2" w:rsidRPr="00C61AFF">
        <w:rPr>
          <w:rFonts w:ascii="Times New Roman" w:hAnsi="Times New Roman" w:cs="Times New Roman"/>
          <w:bCs/>
          <w:sz w:val="24"/>
          <w:szCs w:val="24"/>
        </w:rPr>
        <w:t>analgesia</w:t>
      </w:r>
      <w:r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C61AFF">
        <w:rPr>
          <w:rFonts w:ascii="Times New Roman" w:hAnsi="Times New Roman" w:cs="Times New Roman"/>
          <w:sz w:val="24"/>
          <w:szCs w:val="24"/>
        </w:rPr>
        <w:t>p</w:t>
      </w:r>
      <w:r w:rsidR="002F57CD" w:rsidRPr="00C61AFF">
        <w:rPr>
          <w:rFonts w:ascii="Times New Roman" w:hAnsi="Times New Roman" w:cs="Times New Roman"/>
          <w:sz w:val="24"/>
          <w:szCs w:val="24"/>
        </w:rPr>
        <w:t>harmacological methods</w:t>
      </w:r>
      <w:r w:rsidRPr="00C61AFF">
        <w:rPr>
          <w:rFonts w:ascii="Times New Roman" w:hAnsi="Times New Roman" w:cs="Times New Roman"/>
          <w:sz w:val="24"/>
          <w:szCs w:val="24"/>
        </w:rPr>
        <w:t xml:space="preserve"> </w:t>
      </w:r>
      <w:r w:rsidRPr="00C61AFF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are </w:t>
      </w:r>
      <w:r w:rsidRPr="00C61AFF">
        <w:rPr>
          <w:rFonts w:ascii="Times New Roman" w:hAnsi="Times New Roman" w:cs="Times New Roman"/>
          <w:bCs/>
          <w:sz w:val="24"/>
          <w:szCs w:val="24"/>
        </w:rPr>
        <w:t>p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remedication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F63013" w:rsidRPr="00C61AFF">
        <w:rPr>
          <w:rFonts w:ascii="Times New Roman" w:hAnsi="Times New Roman" w:cs="Times New Roman"/>
          <w:bCs/>
          <w:sz w:val="24"/>
          <w:szCs w:val="24"/>
        </w:rPr>
        <w:t>s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edatives and hypnotics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F63013" w:rsidRPr="00C61AFF">
        <w:rPr>
          <w:rFonts w:ascii="Times New Roman" w:hAnsi="Times New Roman" w:cs="Times New Roman"/>
          <w:bCs/>
          <w:sz w:val="24"/>
          <w:szCs w:val="24"/>
        </w:rPr>
        <w:t>a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nti histaminic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F63013" w:rsidRPr="00C61AFF">
        <w:rPr>
          <w:rFonts w:ascii="Times New Roman" w:hAnsi="Times New Roman" w:cs="Times New Roman"/>
          <w:bCs/>
          <w:sz w:val="24"/>
          <w:szCs w:val="24"/>
        </w:rPr>
        <w:t>c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onscious sedation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F63013" w:rsidRPr="00C61AFF">
        <w:rPr>
          <w:rFonts w:ascii="Times New Roman" w:hAnsi="Times New Roman" w:cs="Times New Roman"/>
          <w:bCs/>
          <w:sz w:val="24"/>
          <w:szCs w:val="24"/>
        </w:rPr>
        <w:t>g</w:t>
      </w:r>
      <w:r w:rsidR="00794369" w:rsidRPr="00C61AFF">
        <w:rPr>
          <w:rFonts w:ascii="Times New Roman" w:hAnsi="Times New Roman" w:cs="Times New Roman"/>
          <w:bCs/>
          <w:sz w:val="24"/>
          <w:szCs w:val="24"/>
        </w:rPr>
        <w:t>eneral anesthesia</w:t>
      </w:r>
      <w:r w:rsidR="00F63013" w:rsidRPr="00C61AFF">
        <w:rPr>
          <w:rFonts w:ascii="Times New Roman" w:hAnsi="Times New Roman" w:cs="Times New Roman"/>
          <w:bCs/>
          <w:sz w:val="24"/>
          <w:szCs w:val="24"/>
        </w:rPr>
        <w:t>.</w:t>
      </w:r>
      <w:r w:rsidR="00794369" w:rsidRPr="00C61AFF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2F57CD" w:rsidRPr="00C61AFF" w:rsidRDefault="007712EB" w:rsidP="001D4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F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43FE9" w:rsidRDefault="00F63013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61AFF">
        <w:rPr>
          <w:rFonts w:ascii="Times New Roman" w:hAnsi="Times New Roman" w:cs="Times New Roman"/>
          <w:sz w:val="24"/>
          <w:szCs w:val="24"/>
        </w:rPr>
        <w:t xml:space="preserve">A significant anxiety may exist at the time of first </w:t>
      </w:r>
      <w:r w:rsidRPr="00C61AFF">
        <w:rPr>
          <w:rFonts w:ascii="Times New Roman" w:hAnsi="Times New Roman" w:cs="Times New Roman"/>
          <w:bCs/>
          <w:sz w:val="24"/>
          <w:szCs w:val="24"/>
        </w:rPr>
        <w:t xml:space="preserve">dental visit or during dental treatment. </w:t>
      </w:r>
      <w:r w:rsidR="00794369" w:rsidRPr="00C61AFF">
        <w:rPr>
          <w:rFonts w:ascii="Times New Roman" w:hAnsi="Times New Roman" w:cs="Times New Roman"/>
          <w:sz w:val="24"/>
          <w:szCs w:val="24"/>
        </w:rPr>
        <w:t xml:space="preserve">It is the duty of the dentist to </w:t>
      </w:r>
      <w:r w:rsidRPr="00C61AFF">
        <w:rPr>
          <w:rFonts w:ascii="Times New Roman" w:hAnsi="Times New Roman" w:cs="Times New Roman"/>
          <w:sz w:val="24"/>
          <w:szCs w:val="24"/>
        </w:rPr>
        <w:t>establish a healthy dentist- patient relation and maintain</w:t>
      </w:r>
      <w:r w:rsidR="00794369" w:rsidRPr="00C61AFF">
        <w:rPr>
          <w:rFonts w:ascii="Times New Roman" w:hAnsi="Times New Roman" w:cs="Times New Roman"/>
          <w:sz w:val="24"/>
          <w:szCs w:val="24"/>
        </w:rPr>
        <w:t xml:space="preserve"> a stress free environment for the patient.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C5FB2" w:rsidRPr="00C61AFF">
        <w:rPr>
          <w:rFonts w:ascii="Times New Roman" w:hAnsi="Times New Roman" w:cs="Times New Roman"/>
          <w:sz w:val="24"/>
          <w:szCs w:val="24"/>
        </w:rPr>
        <w:t>Counseling</w:t>
      </w:r>
      <w:r w:rsidR="00794369" w:rsidRPr="00C61AFF">
        <w:rPr>
          <w:rFonts w:ascii="Times New Roman" w:hAnsi="Times New Roman" w:cs="Times New Roman"/>
          <w:sz w:val="24"/>
          <w:szCs w:val="24"/>
        </w:rPr>
        <w:t xml:space="preserve"> of the patient and maintaining a </w:t>
      </w:r>
      <w:r w:rsidR="00AC5FB2" w:rsidRPr="00C61AFF">
        <w:rPr>
          <w:rFonts w:ascii="Times New Roman" w:hAnsi="Times New Roman" w:cs="Times New Roman"/>
          <w:sz w:val="24"/>
          <w:szCs w:val="24"/>
        </w:rPr>
        <w:t>rapport</w:t>
      </w:r>
      <w:r w:rsidR="00794369" w:rsidRPr="00C61AFF">
        <w:rPr>
          <w:rFonts w:ascii="Times New Roman" w:hAnsi="Times New Roman" w:cs="Times New Roman"/>
          <w:sz w:val="24"/>
          <w:szCs w:val="24"/>
        </w:rPr>
        <w:t xml:space="preserve"> should an integral part of the</w:t>
      </w:r>
      <w:r w:rsidRPr="00C61AFF">
        <w:rPr>
          <w:rFonts w:ascii="Times New Roman" w:hAnsi="Times New Roman" w:cs="Times New Roman"/>
          <w:sz w:val="24"/>
          <w:szCs w:val="24"/>
        </w:rPr>
        <w:t xml:space="preserve"> </w:t>
      </w:r>
      <w:r w:rsidR="00AC5FB2" w:rsidRPr="00C61AFF">
        <w:rPr>
          <w:rFonts w:ascii="Times New Roman" w:hAnsi="Times New Roman" w:cs="Times New Roman"/>
          <w:sz w:val="24"/>
          <w:szCs w:val="24"/>
        </w:rPr>
        <w:t>dental treatment</w:t>
      </w:r>
      <w:r w:rsidRPr="00C61AFF">
        <w:rPr>
          <w:rFonts w:ascii="Times New Roman" w:hAnsi="Times New Roman" w:cs="Times New Roman"/>
          <w:sz w:val="24"/>
          <w:szCs w:val="24"/>
        </w:rPr>
        <w:t>.</w:t>
      </w:r>
      <w:r w:rsidR="00794369" w:rsidRPr="00C61AFF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F33E8" w:rsidRDefault="00AF33E8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C61AFF" w:rsidRP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02873" w:rsidRPr="00C61AFF" w:rsidRDefault="00C61AFF" w:rsidP="001D4B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61AFF">
        <w:rPr>
          <w:rFonts w:ascii="Times New Roman" w:hAnsi="Times New Roman" w:cs="Times New Roman"/>
          <w:b/>
          <w:sz w:val="24"/>
          <w:szCs w:val="24"/>
          <w:lang w:val="en-IN"/>
        </w:rPr>
        <w:t>REFERENCES</w:t>
      </w:r>
    </w:p>
    <w:p w:rsidR="00E410BE" w:rsidRPr="00C61AFF" w:rsidRDefault="00402873" w:rsidP="00601ED7">
      <w:pPr>
        <w:pStyle w:val="Heading1"/>
        <w:numPr>
          <w:ilvl w:val="0"/>
          <w:numId w:val="22"/>
        </w:numPr>
        <w:shd w:val="clear" w:color="auto" w:fill="FFFFFF"/>
        <w:spacing w:before="90" w:beforeAutospacing="0" w:after="90" w:afterAutospacing="0" w:line="360" w:lineRule="auto"/>
        <w:rPr>
          <w:b w:val="0"/>
          <w:color w:val="000000"/>
          <w:sz w:val="24"/>
          <w:szCs w:val="24"/>
        </w:rPr>
      </w:pPr>
      <w:proofErr w:type="spellStart"/>
      <w:r w:rsidRPr="00C61AFF">
        <w:rPr>
          <w:b w:val="0"/>
          <w:sz w:val="24"/>
          <w:szCs w:val="24"/>
          <w:shd w:val="clear" w:color="auto" w:fill="FFFFFF"/>
        </w:rPr>
        <w:t>Corah</w:t>
      </w:r>
      <w:proofErr w:type="spellEnd"/>
      <w:r w:rsidRPr="00C61AFF">
        <w:rPr>
          <w:b w:val="0"/>
          <w:sz w:val="24"/>
          <w:szCs w:val="24"/>
          <w:shd w:val="clear" w:color="auto" w:fill="FFFFFF"/>
        </w:rPr>
        <w:t xml:space="preserve"> NL</w:t>
      </w:r>
      <w:r w:rsidRPr="00C61AFF">
        <w:rPr>
          <w:b w:val="0"/>
          <w:sz w:val="24"/>
          <w:szCs w:val="24"/>
        </w:rPr>
        <w:t xml:space="preserve">. </w:t>
      </w:r>
      <w:proofErr w:type="gramStart"/>
      <w:r w:rsidRPr="00C61AFF">
        <w:rPr>
          <w:b w:val="0"/>
          <w:color w:val="000000"/>
          <w:sz w:val="24"/>
          <w:szCs w:val="24"/>
        </w:rPr>
        <w:t>Dental anxiety.</w:t>
      </w:r>
      <w:proofErr w:type="gramEnd"/>
      <w:r w:rsidRPr="00C61AFF">
        <w:rPr>
          <w:b w:val="0"/>
          <w:color w:val="000000"/>
          <w:sz w:val="24"/>
          <w:szCs w:val="24"/>
        </w:rPr>
        <w:t xml:space="preserve"> </w:t>
      </w:r>
      <w:proofErr w:type="gramStart"/>
      <w:r w:rsidRPr="00C61AFF">
        <w:rPr>
          <w:b w:val="0"/>
          <w:color w:val="000000"/>
          <w:sz w:val="24"/>
          <w:szCs w:val="24"/>
        </w:rPr>
        <w:t>Assessment, reduction and increasing patient satisfaction.</w:t>
      </w:r>
      <w:proofErr w:type="gramEnd"/>
      <w:r w:rsidRPr="00C61AFF">
        <w:rPr>
          <w:b w:val="0"/>
          <w:color w:val="000000"/>
          <w:sz w:val="24"/>
          <w:szCs w:val="24"/>
        </w:rPr>
        <w:t xml:space="preserve"> </w:t>
      </w:r>
      <w:r w:rsidRPr="00C61AFF">
        <w:rPr>
          <w:b w:val="0"/>
          <w:color w:val="000000"/>
          <w:sz w:val="24"/>
          <w:szCs w:val="24"/>
          <w:shd w:val="clear" w:color="auto" w:fill="FFFFFF"/>
        </w:rPr>
        <w:t xml:space="preserve">Dent </w:t>
      </w:r>
      <w:proofErr w:type="spellStart"/>
      <w:r w:rsidRPr="00C61AFF">
        <w:rPr>
          <w:b w:val="0"/>
          <w:color w:val="000000"/>
          <w:sz w:val="24"/>
          <w:szCs w:val="24"/>
          <w:shd w:val="clear" w:color="auto" w:fill="FFFFFF"/>
        </w:rPr>
        <w:t>Clin</w:t>
      </w:r>
      <w:proofErr w:type="spellEnd"/>
      <w:r w:rsidRPr="00C61AFF">
        <w:rPr>
          <w:b w:val="0"/>
          <w:color w:val="000000"/>
          <w:sz w:val="24"/>
          <w:szCs w:val="24"/>
          <w:shd w:val="clear" w:color="auto" w:fill="FFFFFF"/>
        </w:rPr>
        <w:t xml:space="preserve"> North Am.</w:t>
      </w:r>
      <w:r w:rsidRPr="00C61AFF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C61AFF">
        <w:rPr>
          <w:b w:val="0"/>
          <w:color w:val="000000"/>
          <w:sz w:val="24"/>
          <w:szCs w:val="24"/>
          <w:shd w:val="clear" w:color="auto" w:fill="FFFFFF"/>
        </w:rPr>
        <w:t>1988 Oct</w:t>
      </w:r>
      <w:proofErr w:type="gramStart"/>
      <w:r w:rsidRPr="00C61AFF">
        <w:rPr>
          <w:b w:val="0"/>
          <w:color w:val="000000"/>
          <w:sz w:val="24"/>
          <w:szCs w:val="24"/>
          <w:shd w:val="clear" w:color="auto" w:fill="FFFFFF"/>
        </w:rPr>
        <w:t>;32</w:t>
      </w:r>
      <w:proofErr w:type="gramEnd"/>
      <w:r w:rsidRPr="00C61AFF">
        <w:rPr>
          <w:b w:val="0"/>
          <w:color w:val="000000"/>
          <w:sz w:val="24"/>
          <w:szCs w:val="24"/>
          <w:shd w:val="clear" w:color="auto" w:fill="FFFFFF"/>
        </w:rPr>
        <w:t>(4):779-90.</w:t>
      </w:r>
    </w:p>
    <w:p w:rsidR="00C61AFF" w:rsidRPr="008B1E57" w:rsidRDefault="00C61AFF" w:rsidP="00601ED7">
      <w:pPr>
        <w:pStyle w:val="Heading1"/>
        <w:numPr>
          <w:ilvl w:val="0"/>
          <w:numId w:val="22"/>
        </w:numPr>
        <w:shd w:val="clear" w:color="auto" w:fill="FFFFFF"/>
        <w:spacing w:before="90" w:beforeAutospacing="0" w:after="90" w:afterAutospacing="0" w:line="360" w:lineRule="auto"/>
        <w:rPr>
          <w:b w:val="0"/>
          <w:sz w:val="24"/>
          <w:szCs w:val="24"/>
        </w:rPr>
      </w:pPr>
      <w:proofErr w:type="spellStart"/>
      <w:r w:rsidRPr="008B1E57">
        <w:rPr>
          <w:b w:val="0"/>
          <w:sz w:val="24"/>
          <w:szCs w:val="24"/>
          <w:shd w:val="clear" w:color="auto" w:fill="FFFFFF"/>
        </w:rPr>
        <w:t>Milgrom</w:t>
      </w:r>
      <w:proofErr w:type="spellEnd"/>
      <w:r w:rsidRPr="008B1E57">
        <w:rPr>
          <w:b w:val="0"/>
          <w:sz w:val="24"/>
          <w:szCs w:val="24"/>
          <w:shd w:val="clear" w:color="auto" w:fill="FFFFFF"/>
        </w:rPr>
        <w:t xml:space="preserve"> P, Weinstein P, Getz T. Treating fearful dental patients - a patient management handbook, 2nd ed. Seattle: University of Washington.</w:t>
      </w:r>
    </w:p>
    <w:p w:rsidR="00C61AFF" w:rsidRPr="008B1E57" w:rsidRDefault="00C61AFF" w:rsidP="00601ED7">
      <w:pPr>
        <w:pStyle w:val="Heading1"/>
        <w:numPr>
          <w:ilvl w:val="0"/>
          <w:numId w:val="22"/>
        </w:numPr>
        <w:shd w:val="clear" w:color="auto" w:fill="FFFFFF"/>
        <w:spacing w:before="90" w:beforeAutospacing="0" w:after="90" w:afterAutospacing="0" w:line="360" w:lineRule="auto"/>
        <w:rPr>
          <w:b w:val="0"/>
          <w:sz w:val="24"/>
          <w:szCs w:val="24"/>
        </w:rPr>
      </w:pPr>
      <w:r w:rsidRPr="008B1E57">
        <w:rPr>
          <w:b w:val="0"/>
          <w:sz w:val="24"/>
          <w:szCs w:val="24"/>
          <w:shd w:val="clear" w:color="auto" w:fill="FFFFFF"/>
        </w:rPr>
        <w:t xml:space="preserve">Locker D, Shapiro D, Liddell A. Negative dental experiences and their relationship to dental anxiety. </w:t>
      </w:r>
      <w:proofErr w:type="gramStart"/>
      <w:r w:rsidRPr="008B1E57">
        <w:rPr>
          <w:b w:val="0"/>
          <w:sz w:val="24"/>
          <w:szCs w:val="24"/>
          <w:shd w:val="clear" w:color="auto" w:fill="FFFFFF"/>
        </w:rPr>
        <w:t>Community Dent Health.</w:t>
      </w:r>
      <w:proofErr w:type="gramEnd"/>
      <w:r w:rsidRPr="008B1E57">
        <w:rPr>
          <w:b w:val="0"/>
          <w:sz w:val="24"/>
          <w:szCs w:val="24"/>
          <w:shd w:val="clear" w:color="auto" w:fill="FFFFFF"/>
        </w:rPr>
        <w:t xml:space="preserve"> 1996</w:t>
      </w:r>
      <w:proofErr w:type="gramStart"/>
      <w:r w:rsidRPr="008B1E57">
        <w:rPr>
          <w:b w:val="0"/>
          <w:sz w:val="24"/>
          <w:szCs w:val="24"/>
          <w:shd w:val="clear" w:color="auto" w:fill="FFFFFF"/>
        </w:rPr>
        <w:t>;13</w:t>
      </w:r>
      <w:proofErr w:type="gramEnd"/>
      <w:r w:rsidRPr="008B1E57">
        <w:rPr>
          <w:b w:val="0"/>
          <w:sz w:val="24"/>
          <w:szCs w:val="24"/>
          <w:shd w:val="clear" w:color="auto" w:fill="FFFFFF"/>
        </w:rPr>
        <w:t>(2):86-92.</w:t>
      </w:r>
      <w:r w:rsidRPr="008B1E57">
        <w:rPr>
          <w:b w:val="0"/>
          <w:sz w:val="24"/>
          <w:szCs w:val="24"/>
          <w:shd w:val="clear" w:color="auto" w:fill="FFFFFF"/>
        </w:rPr>
        <w:t> </w:t>
      </w:r>
    </w:p>
    <w:p w:rsidR="00C61AFF" w:rsidRPr="008B1E57" w:rsidRDefault="00C61AFF" w:rsidP="00601ED7">
      <w:pPr>
        <w:pStyle w:val="Heading1"/>
        <w:numPr>
          <w:ilvl w:val="0"/>
          <w:numId w:val="22"/>
        </w:numPr>
        <w:shd w:val="clear" w:color="auto" w:fill="FFFFFF"/>
        <w:spacing w:before="90" w:beforeAutospacing="0" w:after="90" w:afterAutospacing="0" w:line="360" w:lineRule="auto"/>
        <w:rPr>
          <w:rStyle w:val="apple-converted-space"/>
          <w:b w:val="0"/>
          <w:sz w:val="24"/>
          <w:szCs w:val="24"/>
        </w:rPr>
      </w:pPr>
      <w:proofErr w:type="spellStart"/>
      <w:r w:rsidRPr="008B1E57">
        <w:rPr>
          <w:b w:val="0"/>
          <w:sz w:val="24"/>
          <w:szCs w:val="24"/>
          <w:shd w:val="clear" w:color="auto" w:fill="FFFFFF"/>
        </w:rPr>
        <w:t>Humphris</w:t>
      </w:r>
      <w:proofErr w:type="spellEnd"/>
      <w:r w:rsidRPr="008B1E57">
        <w:rPr>
          <w:b w:val="0"/>
          <w:sz w:val="24"/>
          <w:szCs w:val="24"/>
          <w:shd w:val="clear" w:color="auto" w:fill="FFFFFF"/>
        </w:rPr>
        <w:t xml:space="preserve"> G, King K. </w:t>
      </w:r>
      <w:proofErr w:type="gramStart"/>
      <w:r w:rsidRPr="008B1E57">
        <w:rPr>
          <w:b w:val="0"/>
          <w:sz w:val="24"/>
          <w:szCs w:val="24"/>
          <w:shd w:val="clear" w:color="auto" w:fill="FFFFFF"/>
        </w:rPr>
        <w:t>The prevalence of dental anxiety across previous distressing experiences.</w:t>
      </w:r>
      <w:proofErr w:type="gramEnd"/>
      <w:r w:rsidRPr="008B1E57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8B1E57">
        <w:rPr>
          <w:b w:val="0"/>
          <w:sz w:val="24"/>
          <w:szCs w:val="24"/>
          <w:shd w:val="clear" w:color="auto" w:fill="FFFFFF"/>
        </w:rPr>
        <w:t xml:space="preserve">J Anxiety </w:t>
      </w:r>
      <w:proofErr w:type="spellStart"/>
      <w:r w:rsidRPr="008B1E57">
        <w:rPr>
          <w:b w:val="0"/>
          <w:sz w:val="24"/>
          <w:szCs w:val="24"/>
          <w:shd w:val="clear" w:color="auto" w:fill="FFFFFF"/>
        </w:rPr>
        <w:t>Disord</w:t>
      </w:r>
      <w:proofErr w:type="spellEnd"/>
      <w:r w:rsidRPr="008B1E57">
        <w:rPr>
          <w:b w:val="0"/>
          <w:sz w:val="24"/>
          <w:szCs w:val="24"/>
          <w:shd w:val="clear" w:color="auto" w:fill="FFFFFF"/>
        </w:rPr>
        <w:t>.</w:t>
      </w:r>
      <w:proofErr w:type="gramEnd"/>
      <w:r w:rsidRPr="008B1E57">
        <w:rPr>
          <w:b w:val="0"/>
          <w:sz w:val="24"/>
          <w:szCs w:val="24"/>
          <w:shd w:val="clear" w:color="auto" w:fill="FFFFFF"/>
        </w:rPr>
        <w:t xml:space="preserve"> 2011</w:t>
      </w:r>
      <w:proofErr w:type="gramStart"/>
      <w:r w:rsidRPr="008B1E57">
        <w:rPr>
          <w:b w:val="0"/>
          <w:sz w:val="24"/>
          <w:szCs w:val="24"/>
          <w:shd w:val="clear" w:color="auto" w:fill="FFFFFF"/>
        </w:rPr>
        <w:t>;25</w:t>
      </w:r>
      <w:proofErr w:type="gramEnd"/>
      <w:r w:rsidRPr="008B1E57">
        <w:rPr>
          <w:b w:val="0"/>
          <w:sz w:val="24"/>
          <w:szCs w:val="24"/>
          <w:shd w:val="clear" w:color="auto" w:fill="FFFFFF"/>
        </w:rPr>
        <w:t>(2):232-6.</w:t>
      </w:r>
      <w:r w:rsidRPr="008B1E57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C61AFF" w:rsidRPr="00C61AFF" w:rsidRDefault="00C61AFF" w:rsidP="00C61AFF">
      <w:pPr>
        <w:pStyle w:val="Heading2"/>
        <w:numPr>
          <w:ilvl w:val="0"/>
          <w:numId w:val="2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1A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T. Newton, K. </w:t>
      </w:r>
      <w:proofErr w:type="spellStart"/>
      <w:r w:rsidRPr="00C61A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Asimakopoulou</w:t>
      </w:r>
      <w:proofErr w:type="spellEnd"/>
      <w:r w:rsidRPr="00C61A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B. Daly, S. </w:t>
      </w:r>
      <w:proofErr w:type="spellStart"/>
      <w:r w:rsidRPr="00C61A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Scambler</w:t>
      </w:r>
      <w:proofErr w:type="spellEnd"/>
      <w:r w:rsidRPr="00C61AFF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C61A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&amp; S. Scott.</w:t>
      </w:r>
      <w:r w:rsidRPr="00C61A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The management of dental anxiety: time for a sense of proportion?</w:t>
      </w:r>
      <w:r w:rsidR="00614E0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14E0E">
        <w:rPr>
          <w:rStyle w:val="journalname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British Dental Journal</w:t>
      </w:r>
      <w:r w:rsidRPr="00C61AFF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614E0E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2012</w:t>
      </w:r>
      <w:proofErr w:type="gramStart"/>
      <w:r w:rsidR="00614E0E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  <w:r w:rsidRPr="00C61AFF">
        <w:rPr>
          <w:rStyle w:val="b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213</w:t>
      </w:r>
      <w:r w:rsidR="00614E0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:271</w:t>
      </w:r>
      <w:proofErr w:type="gramEnd"/>
      <w:r w:rsidR="00614E0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C61AF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4 </w:t>
      </w:r>
    </w:p>
    <w:p w:rsidR="00C61AFF" w:rsidRPr="00C61AFF" w:rsidRDefault="00C61AFF" w:rsidP="00C61AFF">
      <w:pPr>
        <w:pStyle w:val="Heading1"/>
        <w:shd w:val="clear" w:color="auto" w:fill="FFFFFF"/>
        <w:spacing w:before="90" w:beforeAutospacing="0" w:after="90" w:afterAutospacing="0" w:line="360" w:lineRule="auto"/>
        <w:rPr>
          <w:b w:val="0"/>
          <w:color w:val="000000"/>
          <w:sz w:val="24"/>
          <w:szCs w:val="24"/>
        </w:rPr>
      </w:pPr>
    </w:p>
    <w:sectPr w:rsidR="00C61AFF" w:rsidRPr="00C61AFF" w:rsidSect="0034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D5F"/>
    <w:multiLevelType w:val="hybridMultilevel"/>
    <w:tmpl w:val="0B8C5A26"/>
    <w:lvl w:ilvl="0" w:tplc="B904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0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60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4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8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06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6D7151"/>
    <w:multiLevelType w:val="hybridMultilevel"/>
    <w:tmpl w:val="324E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B59"/>
    <w:multiLevelType w:val="hybridMultilevel"/>
    <w:tmpl w:val="A0E872F2"/>
    <w:lvl w:ilvl="0" w:tplc="273A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C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0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6B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0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4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6C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0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8A07B2"/>
    <w:multiLevelType w:val="hybridMultilevel"/>
    <w:tmpl w:val="97E4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590A"/>
    <w:multiLevelType w:val="hybridMultilevel"/>
    <w:tmpl w:val="4568268C"/>
    <w:lvl w:ilvl="0" w:tplc="409E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04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C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0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4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8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A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C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6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8235AD"/>
    <w:multiLevelType w:val="hybridMultilevel"/>
    <w:tmpl w:val="D5944232"/>
    <w:lvl w:ilvl="0" w:tplc="E2AA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A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C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0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0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EC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4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8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4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D41979"/>
    <w:multiLevelType w:val="hybridMultilevel"/>
    <w:tmpl w:val="BA24A992"/>
    <w:lvl w:ilvl="0" w:tplc="D5F4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2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4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4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0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4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85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62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2178D3"/>
    <w:multiLevelType w:val="hybridMultilevel"/>
    <w:tmpl w:val="00725A56"/>
    <w:lvl w:ilvl="0" w:tplc="F3C0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E5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C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C7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E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A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0A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8C7283"/>
    <w:multiLevelType w:val="hybridMultilevel"/>
    <w:tmpl w:val="D4E63C0E"/>
    <w:lvl w:ilvl="0" w:tplc="7704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E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4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2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0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E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C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6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9148EA"/>
    <w:multiLevelType w:val="hybridMultilevel"/>
    <w:tmpl w:val="F4CCD212"/>
    <w:lvl w:ilvl="0" w:tplc="A024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A0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20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0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4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5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2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3A67DB"/>
    <w:multiLevelType w:val="hybridMultilevel"/>
    <w:tmpl w:val="2342F2CA"/>
    <w:lvl w:ilvl="0" w:tplc="E3C0F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6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2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E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C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6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6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940068"/>
    <w:multiLevelType w:val="hybridMultilevel"/>
    <w:tmpl w:val="7EBC7348"/>
    <w:lvl w:ilvl="0" w:tplc="00C60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2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E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6A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A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08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A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C1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64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3A65B8"/>
    <w:multiLevelType w:val="hybridMultilevel"/>
    <w:tmpl w:val="006C713C"/>
    <w:lvl w:ilvl="0" w:tplc="A702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CC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9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0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8C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6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A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0A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A6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305D61"/>
    <w:multiLevelType w:val="hybridMultilevel"/>
    <w:tmpl w:val="58F05202"/>
    <w:lvl w:ilvl="0" w:tplc="9848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8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E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C1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A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AB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EB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2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E47A3B"/>
    <w:multiLevelType w:val="hybridMultilevel"/>
    <w:tmpl w:val="16A04394"/>
    <w:lvl w:ilvl="0" w:tplc="11FE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6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06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4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8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0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6D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42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70175C"/>
    <w:multiLevelType w:val="hybridMultilevel"/>
    <w:tmpl w:val="9542AEE2"/>
    <w:lvl w:ilvl="0" w:tplc="9252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05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C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4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22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6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C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A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133465"/>
    <w:multiLevelType w:val="hybridMultilevel"/>
    <w:tmpl w:val="68ECB784"/>
    <w:lvl w:ilvl="0" w:tplc="C262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85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A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A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86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E4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26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0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414AF9"/>
    <w:multiLevelType w:val="hybridMultilevel"/>
    <w:tmpl w:val="CA32658E"/>
    <w:lvl w:ilvl="0" w:tplc="91EA2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23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A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A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A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8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2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E65622"/>
    <w:multiLevelType w:val="hybridMultilevel"/>
    <w:tmpl w:val="3D8231E0"/>
    <w:lvl w:ilvl="0" w:tplc="C1905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6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0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45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4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4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0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4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3D7EE9"/>
    <w:multiLevelType w:val="hybridMultilevel"/>
    <w:tmpl w:val="F7C4BA7E"/>
    <w:lvl w:ilvl="0" w:tplc="EAC89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2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0C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A4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A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0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2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A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C5291C"/>
    <w:multiLevelType w:val="hybridMultilevel"/>
    <w:tmpl w:val="9A52A0F8"/>
    <w:lvl w:ilvl="0" w:tplc="C0A2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5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AB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6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C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66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2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AD51EA"/>
    <w:multiLevelType w:val="hybridMultilevel"/>
    <w:tmpl w:val="9EBC213C"/>
    <w:lvl w:ilvl="0" w:tplc="5F0C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E0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8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0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44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C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4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8D4F6D"/>
    <w:multiLevelType w:val="hybridMultilevel"/>
    <w:tmpl w:val="C04EEB52"/>
    <w:lvl w:ilvl="0" w:tplc="5B4E3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82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0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8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A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4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9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4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6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0"/>
  </w:num>
  <w:num w:numId="7">
    <w:abstractNumId w:val="0"/>
  </w:num>
  <w:num w:numId="8">
    <w:abstractNumId w:val="5"/>
  </w:num>
  <w:num w:numId="9">
    <w:abstractNumId w:val="16"/>
  </w:num>
  <w:num w:numId="10">
    <w:abstractNumId w:val="21"/>
  </w:num>
  <w:num w:numId="11">
    <w:abstractNumId w:val="22"/>
  </w:num>
  <w:num w:numId="12">
    <w:abstractNumId w:val="10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19"/>
  </w:num>
  <w:num w:numId="18">
    <w:abstractNumId w:val="4"/>
  </w:num>
  <w:num w:numId="19">
    <w:abstractNumId w:val="18"/>
  </w:num>
  <w:num w:numId="20">
    <w:abstractNumId w:val="8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10BE"/>
    <w:rsid w:val="001D4BFF"/>
    <w:rsid w:val="002324F4"/>
    <w:rsid w:val="00261E4F"/>
    <w:rsid w:val="002F57CD"/>
    <w:rsid w:val="0030462E"/>
    <w:rsid w:val="00343FE9"/>
    <w:rsid w:val="00361423"/>
    <w:rsid w:val="00402873"/>
    <w:rsid w:val="0049334A"/>
    <w:rsid w:val="005E63FB"/>
    <w:rsid w:val="00601ED7"/>
    <w:rsid w:val="00614E0E"/>
    <w:rsid w:val="006D7488"/>
    <w:rsid w:val="00753064"/>
    <w:rsid w:val="007712EB"/>
    <w:rsid w:val="00794369"/>
    <w:rsid w:val="007C1CCA"/>
    <w:rsid w:val="007E05E9"/>
    <w:rsid w:val="00855BBE"/>
    <w:rsid w:val="008B1E57"/>
    <w:rsid w:val="0091763E"/>
    <w:rsid w:val="0099368B"/>
    <w:rsid w:val="00A4752C"/>
    <w:rsid w:val="00AC5FB2"/>
    <w:rsid w:val="00AF33E8"/>
    <w:rsid w:val="00B06228"/>
    <w:rsid w:val="00BD737D"/>
    <w:rsid w:val="00BD7914"/>
    <w:rsid w:val="00C61AFF"/>
    <w:rsid w:val="00D5598B"/>
    <w:rsid w:val="00E410BE"/>
    <w:rsid w:val="00F24F6A"/>
    <w:rsid w:val="00F63013"/>
    <w:rsid w:val="00F7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E9"/>
  </w:style>
  <w:style w:type="paragraph" w:styleId="Heading1">
    <w:name w:val="heading 1"/>
    <w:basedOn w:val="Normal"/>
    <w:link w:val="Heading1Char"/>
    <w:uiPriority w:val="9"/>
    <w:qFormat/>
    <w:rsid w:val="0040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02873"/>
  </w:style>
  <w:style w:type="character" w:customStyle="1" w:styleId="Heading3Char">
    <w:name w:val="Heading 3 Char"/>
    <w:basedOn w:val="DefaultParagraphFont"/>
    <w:link w:val="Heading3"/>
    <w:uiPriority w:val="9"/>
    <w:semiHidden/>
    <w:rsid w:val="00F76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F7676A"/>
  </w:style>
  <w:style w:type="paragraph" w:styleId="NormalWeb">
    <w:name w:val="Normal (Web)"/>
    <w:basedOn w:val="Normal"/>
    <w:uiPriority w:val="99"/>
    <w:semiHidden/>
    <w:unhideWhenUsed/>
    <w:rsid w:val="00F7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ournalname">
    <w:name w:val="journalname"/>
    <w:basedOn w:val="DefaultParagraphFont"/>
    <w:rsid w:val="00C61AFF"/>
  </w:style>
  <w:style w:type="character" w:customStyle="1" w:styleId="b">
    <w:name w:val="b"/>
    <w:basedOn w:val="DefaultParagraphFont"/>
    <w:rsid w:val="00C61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67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lenovo</cp:lastModifiedBy>
  <cp:revision>11</cp:revision>
  <dcterms:created xsi:type="dcterms:W3CDTF">2014-06-27T06:41:00Z</dcterms:created>
  <dcterms:modified xsi:type="dcterms:W3CDTF">2015-04-17T07:51:00Z</dcterms:modified>
</cp:coreProperties>
</file>