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0E" w:rsidRPr="00E6530E" w:rsidRDefault="00E6530E" w:rsidP="00E6530E">
      <w:pPr>
        <w:bidi w:val="0"/>
        <w:rPr>
          <w:rFonts w:asciiTheme="majorBidi" w:hAnsiTheme="majorBidi" w:cstheme="majorBidi"/>
          <w:noProof/>
          <w:sz w:val="48"/>
          <w:szCs w:val="48"/>
        </w:rPr>
      </w:pPr>
      <w:r w:rsidRPr="00E6530E">
        <w:rPr>
          <w:rFonts w:asciiTheme="majorBidi" w:hAnsiTheme="majorBidi" w:cstheme="majorBidi"/>
          <w:noProof/>
          <w:sz w:val="48"/>
          <w:szCs w:val="48"/>
        </w:rPr>
        <w:t>Figures:</w:t>
      </w:r>
    </w:p>
    <w:p w:rsidR="00E6530E" w:rsidRDefault="00E6530E">
      <w:pPr>
        <w:rPr>
          <w:rFonts w:cs="Arial"/>
          <w:noProof/>
        </w:rPr>
      </w:pPr>
    </w:p>
    <w:p w:rsidR="00E6530E" w:rsidRDefault="00E6530E">
      <w:pPr>
        <w:rPr>
          <w:rFonts w:cs="Arial"/>
          <w:noProof/>
        </w:rPr>
      </w:pPr>
    </w:p>
    <w:p w:rsidR="00860E5B" w:rsidRDefault="00E6530E">
      <w:pPr>
        <w:rPr>
          <w:rFonts w:hint="cs"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5731510" cy="2272567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0E" w:rsidRDefault="00E6530E" w:rsidP="00E6530E">
      <w:pPr>
        <w:bidi w:val="0"/>
      </w:pPr>
      <w:r w:rsidRPr="00E6530E">
        <w:rPr>
          <w:b/>
          <w:bCs/>
        </w:rPr>
        <w:t>Fig 1</w:t>
      </w:r>
      <w:r w:rsidRPr="00E6530E">
        <w:rPr>
          <w:rFonts w:asciiTheme="majorBidi" w:hAnsiTheme="majorBidi" w:cstheme="majorBidi"/>
          <w:sz w:val="24"/>
          <w:szCs w:val="24"/>
        </w:rPr>
        <w:t>.</w:t>
      </w:r>
      <w:r w:rsidRPr="00E6530E">
        <w:rPr>
          <w:rFonts w:asciiTheme="majorBidi" w:hAnsiTheme="majorBidi" w:cstheme="majorBidi"/>
          <w:color w:val="000000"/>
          <w:sz w:val="24"/>
          <w:szCs w:val="24"/>
        </w:rPr>
        <w:t xml:space="preserve"> Arch form templates (OrthoForm</w:t>
      </w:r>
      <w:r w:rsidRPr="00E6530E">
        <w:rPr>
          <w:rStyle w:val="A5"/>
          <w:rFonts w:asciiTheme="majorBidi" w:hAnsiTheme="majorBidi" w:cstheme="majorBidi"/>
          <w:sz w:val="24"/>
          <w:szCs w:val="24"/>
        </w:rPr>
        <w:t>TM</w:t>
      </w:r>
      <w:r w:rsidRPr="00E6530E">
        <w:rPr>
          <w:rFonts w:asciiTheme="majorBidi" w:hAnsiTheme="majorBidi" w:cstheme="majorBidi"/>
          <w:color w:val="000000"/>
          <w:sz w:val="24"/>
          <w:szCs w:val="24"/>
        </w:rPr>
        <w:t>, 3M, Unitek, CA, USA) used to determine arch shape of ethnic Malay and Orang Asli dental arch study models.</w:t>
      </w:r>
    </w:p>
    <w:p w:rsidR="00E6530E" w:rsidRDefault="00E6530E" w:rsidP="00E6530E">
      <w:pPr>
        <w:bidi w:val="0"/>
      </w:pPr>
    </w:p>
    <w:p w:rsidR="00E6530E" w:rsidRDefault="00E6530E" w:rsidP="00E6530E">
      <w:pPr>
        <w:bidi w:val="0"/>
      </w:pPr>
    </w:p>
    <w:p w:rsidR="00E6530E" w:rsidRDefault="00E6530E" w:rsidP="00E6530E">
      <w:pPr>
        <w:bidi w:val="0"/>
        <w:jc w:val="center"/>
        <w:rPr>
          <w:noProof/>
        </w:rPr>
      </w:pPr>
    </w:p>
    <w:p w:rsidR="00E6530E" w:rsidRDefault="00E6530E" w:rsidP="00E6530E">
      <w:pPr>
        <w:bidi w:val="0"/>
        <w:jc w:val="center"/>
        <w:rPr>
          <w:noProof/>
        </w:rPr>
      </w:pPr>
    </w:p>
    <w:p w:rsidR="00E6530E" w:rsidRDefault="00E6530E" w:rsidP="00E6530E">
      <w:pPr>
        <w:bidi w:val="0"/>
        <w:jc w:val="center"/>
        <w:rPr>
          <w:noProof/>
        </w:rPr>
      </w:pPr>
    </w:p>
    <w:p w:rsidR="00E6530E" w:rsidRDefault="00E6530E" w:rsidP="00E6530E">
      <w:pPr>
        <w:bidi w:val="0"/>
        <w:jc w:val="center"/>
        <w:rPr>
          <w:noProof/>
        </w:rPr>
      </w:pPr>
    </w:p>
    <w:p w:rsidR="00E6530E" w:rsidRDefault="00E6530E" w:rsidP="00E6530E">
      <w:pPr>
        <w:bidi w:val="0"/>
        <w:jc w:val="center"/>
        <w:rPr>
          <w:noProof/>
        </w:rPr>
      </w:pPr>
    </w:p>
    <w:p w:rsidR="00E6530E" w:rsidRDefault="00E6530E" w:rsidP="00E6530E">
      <w:pPr>
        <w:bidi w:val="0"/>
        <w:jc w:val="center"/>
        <w:rPr>
          <w:noProof/>
        </w:rPr>
      </w:pPr>
    </w:p>
    <w:p w:rsidR="00E6530E" w:rsidRDefault="00E6530E" w:rsidP="00E6530E">
      <w:pPr>
        <w:bidi w:val="0"/>
        <w:jc w:val="center"/>
        <w:rPr>
          <w:noProof/>
        </w:rPr>
      </w:pPr>
    </w:p>
    <w:p w:rsidR="00E6530E" w:rsidRDefault="00E6530E" w:rsidP="00E6530E">
      <w:pPr>
        <w:bidi w:val="0"/>
        <w:jc w:val="center"/>
        <w:rPr>
          <w:noProof/>
        </w:rPr>
      </w:pPr>
    </w:p>
    <w:p w:rsidR="00E6530E" w:rsidRDefault="00E6530E" w:rsidP="00E6530E">
      <w:pPr>
        <w:bidi w:val="0"/>
        <w:jc w:val="center"/>
      </w:pPr>
      <w:r>
        <w:rPr>
          <w:noProof/>
        </w:rPr>
        <w:lastRenderedPageBreak/>
        <w:drawing>
          <wp:inline distT="0" distB="0" distL="0" distR="0">
            <wp:extent cx="4333875" cy="34099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0E" w:rsidRPr="00E6530E" w:rsidRDefault="00E6530E" w:rsidP="00E6530E">
      <w:pPr>
        <w:bidi w:val="0"/>
        <w:rPr>
          <w:sz w:val="24"/>
          <w:szCs w:val="24"/>
        </w:rPr>
      </w:pPr>
    </w:p>
    <w:p w:rsidR="00E6530E" w:rsidRPr="00E6530E" w:rsidRDefault="00E6530E" w:rsidP="00E6530E">
      <w:pPr>
        <w:bidi w:val="0"/>
        <w:rPr>
          <w:sz w:val="24"/>
          <w:szCs w:val="24"/>
        </w:rPr>
      </w:pPr>
      <w:r w:rsidRPr="00E6530E">
        <w:rPr>
          <w:b/>
          <w:bCs/>
          <w:sz w:val="24"/>
          <w:szCs w:val="24"/>
        </w:rPr>
        <w:t>Fig 2.</w:t>
      </w:r>
      <w:r w:rsidRPr="00E6530E">
        <w:rPr>
          <w:rFonts w:ascii="HelveticaNeue-Roman" w:hAnsi="HelveticaNeue-Roman" w:cs="HelveticaNeue-Roman"/>
          <w:color w:val="231F20"/>
          <w:sz w:val="24"/>
          <w:szCs w:val="24"/>
        </w:rPr>
        <w:t xml:space="preserve"> </w:t>
      </w:r>
      <w:r w:rsidRPr="00E6530E">
        <w:rPr>
          <w:sz w:val="24"/>
          <w:szCs w:val="24"/>
        </w:rPr>
        <w:t>Points digitized on image of mandibular teeth. These points represent most facial portions of 13 proximal contact areas.</w:t>
      </w:r>
    </w:p>
    <w:p w:rsidR="00E6530E" w:rsidRDefault="00E6530E" w:rsidP="00E6530E">
      <w:pPr>
        <w:bidi w:val="0"/>
      </w:pPr>
    </w:p>
    <w:p w:rsidR="00E6530E" w:rsidRDefault="00E6530E" w:rsidP="00E6530E">
      <w:pPr>
        <w:bidi w:val="0"/>
      </w:pPr>
    </w:p>
    <w:sectPr w:rsidR="00E6530E" w:rsidSect="000679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 SemiSans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6530E"/>
    <w:rsid w:val="000122C5"/>
    <w:rsid w:val="00053D0D"/>
    <w:rsid w:val="0006792C"/>
    <w:rsid w:val="00087885"/>
    <w:rsid w:val="000D1EE9"/>
    <w:rsid w:val="00107FFA"/>
    <w:rsid w:val="00130BA6"/>
    <w:rsid w:val="00134DAC"/>
    <w:rsid w:val="00155DE8"/>
    <w:rsid w:val="001A201E"/>
    <w:rsid w:val="001B02AC"/>
    <w:rsid w:val="001B0BCE"/>
    <w:rsid w:val="001E5485"/>
    <w:rsid w:val="001F0239"/>
    <w:rsid w:val="00215C7D"/>
    <w:rsid w:val="0029469D"/>
    <w:rsid w:val="002A5377"/>
    <w:rsid w:val="002A617F"/>
    <w:rsid w:val="00326937"/>
    <w:rsid w:val="003B58CF"/>
    <w:rsid w:val="004254B7"/>
    <w:rsid w:val="004254FC"/>
    <w:rsid w:val="00430CBC"/>
    <w:rsid w:val="00483CF2"/>
    <w:rsid w:val="004A53F3"/>
    <w:rsid w:val="005503C3"/>
    <w:rsid w:val="00555718"/>
    <w:rsid w:val="00675592"/>
    <w:rsid w:val="00691548"/>
    <w:rsid w:val="00694BEA"/>
    <w:rsid w:val="006A0FB0"/>
    <w:rsid w:val="006D424A"/>
    <w:rsid w:val="007329D3"/>
    <w:rsid w:val="00751B10"/>
    <w:rsid w:val="007818D4"/>
    <w:rsid w:val="0079682B"/>
    <w:rsid w:val="007B61A2"/>
    <w:rsid w:val="007D5D00"/>
    <w:rsid w:val="0081736C"/>
    <w:rsid w:val="00824ED0"/>
    <w:rsid w:val="00827AFC"/>
    <w:rsid w:val="00860E5B"/>
    <w:rsid w:val="00866DF3"/>
    <w:rsid w:val="0089287B"/>
    <w:rsid w:val="008C31E6"/>
    <w:rsid w:val="008D454C"/>
    <w:rsid w:val="008D4FB1"/>
    <w:rsid w:val="008D5242"/>
    <w:rsid w:val="00915F70"/>
    <w:rsid w:val="00955460"/>
    <w:rsid w:val="00962292"/>
    <w:rsid w:val="00993F29"/>
    <w:rsid w:val="009B0180"/>
    <w:rsid w:val="009F72A0"/>
    <w:rsid w:val="00A47C75"/>
    <w:rsid w:val="00A90A11"/>
    <w:rsid w:val="00B30271"/>
    <w:rsid w:val="00B5036B"/>
    <w:rsid w:val="00B840AC"/>
    <w:rsid w:val="00BB28E9"/>
    <w:rsid w:val="00C01439"/>
    <w:rsid w:val="00C154D5"/>
    <w:rsid w:val="00C1787A"/>
    <w:rsid w:val="00C5287E"/>
    <w:rsid w:val="00C826C7"/>
    <w:rsid w:val="00C978AA"/>
    <w:rsid w:val="00CD40E0"/>
    <w:rsid w:val="00D37243"/>
    <w:rsid w:val="00DC00CB"/>
    <w:rsid w:val="00E35DF1"/>
    <w:rsid w:val="00E6530E"/>
    <w:rsid w:val="00EC3933"/>
    <w:rsid w:val="00EC7412"/>
    <w:rsid w:val="00F400EA"/>
    <w:rsid w:val="00F50605"/>
    <w:rsid w:val="00F77B68"/>
    <w:rsid w:val="00F828FD"/>
    <w:rsid w:val="00F870DE"/>
    <w:rsid w:val="00FB4FFE"/>
    <w:rsid w:val="00FD639B"/>
    <w:rsid w:val="00F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A"/>
    <w:pPr>
      <w:bidi/>
    </w:pPr>
  </w:style>
  <w:style w:type="paragraph" w:styleId="Heading1">
    <w:name w:val="heading 1"/>
    <w:basedOn w:val="Normal"/>
    <w:link w:val="Heading1Char"/>
    <w:uiPriority w:val="9"/>
    <w:qFormat/>
    <w:rsid w:val="00F400EA"/>
    <w:pPr>
      <w:bidi w:val="0"/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0EA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400EA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F400EA"/>
    <w:pPr>
      <w:bidi w:val="0"/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A5">
    <w:name w:val="A5"/>
    <w:uiPriority w:val="99"/>
    <w:rsid w:val="00E6530E"/>
    <w:rPr>
      <w:rFonts w:cs="Rotis SemiSans Std"/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102D-B3EE-4B5C-B89D-802AA2AE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CE</cp:lastModifiedBy>
  <cp:revision>2</cp:revision>
  <dcterms:created xsi:type="dcterms:W3CDTF">2015-01-16T07:55:00Z</dcterms:created>
  <dcterms:modified xsi:type="dcterms:W3CDTF">2015-01-16T08:05:00Z</dcterms:modified>
</cp:coreProperties>
</file>