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DA" w:rsidRPr="00D2380D" w:rsidRDefault="008B04DA" w:rsidP="008B04DA">
      <w:pPr>
        <w:spacing w:line="360" w:lineRule="auto"/>
        <w:jc w:val="center"/>
        <w:rPr>
          <w:rFonts w:ascii="Times New Roman" w:hAnsi="Times New Roman" w:cs="Times New Roman"/>
          <w:b/>
          <w:sz w:val="24"/>
          <w:szCs w:val="24"/>
          <w:lang w:val="en-US"/>
        </w:rPr>
      </w:pPr>
      <w:r w:rsidRPr="00D2380D">
        <w:rPr>
          <w:rFonts w:ascii="Times New Roman" w:hAnsi="Times New Roman" w:cs="Times New Roman"/>
          <w:b/>
          <w:sz w:val="24"/>
          <w:szCs w:val="24"/>
          <w:lang w:val="en-US"/>
        </w:rPr>
        <w:t xml:space="preserve">EFFECT OF DIETARY SUPPLEMENTS </w:t>
      </w:r>
      <w:r w:rsidR="00A07F90">
        <w:rPr>
          <w:rFonts w:ascii="Times New Roman" w:hAnsi="Times New Roman" w:cs="Times New Roman"/>
          <w:b/>
          <w:sz w:val="24"/>
          <w:szCs w:val="24"/>
          <w:lang w:val="en-US"/>
        </w:rPr>
        <w:t>ON BONE HEALING IN GRAFTED</w:t>
      </w:r>
      <w:r w:rsidRPr="00D2380D">
        <w:rPr>
          <w:rFonts w:ascii="Times New Roman" w:hAnsi="Times New Roman" w:cs="Times New Roman"/>
          <w:b/>
          <w:sz w:val="24"/>
          <w:szCs w:val="24"/>
          <w:lang w:val="en-US"/>
        </w:rPr>
        <w:t xml:space="preserve"> DEFECTS</w:t>
      </w:r>
      <w:r w:rsidR="00A07F90">
        <w:rPr>
          <w:rFonts w:ascii="Times New Roman" w:hAnsi="Times New Roman" w:cs="Times New Roman"/>
          <w:b/>
          <w:sz w:val="24"/>
          <w:szCs w:val="24"/>
          <w:lang w:val="en-US"/>
        </w:rPr>
        <w:t>: AN EXPERIMENTAL STUDY IN RATS</w:t>
      </w:r>
    </w:p>
    <w:p w:rsidR="008B04DA" w:rsidRDefault="008B04DA" w:rsidP="009E4451">
      <w:pPr>
        <w:spacing w:line="480" w:lineRule="auto"/>
        <w:jc w:val="both"/>
        <w:rPr>
          <w:rFonts w:ascii="Times New Roman" w:hAnsi="Times New Roman" w:cs="Times New Roman"/>
          <w:b/>
          <w:sz w:val="24"/>
          <w:szCs w:val="24"/>
        </w:rPr>
      </w:pPr>
    </w:p>
    <w:p w:rsidR="009E4451" w:rsidRDefault="009E4451" w:rsidP="009E4451">
      <w:pPr>
        <w:spacing w:line="480" w:lineRule="auto"/>
        <w:jc w:val="both"/>
        <w:rPr>
          <w:rFonts w:ascii="Times New Roman" w:hAnsi="Times New Roman" w:cs="Times New Roman"/>
          <w:b/>
          <w:sz w:val="24"/>
          <w:szCs w:val="24"/>
        </w:rPr>
      </w:pPr>
      <w:r w:rsidRPr="009E4451">
        <w:rPr>
          <w:rFonts w:ascii="Times New Roman" w:hAnsi="Times New Roman" w:cs="Times New Roman"/>
          <w:b/>
          <w:sz w:val="24"/>
          <w:szCs w:val="24"/>
        </w:rPr>
        <w:t>ABSTRACT</w:t>
      </w:r>
    </w:p>
    <w:p w:rsidR="009E4451" w:rsidRPr="009E4451" w:rsidRDefault="009E4451" w:rsidP="009E4451">
      <w:pPr>
        <w:spacing w:line="480" w:lineRule="auto"/>
        <w:jc w:val="both"/>
        <w:rPr>
          <w:rFonts w:ascii="Times New Roman" w:hAnsi="Times New Roman" w:cs="Times New Roman"/>
          <w:b/>
          <w:sz w:val="24"/>
          <w:szCs w:val="24"/>
        </w:rPr>
      </w:pPr>
    </w:p>
    <w:p w:rsidR="0095158E" w:rsidRPr="0095158E"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b/>
          <w:lang w:val="en-US"/>
        </w:rPr>
        <w:t>Objective:</w:t>
      </w:r>
      <w:r w:rsidRPr="0095158E">
        <w:rPr>
          <w:rFonts w:ascii="Times New Roman" w:eastAsia="WarnockPro-Regular" w:hAnsi="Times New Roman" w:cs="Times New Roman"/>
          <w:lang w:val="en-US"/>
        </w:rPr>
        <w:t xml:space="preserve"> The aim of this investigation was to evaluate the potential effects of the  systemically delivered combination of calcium, zinc and vit-d supplementation of the locally applied  alloplastic bone graft on the surgically created tibial defects in rat model. </w:t>
      </w:r>
    </w:p>
    <w:p w:rsidR="0095158E" w:rsidRPr="0095158E"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b/>
          <w:lang w:val="en-US"/>
        </w:rPr>
        <w:t>Material and Methods:</w:t>
      </w:r>
      <w:r w:rsidRPr="0095158E">
        <w:rPr>
          <w:rFonts w:ascii="Times New Roman" w:eastAsia="WarnockPro-Regular" w:hAnsi="Times New Roman" w:cs="Times New Roman"/>
          <w:lang w:val="en-US"/>
        </w:rPr>
        <w:t xml:space="preserve"> 28 male Wistar albino rats were used in this study. In each animal, bone defects  were created in the tibias. The animals were divided into  four groups. In Group 1 (Control Group) rats were fed with standard rat </w:t>
      </w:r>
      <w:r w:rsidR="00640C28">
        <w:rPr>
          <w:rFonts w:ascii="Times New Roman" w:eastAsia="WarnockPro-Regular" w:hAnsi="Times New Roman" w:cs="Times New Roman"/>
          <w:lang w:val="en-US"/>
        </w:rPr>
        <w:t>diet. In Group 2 (Calcium</w:t>
      </w:r>
      <w:r w:rsidRPr="0095158E">
        <w:rPr>
          <w:rFonts w:ascii="Times New Roman" w:eastAsia="WarnockPro-Regular" w:hAnsi="Times New Roman" w:cs="Times New Roman"/>
          <w:lang w:val="en-US"/>
        </w:rPr>
        <w:t>) rats received calcium carbonate (15 mg/kg) suspended in saline.</w:t>
      </w:r>
      <w:r w:rsidR="00640C28">
        <w:rPr>
          <w:rFonts w:ascii="Times New Roman" w:eastAsia="WarnockPro-Regular" w:hAnsi="Times New Roman" w:cs="Times New Roman"/>
          <w:lang w:val="en-US"/>
        </w:rPr>
        <w:t xml:space="preserve"> In Group 3  (Calcium/Zinc</w:t>
      </w:r>
      <w:r w:rsidRPr="0095158E">
        <w:rPr>
          <w:rFonts w:ascii="Times New Roman" w:eastAsia="WarnockPro-Regular" w:hAnsi="Times New Roman" w:cs="Times New Roman"/>
          <w:lang w:val="en-US"/>
        </w:rPr>
        <w:t>) rats received calcium carbonate (15 mg/kg</w:t>
      </w:r>
      <w:r w:rsidR="00640C28">
        <w:rPr>
          <w:rFonts w:ascii="Times New Roman" w:eastAsia="WarnockPro-Regular" w:hAnsi="Times New Roman" w:cs="Times New Roman"/>
          <w:lang w:val="en-US"/>
        </w:rPr>
        <w:t xml:space="preserve">) and zinc sulfate (4 </w:t>
      </w:r>
      <w:r w:rsidRPr="0095158E">
        <w:rPr>
          <w:rFonts w:ascii="Times New Roman" w:eastAsia="WarnockPro-Regular" w:hAnsi="Times New Roman" w:cs="Times New Roman"/>
          <w:lang w:val="en-US"/>
        </w:rPr>
        <w:t xml:space="preserve">mg/kg) suspended in saline. In </w:t>
      </w:r>
      <w:r w:rsidR="00640C28">
        <w:rPr>
          <w:rFonts w:ascii="Times New Roman" w:eastAsia="WarnockPro-Regular" w:hAnsi="Times New Roman" w:cs="Times New Roman"/>
          <w:lang w:val="en-US"/>
        </w:rPr>
        <w:t>Group 4 (Calcium/Vitamin D</w:t>
      </w:r>
      <w:r w:rsidRPr="0095158E">
        <w:rPr>
          <w:rFonts w:ascii="Times New Roman" w:eastAsia="WarnockPro-Regular" w:hAnsi="Times New Roman" w:cs="Times New Roman"/>
          <w:lang w:val="en-US"/>
        </w:rPr>
        <w:t xml:space="preserve">) rats received calcium  carbonate (15 mg/kg) and Vitamin D (500 IU/kg) suspended in olive oil. </w:t>
      </w:r>
    </w:p>
    <w:p w:rsidR="0095158E" w:rsidRPr="0095158E"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b/>
          <w:lang w:val="en-US"/>
        </w:rPr>
        <w:t>Results:</w:t>
      </w:r>
      <w:r w:rsidRPr="0095158E">
        <w:rPr>
          <w:rFonts w:ascii="Times New Roman" w:eastAsia="WarnockPro-Regular" w:hAnsi="Times New Roman" w:cs="Times New Roman"/>
          <w:lang w:val="en-US"/>
        </w:rPr>
        <w:t xml:space="preserve"> The animals were </w:t>
      </w:r>
      <w:r w:rsidR="00D75904" w:rsidRPr="0095158E">
        <w:rPr>
          <w:rFonts w:ascii="Times New Roman" w:eastAsia="WarnockPro-Regular" w:hAnsi="Times New Roman" w:cs="Times New Roman"/>
          <w:lang w:val="en-US"/>
        </w:rPr>
        <w:t>sacrificed</w:t>
      </w:r>
      <w:r w:rsidRPr="0095158E">
        <w:rPr>
          <w:rFonts w:ascii="Times New Roman" w:eastAsia="WarnockPro-Regular" w:hAnsi="Times New Roman" w:cs="Times New Roman"/>
          <w:lang w:val="en-US"/>
        </w:rPr>
        <w:t xml:space="preserve"> on the 21st postoperative day. Histopathological analysis of </w:t>
      </w:r>
    </w:p>
    <w:p w:rsidR="0095158E" w:rsidRPr="0095158E"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lang w:val="en-US"/>
        </w:rPr>
        <w:t>samples was performed to evaluate the process of osteoblastic activity</w:t>
      </w:r>
      <w:r w:rsidR="00EC0F3D">
        <w:rPr>
          <w:rFonts w:ascii="Times New Roman" w:eastAsia="WarnockPro-Regular" w:hAnsi="Times New Roman" w:cs="Times New Roman"/>
          <w:lang w:val="en-US"/>
        </w:rPr>
        <w:t>(OA)</w:t>
      </w:r>
      <w:r w:rsidRPr="0095158E">
        <w:rPr>
          <w:rFonts w:ascii="Times New Roman" w:eastAsia="WarnockPro-Regular" w:hAnsi="Times New Roman" w:cs="Times New Roman"/>
          <w:lang w:val="en-US"/>
        </w:rPr>
        <w:t>, matrix formation</w:t>
      </w:r>
      <w:r w:rsidR="00EC0F3D">
        <w:rPr>
          <w:rFonts w:ascii="Times New Roman" w:eastAsia="WarnockPro-Regular" w:hAnsi="Times New Roman" w:cs="Times New Roman"/>
          <w:lang w:val="en-US"/>
        </w:rPr>
        <w:t xml:space="preserve">(MF), trabecular  bone formation(TBF) </w:t>
      </w:r>
      <w:r w:rsidRPr="0095158E">
        <w:rPr>
          <w:rFonts w:ascii="Times New Roman" w:eastAsia="WarnockPro-Regular" w:hAnsi="Times New Roman" w:cs="Times New Roman"/>
          <w:lang w:val="en-US"/>
        </w:rPr>
        <w:t>and myeloid tissue</w:t>
      </w:r>
      <w:r w:rsidR="00EC0F3D">
        <w:rPr>
          <w:rFonts w:ascii="Times New Roman" w:eastAsia="WarnockPro-Regular" w:hAnsi="Times New Roman" w:cs="Times New Roman"/>
          <w:lang w:val="en-US"/>
        </w:rPr>
        <w:t>(MT)</w:t>
      </w:r>
      <w:r w:rsidRPr="0095158E">
        <w:rPr>
          <w:rFonts w:ascii="Times New Roman" w:eastAsia="WarnockPro-Regular" w:hAnsi="Times New Roman" w:cs="Times New Roman"/>
          <w:lang w:val="en-US"/>
        </w:rPr>
        <w:t xml:space="preserve"> in bone defects. Total amounts of O</w:t>
      </w:r>
      <w:r w:rsidR="00EC0F3D">
        <w:rPr>
          <w:rFonts w:ascii="Times New Roman" w:eastAsia="WarnockPro-Regular" w:hAnsi="Times New Roman" w:cs="Times New Roman"/>
          <w:lang w:val="en-US"/>
        </w:rPr>
        <w:t>A</w:t>
      </w:r>
      <w:r w:rsidRPr="0095158E">
        <w:rPr>
          <w:rFonts w:ascii="Times New Roman" w:eastAsia="WarnockPro-Regular" w:hAnsi="Times New Roman" w:cs="Times New Roman"/>
          <w:lang w:val="en-US"/>
        </w:rPr>
        <w:t>, MF, T</w:t>
      </w:r>
      <w:r w:rsidR="00EC0F3D">
        <w:rPr>
          <w:rFonts w:ascii="Times New Roman" w:eastAsia="WarnockPro-Regular" w:hAnsi="Times New Roman" w:cs="Times New Roman"/>
          <w:lang w:val="en-US"/>
        </w:rPr>
        <w:t>BF</w:t>
      </w:r>
      <w:r w:rsidRPr="0095158E">
        <w:rPr>
          <w:rFonts w:ascii="Times New Roman" w:eastAsia="WarnockPro-Regular" w:hAnsi="Times New Roman" w:cs="Times New Roman"/>
          <w:lang w:val="en-US"/>
        </w:rPr>
        <w:t xml:space="preserve"> and M</w:t>
      </w:r>
      <w:r w:rsidR="00EC0F3D">
        <w:rPr>
          <w:rFonts w:ascii="Times New Roman" w:eastAsia="WarnockPro-Regular" w:hAnsi="Times New Roman" w:cs="Times New Roman"/>
          <w:lang w:val="en-US"/>
        </w:rPr>
        <w:t>T</w:t>
      </w:r>
      <w:r w:rsidRPr="0095158E">
        <w:rPr>
          <w:rFonts w:ascii="Times New Roman" w:eastAsia="WarnockPro-Regular" w:hAnsi="Times New Roman" w:cs="Times New Roman"/>
          <w:lang w:val="en-US"/>
        </w:rPr>
        <w:t xml:space="preserve"> in Group</w:t>
      </w:r>
      <w:r w:rsidR="00D75904">
        <w:rPr>
          <w:rFonts w:ascii="Times New Roman" w:eastAsia="WarnockPro-Regular" w:hAnsi="Times New Roman" w:cs="Times New Roman"/>
          <w:lang w:val="en-US"/>
        </w:rPr>
        <w:t xml:space="preserve"> 2</w:t>
      </w:r>
      <w:r w:rsidRPr="0095158E">
        <w:rPr>
          <w:rFonts w:ascii="Times New Roman" w:eastAsia="WarnockPro-Regular" w:hAnsi="Times New Roman" w:cs="Times New Roman"/>
          <w:lang w:val="en-US"/>
        </w:rPr>
        <w:t xml:space="preserve"> (p = 0,002), Group</w:t>
      </w:r>
      <w:r w:rsidR="00D75904">
        <w:rPr>
          <w:rFonts w:ascii="Times New Roman" w:eastAsia="WarnockPro-Regular" w:hAnsi="Times New Roman" w:cs="Times New Roman"/>
          <w:lang w:val="en-US"/>
        </w:rPr>
        <w:t xml:space="preserve"> 3</w:t>
      </w:r>
      <w:r w:rsidRPr="0095158E">
        <w:rPr>
          <w:rFonts w:ascii="Times New Roman" w:eastAsia="WarnockPro-Regular" w:hAnsi="Times New Roman" w:cs="Times New Roman"/>
          <w:lang w:val="en-US"/>
        </w:rPr>
        <w:t xml:space="preserve"> (p  = 0,002), and Group</w:t>
      </w:r>
      <w:r w:rsidR="00D75904">
        <w:rPr>
          <w:rFonts w:ascii="Times New Roman" w:eastAsia="WarnockPro-Regular" w:hAnsi="Times New Roman" w:cs="Times New Roman"/>
          <w:lang w:val="en-US"/>
        </w:rPr>
        <w:t xml:space="preserve"> 4</w:t>
      </w:r>
      <w:r w:rsidRPr="0095158E">
        <w:rPr>
          <w:rFonts w:ascii="Times New Roman" w:eastAsia="WarnockPro-Regular" w:hAnsi="Times New Roman" w:cs="Times New Roman"/>
          <w:lang w:val="en-US"/>
        </w:rPr>
        <w:t xml:space="preserve"> (p = 0,001) were significantly higher than in Group</w:t>
      </w:r>
      <w:r w:rsidR="00D75904">
        <w:rPr>
          <w:rFonts w:ascii="Times New Roman" w:eastAsia="WarnockPro-Regular" w:hAnsi="Times New Roman" w:cs="Times New Roman"/>
          <w:lang w:val="en-US"/>
        </w:rPr>
        <w:t xml:space="preserve"> 1</w:t>
      </w:r>
      <w:r w:rsidRPr="0095158E">
        <w:rPr>
          <w:rFonts w:ascii="Times New Roman" w:eastAsia="WarnockPro-Regular" w:hAnsi="Times New Roman" w:cs="Times New Roman"/>
          <w:lang w:val="en-US"/>
        </w:rPr>
        <w:t>. The total  amounts of Group</w:t>
      </w:r>
      <w:r w:rsidR="00D75904">
        <w:rPr>
          <w:rFonts w:ascii="Times New Roman" w:eastAsia="WarnockPro-Regular" w:hAnsi="Times New Roman" w:cs="Times New Roman"/>
          <w:lang w:val="en-US"/>
        </w:rPr>
        <w:t xml:space="preserve"> 4</w:t>
      </w:r>
      <w:r w:rsidRPr="0095158E">
        <w:rPr>
          <w:rFonts w:ascii="Times New Roman" w:eastAsia="WarnockPro-Regular" w:hAnsi="Times New Roman" w:cs="Times New Roman"/>
          <w:lang w:val="en-US"/>
        </w:rPr>
        <w:t xml:space="preserve"> were sign</w:t>
      </w:r>
      <w:r w:rsidR="00640C28">
        <w:rPr>
          <w:rFonts w:ascii="Times New Roman" w:eastAsia="WarnockPro-Regular" w:hAnsi="Times New Roman" w:cs="Times New Roman"/>
          <w:lang w:val="en-US"/>
        </w:rPr>
        <w:t>ificantly different than</w:t>
      </w:r>
      <w:r w:rsidRPr="0095158E">
        <w:rPr>
          <w:rFonts w:ascii="Times New Roman" w:eastAsia="WarnockPro-Regular" w:hAnsi="Times New Roman" w:cs="Times New Roman"/>
          <w:lang w:val="en-US"/>
        </w:rPr>
        <w:t xml:space="preserve"> Group</w:t>
      </w:r>
      <w:r w:rsidR="00640C28">
        <w:rPr>
          <w:rFonts w:ascii="Times New Roman" w:eastAsia="WarnockPro-Regular" w:hAnsi="Times New Roman" w:cs="Times New Roman"/>
          <w:lang w:val="en-US"/>
        </w:rPr>
        <w:t xml:space="preserve"> 1 and</w:t>
      </w:r>
      <w:r w:rsidRPr="0095158E">
        <w:rPr>
          <w:rFonts w:ascii="Times New Roman" w:eastAsia="WarnockPro-Regular" w:hAnsi="Times New Roman" w:cs="Times New Roman"/>
          <w:lang w:val="en-US"/>
        </w:rPr>
        <w:t xml:space="preserve"> Group</w:t>
      </w:r>
      <w:r w:rsidR="00640C28">
        <w:rPr>
          <w:rFonts w:ascii="Times New Roman" w:eastAsia="WarnockPro-Regular" w:hAnsi="Times New Roman" w:cs="Times New Roman"/>
          <w:lang w:val="en-US"/>
        </w:rPr>
        <w:t xml:space="preserve"> 2</w:t>
      </w:r>
      <w:r w:rsidRPr="0095158E">
        <w:rPr>
          <w:rFonts w:ascii="Times New Roman" w:eastAsia="WarnockPro-Regular" w:hAnsi="Times New Roman" w:cs="Times New Roman"/>
          <w:lang w:val="en-US"/>
        </w:rPr>
        <w:t>. No  statistically differences were observed in total amounts of O</w:t>
      </w:r>
      <w:r w:rsidR="00EC0F3D">
        <w:rPr>
          <w:rFonts w:ascii="Times New Roman" w:eastAsia="WarnockPro-Regular" w:hAnsi="Times New Roman" w:cs="Times New Roman"/>
          <w:lang w:val="en-US"/>
        </w:rPr>
        <w:t>A</w:t>
      </w:r>
      <w:r w:rsidRPr="0095158E">
        <w:rPr>
          <w:rFonts w:ascii="Times New Roman" w:eastAsia="WarnockPro-Regular" w:hAnsi="Times New Roman" w:cs="Times New Roman"/>
          <w:lang w:val="en-US"/>
        </w:rPr>
        <w:t>, M</w:t>
      </w:r>
      <w:r w:rsidR="00EC0F3D">
        <w:rPr>
          <w:rFonts w:ascii="Times New Roman" w:eastAsia="WarnockPro-Regular" w:hAnsi="Times New Roman" w:cs="Times New Roman"/>
          <w:lang w:val="en-US"/>
        </w:rPr>
        <w:t>F</w:t>
      </w:r>
      <w:r w:rsidRPr="0095158E">
        <w:rPr>
          <w:rFonts w:ascii="Times New Roman" w:eastAsia="WarnockPro-Regular" w:hAnsi="Times New Roman" w:cs="Times New Roman"/>
          <w:lang w:val="en-US"/>
        </w:rPr>
        <w:t>,  T</w:t>
      </w:r>
      <w:r w:rsidR="00EC0F3D">
        <w:rPr>
          <w:rFonts w:ascii="Times New Roman" w:eastAsia="WarnockPro-Regular" w:hAnsi="Times New Roman" w:cs="Times New Roman"/>
          <w:lang w:val="en-US"/>
        </w:rPr>
        <w:t>BF</w:t>
      </w:r>
      <w:r w:rsidRPr="0095158E">
        <w:rPr>
          <w:rFonts w:ascii="Times New Roman" w:eastAsia="WarnockPro-Regular" w:hAnsi="Times New Roman" w:cs="Times New Roman"/>
          <w:lang w:val="en-US"/>
        </w:rPr>
        <w:t xml:space="preserve"> and M</w:t>
      </w:r>
      <w:r w:rsidR="00EC0F3D">
        <w:rPr>
          <w:rFonts w:ascii="Times New Roman" w:eastAsia="WarnockPro-Regular" w:hAnsi="Times New Roman" w:cs="Times New Roman"/>
          <w:lang w:val="en-US"/>
        </w:rPr>
        <w:t>T</w:t>
      </w:r>
      <w:r w:rsidRPr="0095158E">
        <w:rPr>
          <w:rFonts w:ascii="Times New Roman" w:eastAsia="WarnockPro-Regular" w:hAnsi="Times New Roman" w:cs="Times New Roman"/>
          <w:lang w:val="en-US"/>
        </w:rPr>
        <w:t xml:space="preserve"> between Group</w:t>
      </w:r>
      <w:r w:rsidR="00D75904">
        <w:rPr>
          <w:rFonts w:ascii="Times New Roman" w:eastAsia="WarnockPro-Regular" w:hAnsi="Times New Roman" w:cs="Times New Roman"/>
          <w:lang w:val="en-US"/>
        </w:rPr>
        <w:t xml:space="preserve"> 3</w:t>
      </w:r>
      <w:r w:rsidRPr="0095158E">
        <w:rPr>
          <w:rFonts w:ascii="Times New Roman" w:eastAsia="WarnockPro-Regular" w:hAnsi="Times New Roman" w:cs="Times New Roman"/>
          <w:lang w:val="en-US"/>
        </w:rPr>
        <w:t xml:space="preserve"> and Group</w:t>
      </w:r>
      <w:r w:rsidR="00D75904">
        <w:rPr>
          <w:rFonts w:ascii="Times New Roman" w:eastAsia="WarnockPro-Regular" w:hAnsi="Times New Roman" w:cs="Times New Roman"/>
          <w:lang w:val="en-US"/>
        </w:rPr>
        <w:t xml:space="preserve"> 4</w:t>
      </w:r>
      <w:r w:rsidRPr="0095158E">
        <w:rPr>
          <w:rFonts w:ascii="Times New Roman" w:eastAsia="WarnockPro-Regular" w:hAnsi="Times New Roman" w:cs="Times New Roman"/>
          <w:lang w:val="en-US"/>
        </w:rPr>
        <w:t xml:space="preserve">. </w:t>
      </w:r>
    </w:p>
    <w:p w:rsidR="00EC0F3D"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b/>
          <w:lang w:val="en-US"/>
        </w:rPr>
        <w:t>Conclusion:</w:t>
      </w:r>
      <w:r w:rsidRPr="0095158E">
        <w:rPr>
          <w:rFonts w:ascii="Times New Roman" w:eastAsia="WarnockPro-Regular" w:hAnsi="Times New Roman" w:cs="Times New Roman"/>
          <w:lang w:val="en-US"/>
        </w:rPr>
        <w:t xml:space="preserve"> The results of the present study indicated that the oral calcium carbonate supplementation  combination with Zinc may have systemic effects on accelerating bone regeneration in alloplastic bone  grafted tibial defects</w:t>
      </w:r>
      <w:r w:rsidR="008F1B74">
        <w:rPr>
          <w:rFonts w:ascii="Times New Roman" w:eastAsia="WarnockPro-Regular" w:hAnsi="Times New Roman" w:cs="Times New Roman"/>
          <w:lang w:val="en-US"/>
        </w:rPr>
        <w:t>, but the Group 4 was also effective with no statiscally differences between Group 3 and Group 4</w:t>
      </w:r>
      <w:r w:rsidRPr="0095158E">
        <w:rPr>
          <w:rFonts w:ascii="Times New Roman" w:eastAsia="WarnockPro-Regular" w:hAnsi="Times New Roman" w:cs="Times New Roman"/>
          <w:lang w:val="en-US"/>
        </w:rPr>
        <w:t xml:space="preserve">. Further human studies involving long-term follow up and different type of bone grafts should be conducted. </w:t>
      </w:r>
    </w:p>
    <w:p w:rsidR="00EC0F3D" w:rsidRDefault="00EC0F3D" w:rsidP="0095158E">
      <w:pPr>
        <w:autoSpaceDE w:val="0"/>
        <w:autoSpaceDN w:val="0"/>
        <w:adjustRightInd w:val="0"/>
        <w:spacing w:line="480" w:lineRule="auto"/>
        <w:jc w:val="both"/>
        <w:rPr>
          <w:rFonts w:ascii="Times New Roman" w:eastAsia="WarnockPro-Regular" w:hAnsi="Times New Roman" w:cs="Times New Roman"/>
          <w:lang w:val="en-US"/>
        </w:rPr>
      </w:pPr>
    </w:p>
    <w:p w:rsidR="0095158E" w:rsidRDefault="0095158E" w:rsidP="0095158E">
      <w:pPr>
        <w:autoSpaceDE w:val="0"/>
        <w:autoSpaceDN w:val="0"/>
        <w:adjustRightInd w:val="0"/>
        <w:spacing w:line="480" w:lineRule="auto"/>
        <w:jc w:val="both"/>
        <w:rPr>
          <w:rFonts w:ascii="Times New Roman" w:eastAsia="WarnockPro-Regular" w:hAnsi="Times New Roman" w:cs="Times New Roman"/>
          <w:lang w:val="en-US"/>
        </w:rPr>
      </w:pPr>
      <w:r w:rsidRPr="0095158E">
        <w:rPr>
          <w:rFonts w:ascii="Times New Roman" w:eastAsia="WarnockPro-Regular" w:hAnsi="Times New Roman" w:cs="Times New Roman"/>
          <w:lang w:val="en-US"/>
        </w:rPr>
        <w:t xml:space="preserve"> </w:t>
      </w:r>
    </w:p>
    <w:p w:rsidR="009E4451" w:rsidRPr="00266442" w:rsidRDefault="009E4451" w:rsidP="0095158E">
      <w:pPr>
        <w:spacing w:line="480" w:lineRule="auto"/>
        <w:jc w:val="both"/>
        <w:rPr>
          <w:rFonts w:ascii="Times New Roman" w:eastAsia="WarnockPro-Regular" w:hAnsi="Times New Roman" w:cs="Times New Roman"/>
          <w:b/>
          <w:lang w:val="en-US"/>
        </w:rPr>
      </w:pPr>
      <w:r>
        <w:rPr>
          <w:rFonts w:ascii="Times New Roman" w:eastAsia="WarnockPro-Regular" w:hAnsi="Times New Roman" w:cs="Times New Roman"/>
          <w:b/>
          <w:lang w:val="en-US"/>
        </w:rPr>
        <w:lastRenderedPageBreak/>
        <w:t>INTRODUCTION</w:t>
      </w:r>
    </w:p>
    <w:p w:rsidR="009E4451" w:rsidRPr="00266442" w:rsidRDefault="009E4451" w:rsidP="009E4451">
      <w:pPr>
        <w:autoSpaceDE w:val="0"/>
        <w:autoSpaceDN w:val="0"/>
        <w:adjustRightInd w:val="0"/>
        <w:spacing w:line="480" w:lineRule="auto"/>
        <w:jc w:val="both"/>
        <w:rPr>
          <w:rFonts w:ascii="Times New Roman" w:eastAsia="WarnockPro-Regular" w:hAnsi="Times New Roman" w:cs="Times New Roman"/>
          <w:lang w:val="en-US"/>
        </w:rPr>
      </w:pPr>
    </w:p>
    <w:p w:rsidR="009E4451" w:rsidRPr="00266442" w:rsidRDefault="009E4451" w:rsidP="009E4451">
      <w:pPr>
        <w:autoSpaceDE w:val="0"/>
        <w:autoSpaceDN w:val="0"/>
        <w:adjustRightInd w:val="0"/>
        <w:spacing w:line="480" w:lineRule="auto"/>
        <w:jc w:val="both"/>
        <w:rPr>
          <w:rFonts w:ascii="Times New Roman" w:eastAsia="WarnockPro-Regular" w:hAnsi="Times New Roman" w:cs="Times New Roman"/>
          <w:lang w:val="en-US"/>
        </w:rPr>
      </w:pPr>
      <w:r w:rsidRPr="00266442">
        <w:rPr>
          <w:rFonts w:ascii="Times New Roman" w:eastAsia="WarnockPro-Regular" w:hAnsi="Times New Roman" w:cs="Times New Roman"/>
          <w:lang w:val="en-US"/>
        </w:rPr>
        <w:tab/>
        <w:t>Bone is composed of two main structural types: primary bone a</w:t>
      </w:r>
      <w:r w:rsidR="005722A1">
        <w:rPr>
          <w:rFonts w:ascii="Times New Roman" w:eastAsia="WarnockPro-Regular" w:hAnsi="Times New Roman" w:cs="Times New Roman"/>
          <w:lang w:val="en-US"/>
        </w:rPr>
        <w:t>nd lamellar (secondary) bone</w:t>
      </w:r>
      <w:r w:rsidRPr="00266442">
        <w:rPr>
          <w:rFonts w:ascii="Times New Roman" w:eastAsia="WarnockPro-Regular" w:hAnsi="Times New Roman" w:cs="Times New Roman"/>
          <w:lang w:val="en-US"/>
        </w:rPr>
        <w:t>. Bone repair  proc</w:t>
      </w:r>
      <w:r w:rsidR="005722A1">
        <w:rPr>
          <w:rFonts w:ascii="Times New Roman" w:eastAsia="WarnockPro-Regular" w:hAnsi="Times New Roman" w:cs="Times New Roman"/>
          <w:lang w:val="en-US"/>
        </w:rPr>
        <w:t xml:space="preserve">ess may take months or years </w:t>
      </w:r>
      <w:r w:rsidRPr="00266442">
        <w:rPr>
          <w:rFonts w:ascii="Times New Roman" w:eastAsia="WarnockPro-Regular" w:hAnsi="Times New Roman" w:cs="Times New Roman"/>
          <w:lang w:val="en-US"/>
        </w:rPr>
        <w:t>. The recovery of hard tissues lost during the treatment of pathological processes and traumatic lesions has been extensively studied, and different approaches have been suggested</w:t>
      </w:r>
      <w:r w:rsidR="005722A1">
        <w:rPr>
          <w:rFonts w:ascii="Times New Roman" w:eastAsia="WarnockPro-Regular" w:hAnsi="Times New Roman" w:cs="Times New Roman"/>
          <w:lang w:val="en-US"/>
        </w:rPr>
        <w:t xml:space="preserve"> (1,2)</w:t>
      </w:r>
      <w:r w:rsidRPr="00266442">
        <w:rPr>
          <w:rFonts w:ascii="Times New Roman" w:eastAsia="WarnockPro-Regular" w:hAnsi="Times New Roman" w:cs="Times New Roman"/>
          <w:lang w:val="en-US"/>
        </w:rPr>
        <w:t xml:space="preserve">. Autogenous bone graft is considered to be the gold standard for replacement of lost tissue (3). Advancements in surgical techniques to collect human bone for autogenous grafting are not able to keep pace with the evolution in the production of synthetic materials, such as calcium phosphate cements </w:t>
      </w:r>
      <w:r w:rsidRPr="00266442">
        <w:rPr>
          <w:rFonts w:ascii="Times New Roman" w:eastAsia="WarnockPro-Regular" w:hAnsi="Times New Roman" w:cs="Times New Roman"/>
        </w:rPr>
        <w:t>which have been successfully used for bone repair in the last decade</w:t>
      </w:r>
      <w:r w:rsidRPr="00266442">
        <w:rPr>
          <w:rFonts w:ascii="Times New Roman" w:eastAsia="WarnockPro-Regular" w:hAnsi="Times New Roman" w:cs="Times New Roman"/>
          <w:lang w:val="en-US"/>
        </w:rPr>
        <w:t xml:space="preserve"> (4).</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r w:rsidRPr="00266442">
        <w:rPr>
          <w:rFonts w:ascii="Times New Roman" w:hAnsi="Times New Roman" w:cs="Times New Roman"/>
          <w:lang w:val="en-US"/>
        </w:rPr>
        <w:tab/>
        <w:t>Bone healing involves complex processes of cell and tissue proliferation and differentiation. Many players are involved, including growth factors, inflammatory cytokines, antioxidants, bone breakdown (osteoclast) and bone</w:t>
      </w:r>
      <w:r w:rsidRPr="00266442">
        <w:rPr>
          <w:rFonts w:cs="Times New Roman"/>
          <w:lang w:val="en-US"/>
        </w:rPr>
        <w:t>‐</w:t>
      </w:r>
      <w:r w:rsidRPr="00266442">
        <w:rPr>
          <w:rFonts w:ascii="Times New Roman" w:hAnsi="Times New Roman" w:cs="Times New Roman"/>
          <w:lang w:val="en-US"/>
        </w:rPr>
        <w:t>building (osteoblast) cells, hormones, amino acids, and uncounted nutrients (5).</w:t>
      </w:r>
    </w:p>
    <w:p w:rsidR="009E4451" w:rsidRPr="00266442" w:rsidRDefault="009E4451" w:rsidP="009E4451">
      <w:pPr>
        <w:pStyle w:val="Default"/>
        <w:spacing w:line="480" w:lineRule="auto"/>
        <w:jc w:val="both"/>
        <w:rPr>
          <w:rFonts w:ascii="Times New Roman" w:hAnsi="Times New Roman" w:cs="Times New Roman"/>
          <w:color w:val="auto"/>
          <w:sz w:val="22"/>
          <w:szCs w:val="22"/>
          <w:lang w:val="en-US"/>
        </w:rPr>
      </w:pPr>
      <w:r w:rsidRPr="00266442">
        <w:rPr>
          <w:rFonts w:ascii="Times New Roman" w:hAnsi="Times New Roman" w:cs="Times New Roman"/>
          <w:color w:val="auto"/>
          <w:sz w:val="22"/>
          <w:szCs w:val="22"/>
          <w:lang w:val="en-US"/>
        </w:rPr>
        <w:t xml:space="preserve">  </w:t>
      </w:r>
      <w:r w:rsidRPr="00266442">
        <w:rPr>
          <w:rFonts w:ascii="Times New Roman" w:hAnsi="Times New Roman" w:cs="Times New Roman"/>
          <w:color w:val="auto"/>
          <w:sz w:val="22"/>
          <w:szCs w:val="22"/>
          <w:lang w:val="en-US"/>
        </w:rPr>
        <w:tab/>
        <w:t xml:space="preserve">Calcium (Ca) is an essential nutrient for normal growth and development. Adequate dietary calcium builds the skeleton and helps to prevent skeletal disorders during childhood and adolescence (6). The main </w:t>
      </w:r>
      <w:r w:rsidR="008F1B74" w:rsidRPr="00266442">
        <w:rPr>
          <w:rFonts w:ascii="Times New Roman" w:hAnsi="Times New Roman" w:cs="Times New Roman"/>
          <w:color w:val="auto"/>
          <w:sz w:val="22"/>
          <w:szCs w:val="22"/>
          <w:lang w:val="en-US"/>
        </w:rPr>
        <w:t xml:space="preserve">bone </w:t>
      </w:r>
      <w:r w:rsidR="008F1B74">
        <w:rPr>
          <w:rFonts w:ascii="Times New Roman" w:hAnsi="Times New Roman" w:cs="Times New Roman"/>
          <w:color w:val="auto"/>
          <w:sz w:val="22"/>
          <w:szCs w:val="22"/>
          <w:lang w:val="en-US"/>
        </w:rPr>
        <w:t xml:space="preserve">minerals </w:t>
      </w:r>
      <w:r w:rsidRPr="00266442">
        <w:rPr>
          <w:rFonts w:ascii="Times New Roman" w:hAnsi="Times New Roman" w:cs="Times New Roman"/>
          <w:color w:val="auto"/>
          <w:sz w:val="22"/>
          <w:szCs w:val="22"/>
          <w:lang w:val="en-US"/>
        </w:rPr>
        <w:t xml:space="preserve"> are calcium and phosphorus, in the form of calcium hydroxyapatite (HA) crystals. This HA compound plays an important role in regulating the elastic stiffness and tensile strength of bone (7). The building and rebuilding of bone tissue requires adequate supplies of both calcium and phosphorus, which can be supplied from diet and </w:t>
      </w:r>
      <w:r w:rsidR="00E659D7">
        <w:rPr>
          <w:rFonts w:ascii="Times New Roman" w:hAnsi="Times New Roman" w:cs="Times New Roman"/>
          <w:color w:val="auto"/>
          <w:sz w:val="22"/>
          <w:szCs w:val="22"/>
          <w:lang w:val="en-US"/>
        </w:rPr>
        <w:t>bone reserves</w:t>
      </w:r>
      <w:r w:rsidRPr="00266442">
        <w:rPr>
          <w:rFonts w:ascii="Times New Roman" w:hAnsi="Times New Roman" w:cs="Times New Roman"/>
          <w:color w:val="auto"/>
          <w:sz w:val="22"/>
          <w:szCs w:val="22"/>
          <w:lang w:val="en-US"/>
        </w:rPr>
        <w:t>. Inadequate dietary calcium during the critical growth and building period may result in failure to reach peak bone mass (8).</w:t>
      </w:r>
    </w:p>
    <w:p w:rsidR="009E4451" w:rsidRPr="00266442" w:rsidRDefault="009E4451" w:rsidP="009E4451">
      <w:pPr>
        <w:pStyle w:val="Default"/>
        <w:spacing w:line="480" w:lineRule="auto"/>
        <w:jc w:val="both"/>
        <w:rPr>
          <w:rFonts w:ascii="Times New Roman" w:hAnsi="Times New Roman" w:cs="Times New Roman"/>
          <w:color w:val="auto"/>
          <w:sz w:val="22"/>
          <w:szCs w:val="22"/>
          <w:lang w:val="en-US"/>
        </w:rPr>
      </w:pPr>
      <w:r w:rsidRPr="00266442">
        <w:rPr>
          <w:rFonts w:ascii="Times New Roman" w:hAnsi="Times New Roman" w:cs="Times New Roman"/>
          <w:color w:val="auto"/>
          <w:sz w:val="22"/>
          <w:szCs w:val="22"/>
          <w:lang w:val="en-US"/>
        </w:rPr>
        <w:tab/>
        <w:t xml:space="preserve">Vitamin-D (Vit.D) is the primary regulator of calcium absorption and without adequate vit-D calcium blood level drops making less calcium available for fracture healing. Further, we now know that vitamin D, in conjunction with vitamin K, stimulates the transformation of fracture site stem cells to bone building osteoblasts (9). </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r w:rsidRPr="00266442">
        <w:rPr>
          <w:rFonts w:ascii="Times New Roman" w:hAnsi="Times New Roman" w:cs="Times New Roman"/>
          <w:lang w:val="en-US"/>
        </w:rPr>
        <w:tab/>
        <w:t xml:space="preserve">Zinc has an important role in osteogenesis. Bone has one of the highest concentrations of zinc of all tissues. Several zinc-dependent enzymes and hormones are involved in bone metabolism. One of </w:t>
      </w:r>
      <w:r w:rsidRPr="00266442">
        <w:rPr>
          <w:rFonts w:ascii="Times New Roman" w:hAnsi="Times New Roman" w:cs="Times New Roman"/>
          <w:lang w:val="en-US"/>
        </w:rPr>
        <w:lastRenderedPageBreak/>
        <w:t xml:space="preserve">them is stimulation of the activity of alkaline phosphatase (ALP), which is involved in bone mineral deposition. The cellular mechanism of zinc action has been demonstrated to stimulate proliferation and differentiation in osteoblastic cells and to inhibit formation of osteoclastic cells. It causes the decrease of cellular zinc content and protein synthesis in bone tissues (10). </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r w:rsidRPr="00266442">
        <w:rPr>
          <w:rFonts w:ascii="Times New Roman" w:hAnsi="Times New Roman" w:cs="Times New Roman"/>
          <w:lang w:val="en-US"/>
        </w:rPr>
        <w:tab/>
        <w:t xml:space="preserve">The aim of this study was to investigate the effects of dietary calcium with zinc and vit.D supplements in the healing of calcium phosphate bone grafted tibial defects  in rat model. </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p>
    <w:p w:rsidR="009E4451" w:rsidRPr="00266442" w:rsidRDefault="009E4451" w:rsidP="009E4451">
      <w:pPr>
        <w:autoSpaceDE w:val="0"/>
        <w:autoSpaceDN w:val="0"/>
        <w:adjustRightInd w:val="0"/>
        <w:spacing w:line="480" w:lineRule="auto"/>
        <w:jc w:val="both"/>
        <w:rPr>
          <w:rFonts w:ascii="Times New Roman" w:hAnsi="Times New Roman" w:cs="Times New Roman"/>
          <w:b/>
          <w:lang w:val="en-US"/>
        </w:rPr>
      </w:pPr>
      <w:r w:rsidRPr="00266442">
        <w:rPr>
          <w:rFonts w:ascii="Times New Roman" w:hAnsi="Times New Roman" w:cs="Times New Roman"/>
          <w:b/>
          <w:lang w:val="en-US"/>
        </w:rPr>
        <w:t>MATERIALS AND METHODS</w:t>
      </w:r>
    </w:p>
    <w:p w:rsidR="009E4451" w:rsidRPr="00266442" w:rsidRDefault="009E4451" w:rsidP="009E4451">
      <w:pPr>
        <w:autoSpaceDE w:val="0"/>
        <w:autoSpaceDN w:val="0"/>
        <w:adjustRightInd w:val="0"/>
        <w:spacing w:line="480" w:lineRule="auto"/>
        <w:jc w:val="both"/>
        <w:rPr>
          <w:rFonts w:ascii="Times New Roman" w:hAnsi="Times New Roman" w:cs="Times New Roman"/>
          <w:b/>
          <w:lang w:val="en-US"/>
        </w:rPr>
      </w:pP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r w:rsidRPr="00266442">
        <w:rPr>
          <w:rFonts w:ascii="Times New Roman" w:hAnsi="Times New Roman" w:cs="Times New Roman"/>
          <w:lang w:val="en-US"/>
        </w:rPr>
        <w:tab/>
        <w:t xml:space="preserve">This research was conducted with the approval of the Dicle University Animal Care and Use Ethical Committee (permit no: 2011-31) and rats were purchased from the Dicle University Center of Experimental Medical Research. 28 male Wistar albino rats weighting 200-215 gr were used in this study. Rats were housed in standard cages in a temperature (22 ± 2°C) and humidity (55 ± 5%) controlled room that maintained with a 12 h/12 h light/dark cycle throughout the experiment. The animals consumed a commercial standard laboratory diet and tap water </w:t>
      </w:r>
      <w:r w:rsidRPr="00266442">
        <w:rPr>
          <w:rFonts w:ascii="Times New Roman" w:hAnsi="Times New Roman" w:cs="Times New Roman"/>
          <w:i/>
          <w:lang w:val="en-US"/>
        </w:rPr>
        <w:t>ad libitum</w:t>
      </w:r>
      <w:r w:rsidRPr="00266442">
        <w:rPr>
          <w:rFonts w:ascii="Times New Roman" w:hAnsi="Times New Roman" w:cs="Times New Roman"/>
          <w:lang w:val="en-US"/>
        </w:rPr>
        <w:t>. The animals were anesthetized by intraperitoneal injection 5 mg/kg of Ketamine (Ketalar®, Eczacıbaşı, Turkey) and Xylazine HCL (Rompun®, Bayer, Turkey). The skin was shaved and scrubbed with an antiseptic solution (1% iodine). A 2 cm longitudinal incision was made along the frontal aspect of tibia and flaps were raised to expose the bone tissue. 10 mm long, 3 mm deep and 2 mm wide circular standard bone defects involving cortical and cancellous bone layers were performed by round dental bur with low rpm, under irrigation sterile saline and suction. The defects were filled with the alloplastic bone graft</w:t>
      </w:r>
      <w:r w:rsidR="008F1B74">
        <w:rPr>
          <w:rFonts w:ascii="Times New Roman" w:hAnsi="Times New Roman" w:cs="Times New Roman"/>
          <w:lang w:val="en-US"/>
        </w:rPr>
        <w:t xml:space="preserve"> material</w:t>
      </w:r>
      <w:r w:rsidRPr="00266442">
        <w:rPr>
          <w:rFonts w:ascii="Times New Roman" w:hAnsi="Times New Roman" w:cs="Times New Roman"/>
          <w:lang w:val="en-US"/>
        </w:rPr>
        <w:t xml:space="preserve"> (Beta Tricalcium Phosphate (β – TCP) Suprabone®, 1-2 mm particle size, BMT Calsis, Turkey). The periosteum was closed using silk 3-0 sutures (Ethicon®, Edinburgh, UK).  Rats were divided into four experimental groups ( Table 1). Calcium Carbonate (CaCO</w:t>
      </w:r>
      <w:r w:rsidRPr="00266442">
        <w:rPr>
          <w:rFonts w:ascii="Times New Roman" w:hAnsi="Times New Roman" w:cs="Times New Roman"/>
          <w:sz w:val="12"/>
          <w:lang w:val="en-US"/>
        </w:rPr>
        <w:t>3</w:t>
      </w:r>
      <w:r w:rsidRPr="00266442">
        <w:rPr>
          <w:rFonts w:ascii="Times New Roman" w:hAnsi="Times New Roman" w:cs="Times New Roman"/>
          <w:lang w:val="en-US"/>
        </w:rPr>
        <w:t>) (Calcium Sandoz Forte</w:t>
      </w:r>
      <w:r w:rsidRPr="00266442">
        <w:rPr>
          <w:rFonts w:ascii="Times New Roman" w:hAnsi="Times New Roman" w:cs="Times New Roman"/>
        </w:rPr>
        <w:t>®</w:t>
      </w:r>
      <w:r w:rsidRPr="00266442">
        <w:rPr>
          <w:rFonts w:ascii="Times New Roman" w:hAnsi="Times New Roman" w:cs="Times New Roman"/>
          <w:lang w:val="en-US"/>
        </w:rPr>
        <w:t>, Novartis, Turkey), Zinc Sulfate (Zinco</w:t>
      </w:r>
      <w:r w:rsidRPr="00266442">
        <w:rPr>
          <w:rFonts w:ascii="Times New Roman" w:hAnsi="Times New Roman" w:cs="Times New Roman"/>
        </w:rPr>
        <w:t>® 15mg</w:t>
      </w:r>
      <w:r w:rsidRPr="00266442">
        <w:rPr>
          <w:rFonts w:ascii="Times New Roman" w:hAnsi="Times New Roman" w:cs="Times New Roman"/>
          <w:lang w:val="en-US"/>
        </w:rPr>
        <w:t>, Berko, Turkey) and Vitamin D (Devit-3, Deva, Turkey) were administered intragastrically one time per day during the experimental period (Fig1).</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p>
    <w:p w:rsidR="009E4451" w:rsidRPr="00266442" w:rsidRDefault="00596B47" w:rsidP="009E4451">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lang w:val="en-US"/>
        </w:rPr>
        <w:lastRenderedPageBreak/>
        <w:tab/>
      </w:r>
      <w:r w:rsidR="009E4451" w:rsidRPr="00266442">
        <w:rPr>
          <w:rFonts w:ascii="Times New Roman" w:hAnsi="Times New Roman" w:cs="Times New Roman"/>
          <w:b/>
          <w:lang w:val="en-US"/>
        </w:rPr>
        <w:t>Group 1:</w:t>
      </w:r>
      <w:r w:rsidR="009E4451" w:rsidRPr="00266442">
        <w:rPr>
          <w:rFonts w:ascii="Times New Roman" w:hAnsi="Times New Roman" w:cs="Times New Roman"/>
          <w:lang w:val="en-US"/>
        </w:rPr>
        <w:t xml:space="preserve">  Rats were fed with standard rat diet. </w:t>
      </w:r>
    </w:p>
    <w:p w:rsidR="009E4451" w:rsidRPr="00266442" w:rsidRDefault="00596B47" w:rsidP="009E4451">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lang w:val="en-US"/>
        </w:rPr>
        <w:tab/>
      </w:r>
      <w:r w:rsidR="009E4451" w:rsidRPr="00266442">
        <w:rPr>
          <w:rFonts w:ascii="Times New Roman" w:hAnsi="Times New Roman" w:cs="Times New Roman"/>
          <w:b/>
          <w:lang w:val="en-US"/>
        </w:rPr>
        <w:t>Group 2:</w:t>
      </w:r>
      <w:r w:rsidR="009E4451" w:rsidRPr="00266442">
        <w:rPr>
          <w:rFonts w:ascii="Times New Roman" w:hAnsi="Times New Roman" w:cs="Times New Roman"/>
          <w:lang w:val="en-US"/>
        </w:rPr>
        <w:t xml:space="preserve">  Rats received CaCO</w:t>
      </w:r>
      <w:r w:rsidR="009E4451" w:rsidRPr="00266442">
        <w:rPr>
          <w:rFonts w:ascii="Times New Roman" w:hAnsi="Times New Roman" w:cs="Times New Roman"/>
          <w:sz w:val="12"/>
          <w:lang w:val="en-US"/>
        </w:rPr>
        <w:t>3</w:t>
      </w:r>
      <w:r w:rsidR="009E4451" w:rsidRPr="00266442">
        <w:rPr>
          <w:rFonts w:ascii="Times New Roman" w:hAnsi="Times New Roman" w:cs="Times New Roman"/>
          <w:sz w:val="10"/>
          <w:lang w:val="en-US"/>
        </w:rPr>
        <w:t xml:space="preserve"> </w:t>
      </w:r>
      <w:r w:rsidR="009E4451" w:rsidRPr="00266442">
        <w:rPr>
          <w:rFonts w:ascii="Times New Roman" w:hAnsi="Times New Roman" w:cs="Times New Roman"/>
          <w:lang w:val="en-US"/>
        </w:rPr>
        <w:t xml:space="preserve">(15 mg/kg) suspended in saline.  </w:t>
      </w:r>
    </w:p>
    <w:p w:rsidR="009E4451" w:rsidRPr="00266442" w:rsidRDefault="00596B47" w:rsidP="009E4451">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lang w:val="en-US"/>
        </w:rPr>
        <w:tab/>
      </w:r>
      <w:r w:rsidR="009E4451" w:rsidRPr="00266442">
        <w:rPr>
          <w:rFonts w:ascii="Times New Roman" w:hAnsi="Times New Roman" w:cs="Times New Roman"/>
          <w:b/>
          <w:lang w:val="en-US"/>
        </w:rPr>
        <w:t>Group 3:</w:t>
      </w:r>
      <w:r w:rsidR="009E4451" w:rsidRPr="00266442">
        <w:rPr>
          <w:rFonts w:ascii="Times New Roman" w:hAnsi="Times New Roman" w:cs="Times New Roman"/>
          <w:lang w:val="en-US"/>
        </w:rPr>
        <w:t xml:space="preserve">  Rats received CaCO</w:t>
      </w:r>
      <w:r w:rsidR="009E4451" w:rsidRPr="00266442">
        <w:rPr>
          <w:rFonts w:ascii="Times New Roman" w:hAnsi="Times New Roman" w:cs="Times New Roman"/>
          <w:sz w:val="12"/>
          <w:lang w:val="en-US"/>
        </w:rPr>
        <w:t>3</w:t>
      </w:r>
      <w:r w:rsidR="009E4451" w:rsidRPr="00266442">
        <w:rPr>
          <w:rFonts w:ascii="Times New Roman" w:hAnsi="Times New Roman" w:cs="Times New Roman"/>
          <w:lang w:val="en-US"/>
        </w:rPr>
        <w:t xml:space="preserve"> (15 mg/kg) and Zinc Sulfate (4 mg/kg) suspended in saline. </w:t>
      </w:r>
    </w:p>
    <w:p w:rsidR="009E4451" w:rsidRPr="00266442" w:rsidRDefault="00596B47" w:rsidP="009E4451">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lang w:val="en-US"/>
        </w:rPr>
        <w:tab/>
      </w:r>
      <w:r w:rsidR="009E4451" w:rsidRPr="00266442">
        <w:rPr>
          <w:rFonts w:ascii="Times New Roman" w:hAnsi="Times New Roman" w:cs="Times New Roman"/>
          <w:b/>
          <w:lang w:val="en-US"/>
        </w:rPr>
        <w:t>Group 4:</w:t>
      </w:r>
      <w:r w:rsidR="009E4451" w:rsidRPr="00266442">
        <w:rPr>
          <w:rFonts w:ascii="Times New Roman" w:hAnsi="Times New Roman" w:cs="Times New Roman"/>
          <w:lang w:val="en-US"/>
        </w:rPr>
        <w:t xml:space="preserve">  Rats received CaCO</w:t>
      </w:r>
      <w:r w:rsidR="009E4451" w:rsidRPr="00266442">
        <w:rPr>
          <w:rFonts w:ascii="Times New Roman" w:hAnsi="Times New Roman" w:cs="Times New Roman"/>
          <w:sz w:val="12"/>
          <w:lang w:val="en-US"/>
        </w:rPr>
        <w:t>3</w:t>
      </w:r>
      <w:r w:rsidR="009E4451" w:rsidRPr="00266442">
        <w:rPr>
          <w:rFonts w:ascii="Times New Roman" w:hAnsi="Times New Roman" w:cs="Times New Roman"/>
          <w:lang w:val="en-US"/>
        </w:rPr>
        <w:t xml:space="preserve"> (15 mg/kg) and Vitamin D (500 IU/kg) suspended in olive oil</w:t>
      </w:r>
      <w:r>
        <w:rPr>
          <w:rFonts w:ascii="Times New Roman" w:hAnsi="Times New Roman" w:cs="Times New Roman"/>
          <w:lang w:val="en-US"/>
        </w:rPr>
        <w:t>.</w:t>
      </w:r>
      <w:r w:rsidR="009E4451" w:rsidRPr="00266442">
        <w:rPr>
          <w:rFonts w:ascii="Times New Roman" w:hAnsi="Times New Roman" w:cs="Times New Roman"/>
          <w:lang w:val="en-US"/>
        </w:rPr>
        <w:t xml:space="preserve"> </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p>
    <w:p w:rsidR="009E4451" w:rsidRDefault="009E4451" w:rsidP="00E14CE2">
      <w:pPr>
        <w:autoSpaceDE w:val="0"/>
        <w:autoSpaceDN w:val="0"/>
        <w:adjustRightInd w:val="0"/>
        <w:spacing w:line="480" w:lineRule="auto"/>
        <w:jc w:val="both"/>
        <w:rPr>
          <w:rFonts w:ascii="Times New Roman" w:hAnsi="Times New Roman" w:cs="Times New Roman"/>
          <w:lang w:val="en-US"/>
        </w:rPr>
      </w:pPr>
      <w:r w:rsidRPr="00266442">
        <w:rPr>
          <w:rFonts w:ascii="Times New Roman" w:hAnsi="Times New Roman" w:cs="Times New Roman"/>
          <w:lang w:val="en-US"/>
        </w:rPr>
        <w:tab/>
        <w:t xml:space="preserve">The rats were </w:t>
      </w:r>
      <w:r w:rsidRPr="00266442">
        <w:rPr>
          <w:rFonts w:ascii="Times New Roman" w:hAnsi="Times New Roman" w:cs="Times New Roman"/>
        </w:rPr>
        <w:t>sacrified by an overdose of sodium thiopental (Pentothal®) to assess the bone healing response on the 21st   postoperative day</w:t>
      </w:r>
      <w:r w:rsidRPr="00266442">
        <w:rPr>
          <w:rFonts w:ascii="Times New Roman" w:hAnsi="Times New Roman" w:cs="Times New Roman"/>
          <w:lang w:val="en-US"/>
        </w:rPr>
        <w:t xml:space="preserve">. A skin incision with a periosteal flap was used to expose the tibial bone and the previously grafted site was excised widely. The samples were fixed in 10% buffered neutral formalin for 24 hours and then decalcified in a formic acid-hydrochloride acid combination for 24 hours. After rinsing with tap water, the samples were dehydrated in increasing concentrations of ethanol and embedded in paraffin. Tissue sections of 5–7 </w:t>
      </w:r>
      <w:r w:rsidRPr="00266442">
        <w:rPr>
          <w:rFonts w:ascii="Times New Roman" w:hAnsi="Times New Roman" w:cs="Times New Roman"/>
          <w:i/>
          <w:iCs/>
          <w:lang w:val="en-US"/>
        </w:rPr>
        <w:t>μ</w:t>
      </w:r>
      <w:r w:rsidRPr="00266442">
        <w:rPr>
          <w:rFonts w:ascii="Times New Roman" w:hAnsi="Times New Roman" w:cs="Times New Roman"/>
          <w:lang w:val="en-US"/>
        </w:rPr>
        <w:t>m thickness were prepared in the transverse plane and stained using Hematoxylin-eosin and Masson’s trichrome staining methods.</w:t>
      </w:r>
      <w:r w:rsidR="00D21F83">
        <w:rPr>
          <w:rFonts w:ascii="Times New Roman" w:hAnsi="Times New Roman" w:cs="Times New Roman"/>
        </w:rPr>
        <w:t xml:space="preserve"> </w:t>
      </w:r>
      <w:r w:rsidR="00D21F83" w:rsidRPr="005601D9">
        <w:rPr>
          <w:rFonts w:ascii="Times New Roman" w:hAnsi="Times New Roman"/>
          <w:lang w:val="en-US"/>
        </w:rPr>
        <w:t>The histopathological scor</w:t>
      </w:r>
      <w:r w:rsidR="00D21F83">
        <w:rPr>
          <w:rFonts w:ascii="Times New Roman" w:hAnsi="Times New Roman"/>
          <w:lang w:val="en-US"/>
        </w:rPr>
        <w:t>ing</w:t>
      </w:r>
      <w:r w:rsidR="00D21F83" w:rsidRPr="005601D9">
        <w:rPr>
          <w:rFonts w:ascii="Times New Roman" w:hAnsi="Times New Roman"/>
          <w:lang w:val="en-US"/>
        </w:rPr>
        <w:t xml:space="preserve"> system</w:t>
      </w:r>
      <w:r w:rsidR="001D10D4">
        <w:rPr>
          <w:rFonts w:ascii="Times New Roman" w:hAnsi="Times New Roman"/>
          <w:lang w:val="en-US"/>
        </w:rPr>
        <w:t xml:space="preserve"> (11)</w:t>
      </w:r>
      <w:r w:rsidR="00D21F83" w:rsidRPr="005601D9">
        <w:rPr>
          <w:rFonts w:ascii="Times New Roman" w:hAnsi="Times New Roman"/>
          <w:lang w:val="en-US"/>
        </w:rPr>
        <w:t xml:space="preserve"> was used for evaluation </w:t>
      </w:r>
      <w:r w:rsidR="00090E63">
        <w:rPr>
          <w:rFonts w:ascii="Times New Roman" w:hAnsi="Times New Roman"/>
          <w:lang w:val="en-US"/>
        </w:rPr>
        <w:t xml:space="preserve">of </w:t>
      </w:r>
      <w:r w:rsidR="00090E63" w:rsidRPr="00266442">
        <w:rPr>
          <w:rFonts w:ascii="Times New Roman" w:hAnsi="Times New Roman" w:cs="Times New Roman"/>
        </w:rPr>
        <w:t>bone regeneration process to pattern on the grade of osteoblastic activity, matrix formation, trabecular bone formation and myeloid tissue (Table 2,3).</w:t>
      </w:r>
      <w:r w:rsidR="00E14CE2" w:rsidRPr="00E14CE2">
        <w:rPr>
          <w:rFonts w:ascii="Times New Roman" w:hAnsi="Times New Roman" w:cs="Times New Roman"/>
        </w:rPr>
        <w:t xml:space="preserve"> </w:t>
      </w:r>
      <w:r w:rsidR="00E14CE2" w:rsidRPr="00266442">
        <w:rPr>
          <w:rFonts w:ascii="Times New Roman" w:hAnsi="Times New Roman" w:cs="Times New Roman"/>
        </w:rPr>
        <w:t>The data were analyzed statistically using the Statistical Package for the Social Sciences, ver.</w:t>
      </w:r>
      <w:r w:rsidR="00E14CE2">
        <w:rPr>
          <w:rFonts w:ascii="Times New Roman" w:hAnsi="Times New Roman" w:cs="Times New Roman"/>
        </w:rPr>
        <w:t xml:space="preserve"> </w:t>
      </w:r>
      <w:r w:rsidR="00E14CE2" w:rsidRPr="00266442">
        <w:rPr>
          <w:rFonts w:ascii="Times New Roman" w:hAnsi="Times New Roman" w:cs="Times New Roman"/>
        </w:rPr>
        <w:t xml:space="preserve">12.0 (SPSS, Chicago, IL, USA). The results are expressed as means ± standard deviation (SD). Differences were evaluated using the Mann–Whitney U-test, and </w:t>
      </w:r>
      <w:r w:rsidR="00E14CE2" w:rsidRPr="00266442">
        <w:rPr>
          <w:rFonts w:ascii="Times New Roman" w:hAnsi="Times New Roman" w:cs="Times New Roman"/>
          <w:i/>
          <w:iCs/>
        </w:rPr>
        <w:t xml:space="preserve">p </w:t>
      </w:r>
      <w:r w:rsidR="00E14CE2" w:rsidRPr="00266442">
        <w:rPr>
          <w:rFonts w:ascii="Times New Roman" w:hAnsi="Times New Roman" w:cs="Times New Roman"/>
        </w:rPr>
        <w:t>values &lt; 0.05 were considered to indicate statistical significance (Table 4).</w:t>
      </w:r>
    </w:p>
    <w:p w:rsidR="009E4451" w:rsidRPr="00266442" w:rsidRDefault="009E4451" w:rsidP="009E4451">
      <w:pPr>
        <w:autoSpaceDE w:val="0"/>
        <w:autoSpaceDN w:val="0"/>
        <w:adjustRightInd w:val="0"/>
        <w:spacing w:line="480" w:lineRule="auto"/>
        <w:jc w:val="both"/>
        <w:rPr>
          <w:rFonts w:ascii="Times New Roman" w:hAnsi="Times New Roman" w:cs="Times New Roman"/>
          <w:lang w:val="en-US"/>
        </w:rPr>
      </w:pPr>
    </w:p>
    <w:p w:rsidR="009E4451" w:rsidRDefault="009E4451" w:rsidP="009E4451">
      <w:pPr>
        <w:autoSpaceDE w:val="0"/>
        <w:autoSpaceDN w:val="0"/>
        <w:adjustRightInd w:val="0"/>
        <w:spacing w:line="480" w:lineRule="auto"/>
        <w:jc w:val="both"/>
        <w:rPr>
          <w:rFonts w:ascii="Times New Roman" w:hAnsi="Times New Roman" w:cs="Times New Roman"/>
          <w:b/>
        </w:rPr>
      </w:pPr>
      <w:r w:rsidRPr="00266442">
        <w:rPr>
          <w:rFonts w:ascii="Times New Roman" w:hAnsi="Times New Roman" w:cs="Times New Roman"/>
          <w:b/>
          <w:lang w:val="en-US"/>
        </w:rPr>
        <w:t>RESULTS</w:t>
      </w:r>
      <w:r w:rsidR="00A001C9" w:rsidRPr="00A001C9">
        <w:rPr>
          <w:rFonts w:ascii="Times New Roman" w:hAnsi="Times New Roman" w:cs="Times New Roman"/>
          <w:b/>
        </w:rPr>
        <w:t xml:space="preserve"> </w:t>
      </w:r>
      <w:r w:rsidR="00A001C9">
        <w:rPr>
          <w:rFonts w:ascii="Times New Roman" w:hAnsi="Times New Roman" w:cs="Times New Roman"/>
          <w:b/>
        </w:rPr>
        <w:t xml:space="preserve">AND </w:t>
      </w:r>
      <w:r w:rsidR="00A001C9" w:rsidRPr="00266442">
        <w:rPr>
          <w:rFonts w:ascii="Times New Roman" w:hAnsi="Times New Roman" w:cs="Times New Roman"/>
          <w:b/>
        </w:rPr>
        <w:t>DISCUSSION</w:t>
      </w:r>
    </w:p>
    <w:p w:rsidR="005152E1" w:rsidRPr="00D21F83" w:rsidRDefault="005152E1" w:rsidP="00A001C9">
      <w:pPr>
        <w:autoSpaceDE w:val="0"/>
        <w:autoSpaceDN w:val="0"/>
        <w:adjustRightInd w:val="0"/>
        <w:spacing w:line="480" w:lineRule="auto"/>
        <w:jc w:val="both"/>
        <w:rPr>
          <w:rFonts w:ascii="Times New Roman" w:hAnsi="Times New Roman" w:cs="Times New Roman"/>
        </w:rPr>
      </w:pPr>
    </w:p>
    <w:p w:rsidR="009E4451" w:rsidRPr="00561B45" w:rsidRDefault="009E4451" w:rsidP="00561B45">
      <w:pPr>
        <w:spacing w:line="480" w:lineRule="auto"/>
        <w:jc w:val="both"/>
        <w:rPr>
          <w:rFonts w:ascii="Times New Roman" w:hAnsi="Times New Roman" w:cs="Times New Roman"/>
          <w:b/>
        </w:rPr>
      </w:pPr>
      <w:r w:rsidRPr="00266442">
        <w:rPr>
          <w:rFonts w:ascii="Times New Roman" w:hAnsi="Times New Roman" w:cs="Times New Roman"/>
          <w:b/>
        </w:rPr>
        <w:tab/>
        <w:t>Group 1 (Standard Diet) (Control)</w:t>
      </w:r>
      <w:r w:rsidR="0016313D">
        <w:rPr>
          <w:rFonts w:ascii="Times New Roman" w:hAnsi="Times New Roman" w:cs="Times New Roman"/>
          <w:b/>
        </w:rPr>
        <w:t>:</w:t>
      </w:r>
      <w:r w:rsidR="0016313D" w:rsidRPr="0016313D">
        <w:rPr>
          <w:rFonts w:ascii="Times New Roman" w:hAnsi="Times New Roman" w:cs="Times New Roman"/>
        </w:rPr>
        <w:t xml:space="preserve"> </w:t>
      </w:r>
      <w:r w:rsidR="00D50885">
        <w:rPr>
          <w:rFonts w:ascii="Times New Roman" w:hAnsi="Times New Roman" w:cs="Times New Roman"/>
        </w:rPr>
        <w:t>Closure of the defect areas were</w:t>
      </w:r>
      <w:r w:rsidR="0016313D">
        <w:rPr>
          <w:rFonts w:ascii="Times New Roman" w:hAnsi="Times New Roman" w:cs="Times New Roman"/>
        </w:rPr>
        <w:t xml:space="preserve"> seen a</w:t>
      </w:r>
      <w:r w:rsidR="0016313D" w:rsidRPr="00266442">
        <w:rPr>
          <w:rFonts w:ascii="Times New Roman" w:hAnsi="Times New Roman" w:cs="Times New Roman"/>
        </w:rPr>
        <w:t xml:space="preserve">cceleration of the stem cell formation </w:t>
      </w:r>
      <w:r w:rsidR="00BD6029">
        <w:rPr>
          <w:rFonts w:ascii="Times New Roman" w:hAnsi="Times New Roman" w:cs="Times New Roman"/>
        </w:rPr>
        <w:t>could be seen by</w:t>
      </w:r>
      <w:r w:rsidR="0016313D" w:rsidRPr="00266442">
        <w:rPr>
          <w:rFonts w:ascii="Times New Roman" w:hAnsi="Times New Roman" w:cs="Times New Roman"/>
        </w:rPr>
        <w:t xml:space="preserve"> increasing of </w:t>
      </w:r>
      <w:r w:rsidR="00BD6029">
        <w:rPr>
          <w:rFonts w:ascii="Times New Roman" w:hAnsi="Times New Roman" w:cs="Times New Roman"/>
        </w:rPr>
        <w:t xml:space="preserve">the </w:t>
      </w:r>
      <w:r w:rsidR="0016313D" w:rsidRPr="00266442">
        <w:rPr>
          <w:rFonts w:ascii="Times New Roman" w:hAnsi="Times New Roman" w:cs="Times New Roman"/>
        </w:rPr>
        <w:t>myeloid tissue and reticular fiber activity</w:t>
      </w:r>
      <w:r w:rsidR="00191356">
        <w:rPr>
          <w:rFonts w:ascii="Times New Roman" w:hAnsi="Times New Roman" w:cs="Times New Roman"/>
        </w:rPr>
        <w:t xml:space="preserve"> and also increased </w:t>
      </w:r>
      <w:r w:rsidR="00A001C9">
        <w:rPr>
          <w:rFonts w:ascii="Times New Roman" w:hAnsi="Times New Roman" w:cs="Times New Roman"/>
        </w:rPr>
        <w:t xml:space="preserve">new </w:t>
      </w:r>
      <w:r w:rsidR="0016313D" w:rsidRPr="00266442">
        <w:rPr>
          <w:rFonts w:ascii="Times New Roman" w:hAnsi="Times New Roman" w:cs="Times New Roman"/>
        </w:rPr>
        <w:t>lamell</w:t>
      </w:r>
      <w:r w:rsidR="00191356">
        <w:rPr>
          <w:rFonts w:ascii="Times New Roman" w:hAnsi="Times New Roman" w:cs="Times New Roman"/>
        </w:rPr>
        <w:t>ar bone</w:t>
      </w:r>
      <w:r w:rsidR="0016313D" w:rsidRPr="00266442">
        <w:rPr>
          <w:rFonts w:ascii="Times New Roman" w:hAnsi="Times New Roman" w:cs="Times New Roman"/>
        </w:rPr>
        <w:t xml:space="preserve"> formation </w:t>
      </w:r>
      <w:r w:rsidR="0016313D">
        <w:rPr>
          <w:rFonts w:ascii="Times New Roman" w:hAnsi="Times New Roman" w:cs="Times New Roman"/>
        </w:rPr>
        <w:t xml:space="preserve">was observed </w:t>
      </w:r>
      <w:r w:rsidR="0016313D" w:rsidRPr="00266442">
        <w:rPr>
          <w:rFonts w:ascii="Times New Roman" w:hAnsi="Times New Roman" w:cs="Times New Roman"/>
        </w:rPr>
        <w:t xml:space="preserve">according to </w:t>
      </w:r>
      <w:r w:rsidR="00191356">
        <w:rPr>
          <w:rFonts w:ascii="Times New Roman" w:hAnsi="Times New Roman" w:cs="Times New Roman"/>
        </w:rPr>
        <w:t>maturation</w:t>
      </w:r>
      <w:r w:rsidR="0016313D" w:rsidRPr="00266442">
        <w:rPr>
          <w:rFonts w:ascii="Times New Roman" w:hAnsi="Times New Roman" w:cs="Times New Roman"/>
        </w:rPr>
        <w:t xml:space="preserve"> of the bone matrix by osteoblasts</w:t>
      </w:r>
      <w:r w:rsidR="007C3A3C">
        <w:rPr>
          <w:rFonts w:ascii="Times New Roman" w:hAnsi="Times New Roman" w:cs="Times New Roman"/>
        </w:rPr>
        <w:t>.</w:t>
      </w:r>
      <w:r w:rsidR="00561B45">
        <w:rPr>
          <w:rFonts w:ascii="Times New Roman" w:hAnsi="Times New Roman" w:cs="Times New Roman"/>
        </w:rPr>
        <w:t xml:space="preserve"> </w:t>
      </w:r>
      <w:r w:rsidR="007C3A3C">
        <w:rPr>
          <w:rFonts w:ascii="Times New Roman" w:hAnsi="Times New Roman" w:cs="Times New Roman"/>
        </w:rPr>
        <w:t>Increased</w:t>
      </w:r>
      <w:r w:rsidR="007C3A3C" w:rsidRPr="00266442">
        <w:rPr>
          <w:rFonts w:ascii="Times New Roman" w:hAnsi="Times New Roman" w:cs="Times New Roman"/>
        </w:rPr>
        <w:t xml:space="preserve"> osteoblastic activity </w:t>
      </w:r>
      <w:r w:rsidR="007C3A3C">
        <w:rPr>
          <w:rFonts w:ascii="Times New Roman" w:hAnsi="Times New Roman" w:cs="Times New Roman"/>
        </w:rPr>
        <w:t xml:space="preserve">was found </w:t>
      </w:r>
      <w:r w:rsidR="007C3A3C" w:rsidRPr="00266442">
        <w:rPr>
          <w:rFonts w:ascii="Times New Roman" w:hAnsi="Times New Roman" w:cs="Times New Roman"/>
        </w:rPr>
        <w:t>between spongeous and trabecular bone</w:t>
      </w:r>
      <w:r w:rsidR="007C3A3C">
        <w:rPr>
          <w:rFonts w:ascii="Times New Roman" w:hAnsi="Times New Roman" w:cs="Times New Roman"/>
        </w:rPr>
        <w:t xml:space="preserve"> tissues</w:t>
      </w:r>
      <w:r w:rsidR="007C3A3C" w:rsidRPr="00266442">
        <w:rPr>
          <w:rFonts w:ascii="Times New Roman" w:hAnsi="Times New Roman" w:cs="Times New Roman"/>
        </w:rPr>
        <w:t xml:space="preserve"> </w:t>
      </w:r>
      <w:r w:rsidR="00C20A9D">
        <w:rPr>
          <w:rFonts w:ascii="Times New Roman" w:hAnsi="Times New Roman" w:cs="Times New Roman"/>
        </w:rPr>
        <w:t>(Fig 2A</w:t>
      </w:r>
      <w:r w:rsidRPr="00266442">
        <w:rPr>
          <w:rFonts w:ascii="Times New Roman" w:hAnsi="Times New Roman" w:cs="Times New Roman"/>
        </w:rPr>
        <w:t>).</w:t>
      </w:r>
    </w:p>
    <w:p w:rsidR="00561B45" w:rsidRDefault="009E4451" w:rsidP="00561B45">
      <w:pPr>
        <w:pStyle w:val="ListeParagraf"/>
        <w:spacing w:line="480" w:lineRule="auto"/>
        <w:ind w:left="0"/>
        <w:jc w:val="both"/>
        <w:rPr>
          <w:rFonts w:ascii="Times New Roman" w:hAnsi="Times New Roman" w:cs="Times New Roman"/>
          <w:b/>
        </w:rPr>
      </w:pPr>
      <w:r w:rsidRPr="00266442">
        <w:rPr>
          <w:rFonts w:ascii="Times New Roman" w:hAnsi="Times New Roman" w:cs="Times New Roman"/>
        </w:rPr>
        <w:lastRenderedPageBreak/>
        <w:tab/>
      </w:r>
      <w:r w:rsidRPr="00266442">
        <w:rPr>
          <w:rFonts w:ascii="Times New Roman" w:hAnsi="Times New Roman" w:cs="Times New Roman"/>
          <w:b/>
        </w:rPr>
        <w:t>Group 2 (Ca)</w:t>
      </w:r>
      <w:r w:rsidR="005F5BEB">
        <w:rPr>
          <w:rFonts w:ascii="Times New Roman" w:hAnsi="Times New Roman" w:cs="Times New Roman"/>
          <w:b/>
        </w:rPr>
        <w:t xml:space="preserve">: </w:t>
      </w:r>
      <w:r w:rsidR="00D50885">
        <w:rPr>
          <w:rFonts w:ascii="Times New Roman" w:hAnsi="Times New Roman" w:cs="Times New Roman"/>
        </w:rPr>
        <w:t xml:space="preserve">Low </w:t>
      </w:r>
      <w:r w:rsidR="005F5BEB" w:rsidRPr="00266442">
        <w:rPr>
          <w:rFonts w:ascii="Times New Roman" w:hAnsi="Times New Roman" w:cs="Times New Roman"/>
        </w:rPr>
        <w:t>osteoblastic activity</w:t>
      </w:r>
      <w:r w:rsidR="00D50885">
        <w:rPr>
          <w:rFonts w:ascii="Times New Roman" w:hAnsi="Times New Roman" w:cs="Times New Roman"/>
        </w:rPr>
        <w:t xml:space="preserve"> was evidenced by</w:t>
      </w:r>
      <w:r w:rsidR="00AC2540" w:rsidRPr="00266442">
        <w:rPr>
          <w:rFonts w:ascii="Times New Roman" w:hAnsi="Times New Roman" w:cs="Times New Roman"/>
        </w:rPr>
        <w:t xml:space="preserve"> </w:t>
      </w:r>
      <w:r w:rsidR="00D50885">
        <w:rPr>
          <w:rFonts w:ascii="Times New Roman" w:hAnsi="Times New Roman" w:cs="Times New Roman"/>
        </w:rPr>
        <w:t>p</w:t>
      </w:r>
      <w:r w:rsidR="00D50885" w:rsidRPr="00266442">
        <w:rPr>
          <w:rFonts w:ascii="Times New Roman" w:hAnsi="Times New Roman" w:cs="Times New Roman"/>
        </w:rPr>
        <w:t>oor osteoblasts</w:t>
      </w:r>
      <w:r w:rsidR="00D50885">
        <w:rPr>
          <w:rFonts w:ascii="Times New Roman" w:hAnsi="Times New Roman" w:cs="Times New Roman"/>
        </w:rPr>
        <w:t xml:space="preserve"> and </w:t>
      </w:r>
      <w:r w:rsidR="00D50885" w:rsidRPr="00266442">
        <w:rPr>
          <w:rFonts w:ascii="Times New Roman" w:hAnsi="Times New Roman" w:cs="Times New Roman"/>
        </w:rPr>
        <w:t xml:space="preserve"> osteosits</w:t>
      </w:r>
      <w:r w:rsidR="00D50885">
        <w:rPr>
          <w:rFonts w:ascii="Times New Roman" w:hAnsi="Times New Roman" w:cs="Times New Roman"/>
        </w:rPr>
        <w:t xml:space="preserve"> </w:t>
      </w:r>
      <w:r w:rsidR="00D50885" w:rsidRPr="00266442">
        <w:rPr>
          <w:rFonts w:ascii="Times New Roman" w:hAnsi="Times New Roman" w:cs="Times New Roman"/>
        </w:rPr>
        <w:t>lining perif</w:t>
      </w:r>
      <w:r w:rsidR="00D50885">
        <w:rPr>
          <w:rFonts w:ascii="Times New Roman" w:hAnsi="Times New Roman" w:cs="Times New Roman"/>
        </w:rPr>
        <w:t xml:space="preserve">erarly of the </w:t>
      </w:r>
      <w:r w:rsidR="005B63D5">
        <w:rPr>
          <w:rFonts w:ascii="Times New Roman" w:hAnsi="Times New Roman" w:cs="Times New Roman"/>
        </w:rPr>
        <w:t>trabecular bone</w:t>
      </w:r>
      <w:r w:rsidR="00AC2540">
        <w:rPr>
          <w:rFonts w:ascii="Times New Roman" w:hAnsi="Times New Roman" w:cs="Times New Roman"/>
        </w:rPr>
        <w:t xml:space="preserve">. </w:t>
      </w:r>
      <w:r w:rsidRPr="00AC2540">
        <w:rPr>
          <w:rFonts w:ascii="Times New Roman" w:hAnsi="Times New Roman" w:cs="Times New Roman"/>
        </w:rPr>
        <w:t xml:space="preserve"> </w:t>
      </w:r>
      <w:r w:rsidR="005F5BEB">
        <w:rPr>
          <w:rFonts w:ascii="Times New Roman" w:hAnsi="Times New Roman" w:cs="Times New Roman"/>
        </w:rPr>
        <w:t>Additionally myeloid tissue formation</w:t>
      </w:r>
      <w:r w:rsidR="005F5BEB" w:rsidRPr="00AC2540">
        <w:rPr>
          <w:rFonts w:ascii="Times New Roman" w:hAnsi="Times New Roman" w:cs="Times New Roman"/>
        </w:rPr>
        <w:t xml:space="preserve"> </w:t>
      </w:r>
      <w:r w:rsidR="005F5BEB">
        <w:rPr>
          <w:rFonts w:ascii="Times New Roman" w:hAnsi="Times New Roman" w:cs="Times New Roman"/>
        </w:rPr>
        <w:t>in bone narrow wa</w:t>
      </w:r>
      <w:r w:rsidR="005F5BEB" w:rsidRPr="00266442">
        <w:rPr>
          <w:rFonts w:ascii="Times New Roman" w:hAnsi="Times New Roman" w:cs="Times New Roman"/>
        </w:rPr>
        <w:t xml:space="preserve">s </w:t>
      </w:r>
      <w:r w:rsidR="005B63D5">
        <w:rPr>
          <w:rFonts w:ascii="Times New Roman" w:hAnsi="Times New Roman" w:cs="Times New Roman"/>
        </w:rPr>
        <w:t>higher</w:t>
      </w:r>
      <w:r w:rsidR="005F5BEB" w:rsidRPr="00266442">
        <w:rPr>
          <w:rFonts w:ascii="Times New Roman" w:hAnsi="Times New Roman" w:cs="Times New Roman"/>
        </w:rPr>
        <w:t xml:space="preserve"> </w:t>
      </w:r>
      <w:r w:rsidR="00E62F2F">
        <w:rPr>
          <w:rFonts w:ascii="Times New Roman" w:hAnsi="Times New Roman" w:cs="Times New Roman"/>
        </w:rPr>
        <w:t xml:space="preserve">more </w:t>
      </w:r>
      <w:r w:rsidR="005F5BEB" w:rsidRPr="00266442">
        <w:rPr>
          <w:rFonts w:ascii="Times New Roman" w:hAnsi="Times New Roman" w:cs="Times New Roman"/>
        </w:rPr>
        <w:t xml:space="preserve">than </w:t>
      </w:r>
      <w:r w:rsidR="005F5BEB">
        <w:rPr>
          <w:rFonts w:ascii="Times New Roman" w:hAnsi="Times New Roman" w:cs="Times New Roman"/>
        </w:rPr>
        <w:t xml:space="preserve">matrix and trabecular bone </w:t>
      </w:r>
      <w:r w:rsidR="00E62F2F">
        <w:rPr>
          <w:rFonts w:ascii="Times New Roman" w:hAnsi="Times New Roman" w:cs="Times New Roman"/>
        </w:rPr>
        <w:t>formation</w:t>
      </w:r>
      <w:r w:rsidR="005F5BEB">
        <w:rPr>
          <w:rFonts w:ascii="Times New Roman" w:hAnsi="Times New Roman" w:cs="Times New Roman"/>
        </w:rPr>
        <w:t>.</w:t>
      </w:r>
      <w:r w:rsidRPr="00266442">
        <w:rPr>
          <w:rFonts w:ascii="Times New Roman" w:hAnsi="Times New Roman" w:cs="Times New Roman"/>
        </w:rPr>
        <w:t xml:space="preserve"> (Fig </w:t>
      </w:r>
      <w:r w:rsidR="00C20A9D">
        <w:rPr>
          <w:rFonts w:ascii="Times New Roman" w:hAnsi="Times New Roman" w:cs="Times New Roman"/>
        </w:rPr>
        <w:t>2B</w:t>
      </w:r>
      <w:r w:rsidRPr="00266442">
        <w:rPr>
          <w:rFonts w:ascii="Times New Roman" w:hAnsi="Times New Roman" w:cs="Times New Roman"/>
        </w:rPr>
        <w:t>).</w:t>
      </w:r>
    </w:p>
    <w:p w:rsidR="00EC6C1E" w:rsidRDefault="00561B45" w:rsidP="00EC6C1E">
      <w:pPr>
        <w:pStyle w:val="ListeParagraf"/>
        <w:spacing w:line="480" w:lineRule="auto"/>
        <w:ind w:left="0"/>
        <w:jc w:val="both"/>
        <w:rPr>
          <w:rFonts w:ascii="Times New Roman" w:hAnsi="Times New Roman" w:cs="Times New Roman"/>
          <w:b/>
        </w:rPr>
      </w:pPr>
      <w:r>
        <w:rPr>
          <w:rFonts w:ascii="Times New Roman" w:hAnsi="Times New Roman" w:cs="Times New Roman"/>
          <w:b/>
        </w:rPr>
        <w:tab/>
      </w:r>
      <w:r w:rsidR="009E4451" w:rsidRPr="00266442">
        <w:rPr>
          <w:rFonts w:ascii="Times New Roman" w:hAnsi="Times New Roman" w:cs="Times New Roman"/>
          <w:b/>
        </w:rPr>
        <w:t>Group 3 (Ca+Zinc)</w:t>
      </w:r>
      <w:r>
        <w:rPr>
          <w:rFonts w:ascii="Times New Roman" w:hAnsi="Times New Roman" w:cs="Times New Roman"/>
          <w:b/>
        </w:rPr>
        <w:t xml:space="preserve">: </w:t>
      </w:r>
      <w:r w:rsidR="005F5BEB" w:rsidRPr="00561B45">
        <w:rPr>
          <w:rFonts w:ascii="Times New Roman" w:hAnsi="Times New Roman" w:cs="Times New Roman"/>
        </w:rPr>
        <w:t xml:space="preserve">Despite </w:t>
      </w:r>
      <w:r w:rsidR="00191356">
        <w:rPr>
          <w:rFonts w:ascii="Times New Roman" w:hAnsi="Times New Roman" w:cs="Times New Roman"/>
        </w:rPr>
        <w:t xml:space="preserve">the presence of </w:t>
      </w:r>
      <w:r w:rsidR="009E4451" w:rsidRPr="00561B45">
        <w:rPr>
          <w:rFonts w:ascii="Times New Roman" w:hAnsi="Times New Roman" w:cs="Times New Roman"/>
        </w:rPr>
        <w:t xml:space="preserve">new trabecular bone formation </w:t>
      </w:r>
      <w:r w:rsidR="00143F80" w:rsidRPr="00561B45">
        <w:rPr>
          <w:rFonts w:ascii="Times New Roman" w:hAnsi="Times New Roman" w:cs="Times New Roman"/>
        </w:rPr>
        <w:t>and matrix formation</w:t>
      </w:r>
      <w:r w:rsidR="00A001C9">
        <w:rPr>
          <w:rFonts w:ascii="Times New Roman" w:hAnsi="Times New Roman" w:cs="Times New Roman"/>
        </w:rPr>
        <w:t>,</w:t>
      </w:r>
      <w:r w:rsidR="00143F80" w:rsidRPr="00561B45">
        <w:rPr>
          <w:rFonts w:ascii="Times New Roman" w:hAnsi="Times New Roman" w:cs="Times New Roman"/>
        </w:rPr>
        <w:t xml:space="preserve"> </w:t>
      </w:r>
      <w:r w:rsidR="005B63D5">
        <w:rPr>
          <w:rFonts w:ascii="Times New Roman" w:hAnsi="Times New Roman" w:cs="Times New Roman"/>
        </w:rPr>
        <w:t xml:space="preserve">bone healing was not </w:t>
      </w:r>
      <w:r w:rsidR="00A001C9">
        <w:rPr>
          <w:rFonts w:ascii="Times New Roman" w:hAnsi="Times New Roman" w:cs="Times New Roman"/>
        </w:rPr>
        <w:t>significant</w:t>
      </w:r>
      <w:r w:rsidR="009E4451" w:rsidRPr="00561B45">
        <w:rPr>
          <w:rFonts w:ascii="Times New Roman" w:hAnsi="Times New Roman" w:cs="Times New Roman"/>
        </w:rPr>
        <w:t>.</w:t>
      </w:r>
      <w:r w:rsidR="00143F80" w:rsidRPr="00561B45">
        <w:rPr>
          <w:rFonts w:ascii="Times New Roman" w:hAnsi="Times New Roman" w:cs="Times New Roman"/>
        </w:rPr>
        <w:t xml:space="preserve"> </w:t>
      </w:r>
      <w:r w:rsidR="00DF3177" w:rsidRPr="00561B45">
        <w:rPr>
          <w:rFonts w:ascii="Times New Roman" w:hAnsi="Times New Roman" w:cs="Times New Roman"/>
        </w:rPr>
        <w:t>Osteoblasts were lining as cubical b</w:t>
      </w:r>
      <w:r w:rsidR="00143F80" w:rsidRPr="00561B45">
        <w:rPr>
          <w:rFonts w:ascii="Times New Roman" w:hAnsi="Times New Roman" w:cs="Times New Roman"/>
        </w:rPr>
        <w:t xml:space="preserve">etween spongeous </w:t>
      </w:r>
      <w:r w:rsidR="00DF3177" w:rsidRPr="00561B45">
        <w:rPr>
          <w:rFonts w:ascii="Times New Roman" w:hAnsi="Times New Roman" w:cs="Times New Roman"/>
        </w:rPr>
        <w:t xml:space="preserve">and trabecular </w:t>
      </w:r>
      <w:r w:rsidR="00191356">
        <w:rPr>
          <w:rFonts w:ascii="Times New Roman" w:hAnsi="Times New Roman" w:cs="Times New Roman"/>
        </w:rPr>
        <w:t>bone</w:t>
      </w:r>
      <w:r w:rsidR="00A001C9">
        <w:rPr>
          <w:rFonts w:ascii="Times New Roman" w:hAnsi="Times New Roman" w:cs="Times New Roman"/>
        </w:rPr>
        <w:t xml:space="preserve"> tissues</w:t>
      </w:r>
      <w:r w:rsidR="00DF3177" w:rsidRPr="00561B45">
        <w:rPr>
          <w:rFonts w:ascii="Times New Roman" w:hAnsi="Times New Roman" w:cs="Times New Roman"/>
        </w:rPr>
        <w:t xml:space="preserve">. </w:t>
      </w:r>
      <w:r w:rsidRPr="00561B45">
        <w:rPr>
          <w:rFonts w:ascii="Times New Roman" w:hAnsi="Times New Roman" w:cs="Times New Roman"/>
        </w:rPr>
        <w:t xml:space="preserve">Nevertheless </w:t>
      </w:r>
      <w:r w:rsidR="00191356">
        <w:rPr>
          <w:rFonts w:ascii="Times New Roman" w:hAnsi="Times New Roman" w:cs="Times New Roman"/>
        </w:rPr>
        <w:t>i</w:t>
      </w:r>
      <w:r w:rsidR="00805793">
        <w:rPr>
          <w:rFonts w:ascii="Times New Roman" w:hAnsi="Times New Roman" w:cs="Times New Roman"/>
        </w:rPr>
        <w:t xml:space="preserve">ncreased </w:t>
      </w:r>
      <w:r w:rsidRPr="00561B45">
        <w:rPr>
          <w:rFonts w:ascii="Times New Roman" w:hAnsi="Times New Roman" w:cs="Times New Roman"/>
        </w:rPr>
        <w:t>lipid cell</w:t>
      </w:r>
      <w:r w:rsidR="00805793">
        <w:rPr>
          <w:rFonts w:ascii="Times New Roman" w:hAnsi="Times New Roman" w:cs="Times New Roman"/>
        </w:rPr>
        <w:t xml:space="preserve"> </w:t>
      </w:r>
      <w:r w:rsidR="00A001C9">
        <w:rPr>
          <w:rFonts w:ascii="Times New Roman" w:hAnsi="Times New Roman" w:cs="Times New Roman"/>
        </w:rPr>
        <w:t>formation</w:t>
      </w:r>
      <w:r w:rsidRPr="00561B45">
        <w:rPr>
          <w:rFonts w:ascii="Times New Roman" w:hAnsi="Times New Roman" w:cs="Times New Roman"/>
        </w:rPr>
        <w:t xml:space="preserve"> and myeloid tissue formation </w:t>
      </w:r>
      <w:r w:rsidR="00DF3177" w:rsidRPr="00561B45">
        <w:rPr>
          <w:rFonts w:ascii="Times New Roman" w:hAnsi="Times New Roman" w:cs="Times New Roman"/>
        </w:rPr>
        <w:t xml:space="preserve">were observered </w:t>
      </w:r>
      <w:r w:rsidRPr="00561B45">
        <w:rPr>
          <w:rFonts w:ascii="Times New Roman" w:hAnsi="Times New Roman" w:cs="Times New Roman"/>
        </w:rPr>
        <w:t>with increased mitotic activity</w:t>
      </w:r>
      <w:r w:rsidR="00A001C9">
        <w:rPr>
          <w:rFonts w:ascii="Times New Roman" w:hAnsi="Times New Roman" w:cs="Times New Roman"/>
        </w:rPr>
        <w:t xml:space="preserve"> in the myeloid tissue</w:t>
      </w:r>
      <w:r w:rsidRPr="00561B45">
        <w:rPr>
          <w:rFonts w:ascii="Times New Roman" w:hAnsi="Times New Roman" w:cs="Times New Roman"/>
        </w:rPr>
        <w:t xml:space="preserve">. </w:t>
      </w:r>
      <w:r>
        <w:rPr>
          <w:rFonts w:ascii="Times New Roman" w:hAnsi="Times New Roman" w:cs="Times New Roman"/>
        </w:rPr>
        <w:t xml:space="preserve"> </w:t>
      </w:r>
      <w:r w:rsidR="00DF3177" w:rsidRPr="00561B45">
        <w:rPr>
          <w:rFonts w:ascii="Times New Roman" w:hAnsi="Times New Roman" w:cs="Times New Roman"/>
        </w:rPr>
        <w:t xml:space="preserve">There </w:t>
      </w:r>
      <w:r w:rsidRPr="00561B45">
        <w:rPr>
          <w:rFonts w:ascii="Times New Roman" w:hAnsi="Times New Roman" w:cs="Times New Roman"/>
        </w:rPr>
        <w:t>were also seen</w:t>
      </w:r>
      <w:r w:rsidR="00DF3177" w:rsidRPr="00561B45">
        <w:rPr>
          <w:rFonts w:ascii="Times New Roman" w:hAnsi="Times New Roman" w:cs="Times New Roman"/>
        </w:rPr>
        <w:t xml:space="preserve"> some small v</w:t>
      </w:r>
      <w:r w:rsidR="009E4451" w:rsidRPr="00561B45">
        <w:rPr>
          <w:rFonts w:ascii="Times New Roman" w:hAnsi="Times New Roman" w:cs="Times New Roman"/>
        </w:rPr>
        <w:t xml:space="preserve">essels in the trabecular bone </w:t>
      </w:r>
      <w:r w:rsidRPr="00561B45">
        <w:rPr>
          <w:rFonts w:ascii="Times New Roman" w:hAnsi="Times New Roman" w:cs="Times New Roman"/>
        </w:rPr>
        <w:t>with increased</w:t>
      </w:r>
      <w:r w:rsidR="009E4451" w:rsidRPr="00561B45">
        <w:rPr>
          <w:rFonts w:ascii="Times New Roman" w:hAnsi="Times New Roman" w:cs="Times New Roman"/>
        </w:rPr>
        <w:t xml:space="preserve"> </w:t>
      </w:r>
      <w:r w:rsidRPr="00561B45">
        <w:rPr>
          <w:rFonts w:ascii="Times New Roman" w:hAnsi="Times New Roman" w:cs="Times New Roman"/>
        </w:rPr>
        <w:t xml:space="preserve">osteocytic </w:t>
      </w:r>
      <w:r w:rsidR="009E4451" w:rsidRPr="00561B45">
        <w:rPr>
          <w:rFonts w:ascii="Times New Roman" w:hAnsi="Times New Roman" w:cs="Times New Roman"/>
        </w:rPr>
        <w:t xml:space="preserve"> activity</w:t>
      </w:r>
      <w:r w:rsidR="009E4451" w:rsidRPr="00266442">
        <w:rPr>
          <w:rFonts w:ascii="Times New Roman" w:hAnsi="Times New Roman" w:cs="Times New Roman"/>
        </w:rPr>
        <w:t xml:space="preserve"> (Fig </w:t>
      </w:r>
      <w:r w:rsidR="00C20A9D">
        <w:rPr>
          <w:rFonts w:ascii="Times New Roman" w:hAnsi="Times New Roman" w:cs="Times New Roman"/>
        </w:rPr>
        <w:t>2C</w:t>
      </w:r>
      <w:r w:rsidR="009E4451" w:rsidRPr="00266442">
        <w:rPr>
          <w:rFonts w:ascii="Times New Roman" w:hAnsi="Times New Roman" w:cs="Times New Roman"/>
        </w:rPr>
        <w:t>).</w:t>
      </w:r>
    </w:p>
    <w:p w:rsidR="009E4451" w:rsidRDefault="00E170D1" w:rsidP="00E170D1">
      <w:pPr>
        <w:pStyle w:val="ListeParagraf"/>
        <w:spacing w:line="480" w:lineRule="auto"/>
        <w:ind w:left="0"/>
        <w:jc w:val="both"/>
        <w:rPr>
          <w:rFonts w:ascii="Times New Roman" w:hAnsi="Times New Roman" w:cs="Times New Roman"/>
        </w:rPr>
      </w:pPr>
      <w:r>
        <w:rPr>
          <w:rFonts w:ascii="Times New Roman" w:hAnsi="Times New Roman" w:cs="Times New Roman"/>
          <w:b/>
        </w:rPr>
        <w:tab/>
      </w:r>
      <w:r w:rsidR="009E4451" w:rsidRPr="00266442">
        <w:rPr>
          <w:rFonts w:ascii="Times New Roman" w:hAnsi="Times New Roman" w:cs="Times New Roman"/>
          <w:b/>
        </w:rPr>
        <w:t>Group 4 (Ca+Vit.D)</w:t>
      </w:r>
      <w:r w:rsidR="00561B45">
        <w:rPr>
          <w:rFonts w:ascii="Times New Roman" w:hAnsi="Times New Roman" w:cs="Times New Roman"/>
          <w:b/>
        </w:rPr>
        <w:t xml:space="preserve">: </w:t>
      </w:r>
      <w:r>
        <w:rPr>
          <w:rFonts w:ascii="Times New Roman" w:hAnsi="Times New Roman" w:cs="Times New Roman"/>
        </w:rPr>
        <w:t>The samples in this gro</w:t>
      </w:r>
      <w:r w:rsidR="00DB4B90">
        <w:rPr>
          <w:rFonts w:ascii="Times New Roman" w:hAnsi="Times New Roman" w:cs="Times New Roman"/>
        </w:rPr>
        <w:t xml:space="preserve">up showed increased </w:t>
      </w:r>
      <w:r w:rsidR="00DB4B90" w:rsidRPr="00DB4B90">
        <w:rPr>
          <w:rFonts w:ascii="Times New Roman" w:hAnsi="Times New Roman" w:cs="Times New Roman"/>
        </w:rPr>
        <w:t>bone lamellae formation</w:t>
      </w:r>
      <w:r>
        <w:rPr>
          <w:rFonts w:ascii="Times New Roman" w:hAnsi="Times New Roman" w:cs="Times New Roman"/>
        </w:rPr>
        <w:t xml:space="preserve"> in the trabecular bone and increased osteoblastic activity in the lac</w:t>
      </w:r>
      <w:r w:rsidR="00DB4B90">
        <w:rPr>
          <w:rFonts w:ascii="Times New Roman" w:hAnsi="Times New Roman" w:cs="Times New Roman"/>
        </w:rPr>
        <w:t>una</w:t>
      </w:r>
      <w:r>
        <w:rPr>
          <w:rFonts w:ascii="Times New Roman" w:hAnsi="Times New Roman" w:cs="Times New Roman"/>
        </w:rPr>
        <w:t xml:space="preserve">r area. </w:t>
      </w:r>
      <w:r w:rsidR="009E4451" w:rsidRPr="00266442">
        <w:rPr>
          <w:rFonts w:ascii="Times New Roman" w:hAnsi="Times New Roman" w:cs="Times New Roman"/>
        </w:rPr>
        <w:t xml:space="preserve">Matrix formation and osteoblastic activity </w:t>
      </w:r>
      <w:r>
        <w:rPr>
          <w:rFonts w:ascii="Times New Roman" w:hAnsi="Times New Roman" w:cs="Times New Roman"/>
        </w:rPr>
        <w:t>were</w:t>
      </w:r>
      <w:r w:rsidR="00860580">
        <w:rPr>
          <w:rFonts w:ascii="Times New Roman" w:hAnsi="Times New Roman" w:cs="Times New Roman"/>
        </w:rPr>
        <w:t xml:space="preserve"> seen</w:t>
      </w:r>
      <w:r w:rsidR="009E4451" w:rsidRPr="00266442">
        <w:rPr>
          <w:rFonts w:ascii="Times New Roman" w:hAnsi="Times New Roman" w:cs="Times New Roman"/>
        </w:rPr>
        <w:t xml:space="preserve"> strongly s</w:t>
      </w:r>
      <w:r>
        <w:rPr>
          <w:rFonts w:ascii="Times New Roman" w:hAnsi="Times New Roman" w:cs="Times New Roman"/>
        </w:rPr>
        <w:t xml:space="preserve">ignificant in the osteoid </w:t>
      </w:r>
      <w:r w:rsidR="005B63D5">
        <w:rPr>
          <w:rFonts w:ascii="Times New Roman" w:hAnsi="Times New Roman" w:cs="Times New Roman"/>
        </w:rPr>
        <w:t>region</w:t>
      </w:r>
      <w:r w:rsidR="009E4451" w:rsidRPr="00266442">
        <w:rPr>
          <w:rFonts w:ascii="Times New Roman" w:hAnsi="Times New Roman" w:cs="Times New Roman"/>
        </w:rPr>
        <w:t xml:space="preserve"> (Fig </w:t>
      </w:r>
      <w:r w:rsidR="00C20A9D">
        <w:rPr>
          <w:rFonts w:ascii="Times New Roman" w:hAnsi="Times New Roman" w:cs="Times New Roman"/>
        </w:rPr>
        <w:t>2D</w:t>
      </w:r>
      <w:r w:rsidR="009E4451" w:rsidRPr="00266442">
        <w:rPr>
          <w:rFonts w:ascii="Times New Roman" w:hAnsi="Times New Roman" w:cs="Times New Roman"/>
        </w:rPr>
        <w:t xml:space="preserve">). </w:t>
      </w:r>
    </w:p>
    <w:p w:rsidR="009E4451" w:rsidRPr="00266442" w:rsidRDefault="009E4451" w:rsidP="009E4451">
      <w:pPr>
        <w:autoSpaceDE w:val="0"/>
        <w:autoSpaceDN w:val="0"/>
        <w:adjustRightInd w:val="0"/>
        <w:spacing w:line="480" w:lineRule="auto"/>
        <w:jc w:val="both"/>
        <w:rPr>
          <w:rFonts w:ascii="Times New Roman" w:hAnsi="Times New Roman" w:cs="Times New Roman"/>
        </w:rPr>
      </w:pPr>
      <w:r w:rsidRPr="00266442">
        <w:rPr>
          <w:rFonts w:ascii="Times New Roman" w:hAnsi="Times New Roman" w:cs="Times New Roman"/>
        </w:rPr>
        <w:tab/>
        <w:t>Total amounts of Osteoblastic Activity, Matrix Formation, Trabecular Bone Formation and Myeloid Tissue in Group 2 (p = 0,002), Group 3 (p = 0,002), and Group 4 (p = 0,001) were significantly higher than in Group 1 (Control Group). The values of Group 3 and Group 4 were higher than  Group 2  but no statiscally significant. The total amounts of Group 3 were significantly different than Group 1 and Group 2. No statistically differences were observed in total amounts of Osteoblastic Activity, Matrix Formation, Trabecular Bone Formation and Myeloid Tissue between Group 3 and Group 4. The Trabecular Bone Formation amounts in Group 4 were found less than in Groups 2 and 3 and it was statiscally significant (p = 0,01),  but Osteoblastic Activity values were not significantly different. The distributions of the histologi</w:t>
      </w:r>
      <w:r w:rsidR="00C20A9D">
        <w:rPr>
          <w:rFonts w:ascii="Times New Roman" w:hAnsi="Times New Roman" w:cs="Times New Roman"/>
        </w:rPr>
        <w:t>cal scores are shown in Figure 3</w:t>
      </w:r>
      <w:r w:rsidRPr="00266442">
        <w:rPr>
          <w:rFonts w:ascii="Times New Roman" w:hAnsi="Times New Roman" w:cs="Times New Roman"/>
        </w:rPr>
        <w:t>.</w:t>
      </w:r>
    </w:p>
    <w:p w:rsidR="009E4451" w:rsidRPr="00266442" w:rsidRDefault="009E4451" w:rsidP="009E4451">
      <w:pPr>
        <w:pStyle w:val="Default"/>
        <w:spacing w:line="480" w:lineRule="auto"/>
        <w:jc w:val="both"/>
        <w:rPr>
          <w:rFonts w:ascii="Times New Roman" w:hAnsi="Times New Roman" w:cs="Times New Roman"/>
          <w:color w:val="auto"/>
          <w:sz w:val="22"/>
          <w:szCs w:val="22"/>
        </w:rPr>
      </w:pPr>
      <w:r w:rsidRPr="00266442">
        <w:rPr>
          <w:rFonts w:ascii="Times New Roman" w:hAnsi="Times New Roman" w:cs="Times New Roman"/>
          <w:color w:val="auto"/>
          <w:sz w:val="22"/>
          <w:szCs w:val="22"/>
        </w:rPr>
        <w:tab/>
        <w:t>Calcium supplements are becoming an important source of dietary calcium and a basic defense against osteopenia. Oral calcium supplement is a very popular method of maintenance inadequate dietary calcium because of its cheap cost, convenient way of intake, and the minimal side effects. Generally, calcium supplementation is recognized as accelerating bone formation with less i</w:t>
      </w:r>
      <w:r w:rsidR="001D10D4">
        <w:rPr>
          <w:rFonts w:ascii="Times New Roman" w:hAnsi="Times New Roman" w:cs="Times New Roman"/>
          <w:color w:val="auto"/>
          <w:sz w:val="22"/>
          <w:szCs w:val="22"/>
        </w:rPr>
        <w:t>nhibition of bone resorption (12</w:t>
      </w:r>
      <w:r w:rsidRPr="00266442">
        <w:rPr>
          <w:rFonts w:ascii="Times New Roman" w:hAnsi="Times New Roman" w:cs="Times New Roman"/>
          <w:color w:val="auto"/>
          <w:sz w:val="22"/>
          <w:szCs w:val="22"/>
        </w:rPr>
        <w:t xml:space="preserve">). </w:t>
      </w:r>
      <w:r w:rsidRPr="00266442">
        <w:rPr>
          <w:rFonts w:ascii="Times New Roman" w:hAnsi="Times New Roman" w:cs="Times New Roman"/>
          <w:color w:val="auto"/>
        </w:rPr>
        <w:t xml:space="preserve">The role of calcium-regulating hormones, vitamin D, parathyroid hormone and calcitonin, and ions such as calcium and phosphate in mediating osteoinduction is not known. There is evidence that vitamin D deficiency results in abnormalities in skeletal </w:t>
      </w:r>
      <w:r w:rsidRPr="00266442">
        <w:rPr>
          <w:rFonts w:ascii="Times New Roman" w:hAnsi="Times New Roman" w:cs="Times New Roman"/>
          <w:color w:val="auto"/>
        </w:rPr>
        <w:lastRenderedPageBreak/>
        <w:t xml:space="preserve">growth, remodeling, and mineralization. </w:t>
      </w:r>
      <w:r w:rsidRPr="00266442">
        <w:rPr>
          <w:rFonts w:ascii="Times New Roman" w:hAnsi="Times New Roman" w:cs="Times New Roman"/>
          <w:color w:val="auto"/>
          <w:sz w:val="22"/>
          <w:szCs w:val="22"/>
        </w:rPr>
        <w:t xml:space="preserve">Human studies, in fact, suggest that for best fracture healing both calcium and vitamin D should be obtained in optimum daily levels. Most of us consume plenty of phosphorus and often too much if the diet is high in processed foods and colas. However, the elderly, dieters, and those on low protein diets often do not consume enough phosphorus to meet the needs of new bone formation (13). Thus we evaluated in this study the efficacy of dietary Calcium supplementation with/without Zinc and Vit-D in healing of the alloplastic bone grafted rat tibial defects. </w:t>
      </w:r>
    </w:p>
    <w:p w:rsidR="009E4451" w:rsidRPr="00266442" w:rsidRDefault="009E4451" w:rsidP="009E4451">
      <w:pPr>
        <w:autoSpaceDE w:val="0"/>
        <w:autoSpaceDN w:val="0"/>
        <w:adjustRightInd w:val="0"/>
        <w:spacing w:line="480" w:lineRule="auto"/>
        <w:jc w:val="both"/>
        <w:rPr>
          <w:rFonts w:ascii="Times New Roman" w:hAnsi="Times New Roman" w:cs="Times New Roman"/>
        </w:rPr>
      </w:pPr>
      <w:r w:rsidRPr="00266442">
        <w:rPr>
          <w:rFonts w:ascii="Times New Roman" w:hAnsi="Times New Roman" w:cs="Times New Roman"/>
        </w:rPr>
        <w:tab/>
        <w:t>Hong et al.  evaluated the effects of the oral calcium and cholecalciferol combination (Vit.D/Ca) supplementation and of the locally applied biphasic calcium alloplast on alveolar sockets at the early healing stage in a dog model. The Vit.D/Ca-treated subjects revealed significantly more new bone formation (P &lt; 0.05), higher bone density (P &lt; 0.05) and significantly less vertical ridge reduction (P &lt; 0.05) in the healing sockets than those without Vit.D/Ca treatment (14). At an early stage of the defect region, results of this study demonstrate that taking calcium supplementation significantly stimulates bone regeneration and better new bone formation than non-supplemented group. The information supports the idea that systemic application of Vit.D/Ca  may encourage an early bone healing in investigational areas for the tested animals. Shuid et al. carried out in a study on the effects of calcium supplementation on the late phase healing of  fractured osteoporotic bone using an ovariectomized rat model. They concluded that calcium supplements may appear to improve fracture healing of osteoporotic bone but failed to improve strength (15). Qin et al. evaluated in their study the effect of the mixture of calcium carbonate and calcium citrate, on the mandibular alveolar bone debilitation of pubertal rats. They concluded that the mixture of calcium carbonate and calcium citrate had a positive effect on bone debilitation to a certain extent in growth-period rats (16).Turner et al. implanted demineralized allogeneic bone matrix (DABM) from vitamin D-deficient rats (-D rats) into normal rats (+D rats). Bone formation (P &lt; 0,01) and total implant mineralization (P &lt; 0.001) were significantly reduced in implants from -D rats, and the reductions corresponded with a decline in the number of osteoblasts (P &lt; 0.05)(17).</w:t>
      </w:r>
    </w:p>
    <w:p w:rsidR="009E4451" w:rsidRDefault="009E4451" w:rsidP="009E4451">
      <w:pPr>
        <w:autoSpaceDE w:val="0"/>
        <w:autoSpaceDN w:val="0"/>
        <w:adjustRightInd w:val="0"/>
        <w:spacing w:line="480" w:lineRule="auto"/>
        <w:jc w:val="both"/>
        <w:rPr>
          <w:rFonts w:ascii="Times New Roman" w:hAnsi="Times New Roman" w:cs="Times New Roman"/>
        </w:rPr>
      </w:pPr>
      <w:r w:rsidRPr="00266442">
        <w:rPr>
          <w:rFonts w:ascii="Times New Roman" w:hAnsi="Times New Roman" w:cs="Times New Roman"/>
        </w:rPr>
        <w:tab/>
        <w:t>In the present study between the Calcium Group (15</w:t>
      </w:r>
      <w:r w:rsidR="00D93F83">
        <w:rPr>
          <w:rFonts w:ascii="Times New Roman" w:hAnsi="Times New Roman" w:cs="Times New Roman"/>
        </w:rPr>
        <w:t>mg</w:t>
      </w:r>
      <w:r w:rsidR="00D93F83" w:rsidRPr="00266442">
        <w:rPr>
          <w:rFonts w:ascii="Times New Roman" w:hAnsi="Times New Roman" w:cs="Times New Roman"/>
        </w:rPr>
        <w:t>/kg</w:t>
      </w:r>
      <w:r w:rsidR="00D93F83">
        <w:rPr>
          <w:rFonts w:ascii="Times New Roman" w:hAnsi="Times New Roman" w:cs="Times New Roman"/>
        </w:rPr>
        <w:t xml:space="preserve"> CaCO3</w:t>
      </w:r>
      <w:r w:rsidRPr="00266442">
        <w:rPr>
          <w:rFonts w:ascii="Times New Roman" w:hAnsi="Times New Roman" w:cs="Times New Roman"/>
        </w:rPr>
        <w:t>)  and Ca/Vit.D Group (</w:t>
      </w:r>
      <w:r w:rsidR="00D93F83" w:rsidRPr="00266442">
        <w:rPr>
          <w:rFonts w:ascii="Times New Roman" w:hAnsi="Times New Roman" w:cs="Times New Roman"/>
        </w:rPr>
        <w:t>15</w:t>
      </w:r>
      <w:r w:rsidR="00D93F83">
        <w:rPr>
          <w:rFonts w:ascii="Times New Roman" w:hAnsi="Times New Roman" w:cs="Times New Roman"/>
        </w:rPr>
        <w:t>mg</w:t>
      </w:r>
      <w:r w:rsidR="00D93F83" w:rsidRPr="00266442">
        <w:rPr>
          <w:rFonts w:ascii="Times New Roman" w:hAnsi="Times New Roman" w:cs="Times New Roman"/>
        </w:rPr>
        <w:t>/kg</w:t>
      </w:r>
      <w:r w:rsidR="00D93F83">
        <w:rPr>
          <w:rFonts w:ascii="Times New Roman" w:hAnsi="Times New Roman" w:cs="Times New Roman"/>
        </w:rPr>
        <w:t xml:space="preserve"> CaCO3 </w:t>
      </w:r>
      <w:r w:rsidR="00587A0F">
        <w:rPr>
          <w:rFonts w:ascii="Times New Roman" w:hAnsi="Times New Roman" w:cs="Times New Roman"/>
        </w:rPr>
        <w:t>and 500 IU</w:t>
      </w:r>
      <w:r w:rsidRPr="00266442">
        <w:rPr>
          <w:rFonts w:ascii="Times New Roman" w:hAnsi="Times New Roman" w:cs="Times New Roman"/>
        </w:rPr>
        <w:t>/kg</w:t>
      </w:r>
      <w:r w:rsidR="00587A0F" w:rsidRPr="00587A0F">
        <w:rPr>
          <w:rFonts w:ascii="Times New Roman" w:hAnsi="Times New Roman" w:cs="Times New Roman"/>
        </w:rPr>
        <w:t xml:space="preserve"> </w:t>
      </w:r>
      <w:r w:rsidR="00587A0F" w:rsidRPr="00266442">
        <w:rPr>
          <w:rFonts w:ascii="Times New Roman" w:hAnsi="Times New Roman" w:cs="Times New Roman"/>
        </w:rPr>
        <w:t>Vit.D</w:t>
      </w:r>
      <w:r w:rsidRPr="00266442">
        <w:rPr>
          <w:rFonts w:ascii="Times New Roman" w:hAnsi="Times New Roman" w:cs="Times New Roman"/>
        </w:rPr>
        <w:t xml:space="preserve">) were not seen significanlty differences in bone healing. It </w:t>
      </w:r>
      <w:r w:rsidRPr="00266442">
        <w:rPr>
          <w:rFonts w:ascii="Times New Roman" w:hAnsi="Times New Roman" w:cs="Times New Roman"/>
        </w:rPr>
        <w:lastRenderedPageBreak/>
        <w:t>shows that sparingly Vit.D is enough for intestinal calcium absorption. Calhoun et al. indicated that dietary zinc deficiency caused a retardation of ectopic bone formation and a significant reduction of in situ zinc and calcium concentration. Dietary zinc repletion to zinc-deficient animals restored the zinc concentration in ectopic bone to a level comparable to that of zinc-sufficient animals</w:t>
      </w:r>
      <w:r w:rsidR="00D93F83">
        <w:rPr>
          <w:rFonts w:ascii="Times New Roman" w:hAnsi="Times New Roman" w:cs="Times New Roman"/>
        </w:rPr>
        <w:t xml:space="preserve"> </w:t>
      </w:r>
      <w:r w:rsidRPr="00266442">
        <w:rPr>
          <w:rFonts w:ascii="Times New Roman" w:hAnsi="Times New Roman" w:cs="Times New Roman"/>
        </w:rPr>
        <w:t>(18).Hosea et al. investigated the effects of dietary zinc deficiency and diet restriction on bone development in growing rats. Rats were fed either a zinc-deficient diet ad libitum (&lt;1 mg zinc/kg) or nutritionally complete diet (30 mg zinc/kg) either ad libitum (CTL) or pair-fed to the intake of the ZD group (DR; diet-restricted) for 3 weeks (deficiency phase) and then all groups were fed the zinc adequate diet ad libitum for 3, 7, or 23 days (repletion phase). Zinc deficiency was associated with a greater impairment in bone development than diet restriction, and both deficiencies limited bone recovery during repletion in growing rats(19).</w:t>
      </w:r>
    </w:p>
    <w:p w:rsidR="009E4451" w:rsidRDefault="009E4451" w:rsidP="009E4451">
      <w:pPr>
        <w:pStyle w:val="Default"/>
        <w:spacing w:line="480" w:lineRule="auto"/>
        <w:jc w:val="both"/>
        <w:rPr>
          <w:rFonts w:ascii="Times New Roman" w:hAnsi="Times New Roman" w:cs="Times New Roman"/>
          <w:color w:val="auto"/>
          <w:sz w:val="22"/>
          <w:szCs w:val="22"/>
        </w:rPr>
      </w:pPr>
      <w:r w:rsidRPr="00266442">
        <w:rPr>
          <w:rFonts w:ascii="Times New Roman" w:hAnsi="Times New Roman" w:cs="Times New Roman"/>
          <w:color w:val="auto"/>
          <w:sz w:val="22"/>
          <w:szCs w:val="22"/>
        </w:rPr>
        <w:tab/>
        <w:t xml:space="preserve">According to our observation we can say systemically administration of Zinc or Vit.D with Ca increased the new bone regeneration in grafted rat tibial defects more than Ca alone supplementation but only Zinc/Ca group was statiscally different (p= 0.005). Igarashi et al. investigated the effect of zinc acexamate (10.0 mg Zn/100 g) for 28 days on fracture healing of the femoral-diaphyseal tissues in rats. Calcium content and alkaline phosphatase activity in the femoral-diaphyseal tissues were significantly decreased in rats with fracture healing. Femoral mineral density in rats with fracture healing was significantly increased by the administration of zinc acexamate. Femoral-diaphyseal zinc content was significantly decreased in rats with fracture healing (20). Jones et al. evaluated whether alimentary zinc supplementation and depletion affect bone healing of calvarial defects implanted with osteopromotive substances in adult rats.Experimentally created bone defects were filled with demineralized bone matrix (DBM), autogenous bone chips, or were left as unfilled controls The rats were divided into three groups of 20 rats each and received a semi-synthetic diet containing 20, 60, or 120 mg zinc/kg.  Defects filled with DBM were significantly stronger and exhibited significantly more new bone formation than defects filled with autogenous bone or unfilled controls(21). In our study the rats in Group Ca/Zinc were fed with 4 mg/kg Zinc (Zinc Sulfate (15mg Zn/100 ml) for 21 days. The alloplastic bone grafted tibial tissues of Ca/Zinc Group revealed significantly more new bone formation compared than those Control Group and Ca Group. </w:t>
      </w:r>
    </w:p>
    <w:p w:rsidR="009E4451" w:rsidRDefault="009E4451" w:rsidP="009E4451">
      <w:pPr>
        <w:pStyle w:val="Default"/>
        <w:spacing w:line="480" w:lineRule="auto"/>
        <w:jc w:val="both"/>
        <w:rPr>
          <w:rFonts w:ascii="Times New Roman" w:hAnsi="Times New Roman" w:cs="Times New Roman"/>
          <w:color w:val="auto"/>
          <w:sz w:val="22"/>
          <w:szCs w:val="22"/>
        </w:rPr>
      </w:pPr>
      <w:r w:rsidRPr="00266442">
        <w:rPr>
          <w:rFonts w:ascii="Times New Roman" w:hAnsi="Times New Roman" w:cs="Times New Roman"/>
          <w:color w:val="auto"/>
          <w:sz w:val="22"/>
          <w:szCs w:val="22"/>
        </w:rPr>
        <w:lastRenderedPageBreak/>
        <w:tab/>
        <w:t xml:space="preserve">In conclusion it has been demonstrated that the oral administration of calcium carbonate is effective in new bone process and Zinc sulfate has a sinergic stimulatory effect with calcium carbonate on healing of experimental created and alloplastic bone grafted tibial defects in rats. </w:t>
      </w:r>
    </w:p>
    <w:p w:rsidR="009E4451" w:rsidRDefault="009E4451" w:rsidP="009E4451"/>
    <w:p w:rsidR="009E4451" w:rsidRDefault="009E4451" w:rsidP="009E4451">
      <w:pPr>
        <w:pStyle w:val="Default"/>
        <w:spacing w:line="360" w:lineRule="auto"/>
        <w:jc w:val="both"/>
        <w:rPr>
          <w:rFonts w:ascii="Times New Roman" w:hAnsi="Times New Roman" w:cs="Times New Roman"/>
          <w:b/>
          <w:color w:val="auto"/>
          <w:sz w:val="22"/>
          <w:szCs w:val="22"/>
        </w:rPr>
      </w:pPr>
    </w:p>
    <w:p w:rsidR="009E4451" w:rsidRDefault="009E4451" w:rsidP="009E4451">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ab/>
      </w:r>
      <w:r w:rsidRPr="001400CB">
        <w:rPr>
          <w:rFonts w:ascii="Times New Roman" w:hAnsi="Times New Roman" w:cs="Times New Roman"/>
          <w:b/>
          <w:color w:val="auto"/>
          <w:sz w:val="22"/>
          <w:szCs w:val="22"/>
        </w:rPr>
        <w:t>REFERENCES</w:t>
      </w:r>
    </w:p>
    <w:p w:rsidR="009E4451" w:rsidRPr="001400CB" w:rsidRDefault="009E4451" w:rsidP="009E4451">
      <w:pPr>
        <w:pStyle w:val="Default"/>
        <w:spacing w:line="360" w:lineRule="auto"/>
        <w:jc w:val="both"/>
        <w:rPr>
          <w:rFonts w:ascii="Times New Roman" w:hAnsi="Times New Roman" w:cs="Times New Roman"/>
          <w:b/>
          <w:color w:val="auto"/>
          <w:sz w:val="22"/>
          <w:szCs w:val="22"/>
        </w:rPr>
      </w:pPr>
    </w:p>
    <w:p w:rsidR="009E4451" w:rsidRPr="00B80E46" w:rsidRDefault="009E4451" w:rsidP="009E4451">
      <w:pPr>
        <w:pStyle w:val="ListeParagraf"/>
        <w:numPr>
          <w:ilvl w:val="0"/>
          <w:numId w:val="3"/>
        </w:numPr>
        <w:autoSpaceDE w:val="0"/>
        <w:autoSpaceDN w:val="0"/>
        <w:adjustRightInd w:val="0"/>
        <w:spacing w:line="360" w:lineRule="auto"/>
        <w:ind w:left="284" w:hanging="284"/>
        <w:jc w:val="both"/>
        <w:rPr>
          <w:rFonts w:ascii="Times New Roman" w:hAnsi="Times New Roman" w:cs="Times New Roman"/>
        </w:rPr>
      </w:pPr>
      <w:r>
        <w:rPr>
          <w:rFonts w:ascii="Times New Roman" w:hAnsi="Times New Roman" w:cs="Times New Roman"/>
        </w:rPr>
        <w:t>Burkitt HG, Young B, Heath JW.</w:t>
      </w:r>
      <w:r w:rsidRPr="00B80E46">
        <w:rPr>
          <w:rFonts w:ascii="Times New Roman" w:hAnsi="Times New Roman" w:cs="Times New Roman"/>
        </w:rPr>
        <w:t xml:space="preserve"> Wheater Histologia Funcional</w:t>
      </w:r>
      <w:r w:rsidRPr="00B80E46">
        <w:rPr>
          <w:rFonts w:ascii="Times New Roman" w:hAnsi="Times New Roman" w:cs="Times New Roman"/>
          <w:b/>
          <w:bCs/>
        </w:rPr>
        <w:t xml:space="preserve">. </w:t>
      </w:r>
      <w:r w:rsidRPr="00B80E46">
        <w:rPr>
          <w:rFonts w:ascii="Times New Roman" w:hAnsi="Times New Roman" w:cs="Times New Roman"/>
        </w:rPr>
        <w:t>3rd edition. Rio de Janeiro: Guanabara Koogan; 1994.</w:t>
      </w:r>
    </w:p>
    <w:p w:rsidR="009E4451" w:rsidRPr="00B80E46" w:rsidRDefault="009E4451" w:rsidP="009E4451">
      <w:pPr>
        <w:pStyle w:val="ListeParagraf"/>
        <w:autoSpaceDE w:val="0"/>
        <w:autoSpaceDN w:val="0"/>
        <w:adjustRightInd w:val="0"/>
        <w:spacing w:line="360" w:lineRule="auto"/>
        <w:jc w:val="both"/>
        <w:rPr>
          <w:rFonts w:ascii="Times New Roman" w:hAnsi="Times New Roman" w:cs="Times New Roman"/>
        </w:rPr>
      </w:pPr>
    </w:p>
    <w:p w:rsidR="009E4451" w:rsidRPr="00B80E46"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B80E46">
        <w:rPr>
          <w:rFonts w:ascii="Times New Roman" w:hAnsi="Times New Roman" w:cs="Times New Roman"/>
        </w:rPr>
        <w:t>Schilling T</w:t>
      </w:r>
      <w:r>
        <w:rPr>
          <w:rFonts w:ascii="Times New Roman" w:hAnsi="Times New Roman" w:cs="Times New Roman"/>
        </w:rPr>
        <w:t>, Müller M, Minne HW, Ziegler R.</w:t>
      </w:r>
      <w:r w:rsidRPr="00B80E46">
        <w:rPr>
          <w:rFonts w:ascii="Times New Roman" w:hAnsi="Times New Roman" w:cs="Times New Roman"/>
        </w:rPr>
        <w:t xml:space="preserve"> Influence of inflammationmediated osteopenia on the regional acceleratory phenomenon and the systemic acceleratory phenomenon during healing of a bone defect in the rat</w:t>
      </w:r>
      <w:r w:rsidRPr="00B80E46">
        <w:rPr>
          <w:rFonts w:ascii="Times New Roman" w:hAnsi="Times New Roman" w:cs="Times New Roman"/>
          <w:b/>
          <w:bCs/>
        </w:rPr>
        <w:t xml:space="preserve">. </w:t>
      </w:r>
      <w:r w:rsidRPr="00B80E46">
        <w:rPr>
          <w:rFonts w:ascii="Times New Roman" w:hAnsi="Times New Roman" w:cs="Times New Roman"/>
          <w:iCs/>
        </w:rPr>
        <w:t>Calcif Tissue Int</w:t>
      </w:r>
      <w:r w:rsidRPr="00B80E46">
        <w:rPr>
          <w:rFonts w:ascii="Times New Roman" w:hAnsi="Times New Roman" w:cs="Times New Roman"/>
        </w:rPr>
        <w:t xml:space="preserve"> 63:160-166</w:t>
      </w:r>
      <w:r>
        <w:rPr>
          <w:rFonts w:ascii="Times New Roman" w:hAnsi="Times New Roman" w:cs="Times New Roman"/>
        </w:rPr>
        <w:t xml:space="preserve">, </w:t>
      </w:r>
      <w:r w:rsidRPr="00B80E46">
        <w:rPr>
          <w:rFonts w:ascii="Times New Roman" w:hAnsi="Times New Roman" w:cs="Times New Roman"/>
        </w:rPr>
        <w:t>1998.</w:t>
      </w:r>
    </w:p>
    <w:p w:rsidR="009E4451" w:rsidRPr="00B80E46" w:rsidRDefault="009E4451" w:rsidP="009E4451">
      <w:pPr>
        <w:pStyle w:val="ListeParagraf"/>
        <w:autoSpaceDE w:val="0"/>
        <w:autoSpaceDN w:val="0"/>
        <w:adjustRightInd w:val="0"/>
        <w:spacing w:line="360" w:lineRule="auto"/>
        <w:ind w:left="284"/>
        <w:jc w:val="both"/>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B80E46">
        <w:rPr>
          <w:rFonts w:ascii="Times New Roman" w:hAnsi="Times New Roman" w:cs="Times New Roman"/>
        </w:rPr>
        <w:t>Puricelli E, Chem RC: Reconstrução de mandíbula com fíbula</w:t>
      </w:r>
      <w:r w:rsidRPr="00B80E46">
        <w:rPr>
          <w:rFonts w:ascii="Times New Roman" w:hAnsi="Times New Roman" w:cs="Times New Roman"/>
          <w:b/>
          <w:bCs/>
        </w:rPr>
        <w:t xml:space="preserve">. </w:t>
      </w:r>
      <w:r w:rsidRPr="00B80E46">
        <w:rPr>
          <w:rFonts w:ascii="Times New Roman" w:hAnsi="Times New Roman" w:cs="Times New Roman"/>
          <w:iCs/>
        </w:rPr>
        <w:t>Rev Gaúcha Odontol</w:t>
      </w:r>
      <w:r w:rsidRPr="00B80E46">
        <w:rPr>
          <w:rFonts w:ascii="Times New Roman" w:hAnsi="Times New Roman" w:cs="Times New Roman"/>
        </w:rPr>
        <w:t xml:space="preserve"> 33:124-127</w:t>
      </w:r>
      <w:r>
        <w:rPr>
          <w:rFonts w:ascii="Times New Roman" w:hAnsi="Times New Roman" w:cs="Times New Roman"/>
        </w:rPr>
        <w:t xml:space="preserve">, </w:t>
      </w:r>
      <w:r w:rsidRPr="00B80E46">
        <w:rPr>
          <w:rFonts w:ascii="Times New Roman" w:hAnsi="Times New Roman" w:cs="Times New Roman"/>
        </w:rPr>
        <w:t>1985.</w:t>
      </w:r>
    </w:p>
    <w:p w:rsidR="009E4451" w:rsidRDefault="009E4451" w:rsidP="009E4451">
      <w:pPr>
        <w:pStyle w:val="ListeParagraf"/>
        <w:autoSpaceDE w:val="0"/>
        <w:autoSpaceDN w:val="0"/>
        <w:adjustRightInd w:val="0"/>
        <w:spacing w:line="360" w:lineRule="auto"/>
        <w:ind w:left="284"/>
        <w:jc w:val="both"/>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B80E46">
        <w:rPr>
          <w:rFonts w:ascii="Times New Roman" w:hAnsi="Times New Roman" w:cs="Times New Roman"/>
        </w:rPr>
        <w:t>Kurashina K, Kurita H, Kotani A, Kobayashi S</w:t>
      </w:r>
      <w:r>
        <w:rPr>
          <w:rFonts w:ascii="Times New Roman" w:hAnsi="Times New Roman" w:cs="Times New Roman"/>
        </w:rPr>
        <w:t>, Kyoshima K, Hirano M.</w:t>
      </w:r>
      <w:r w:rsidRPr="00B80E46">
        <w:rPr>
          <w:rFonts w:ascii="Times New Roman" w:hAnsi="Times New Roman" w:cs="Times New Roman"/>
        </w:rPr>
        <w:t xml:space="preserve"> Experimental cranioplasty and skeletal augmentation using an alphatricalcium phosphate/dicalcium phosphate dibasic/tetracalcium phosphate monoxide cement: a preliminary short-term experiment in rabbits</w:t>
      </w:r>
      <w:r w:rsidRPr="00B80E46">
        <w:rPr>
          <w:rFonts w:ascii="Times New Roman" w:hAnsi="Times New Roman" w:cs="Times New Roman"/>
          <w:b/>
          <w:bCs/>
        </w:rPr>
        <w:t xml:space="preserve">. </w:t>
      </w:r>
      <w:r w:rsidRPr="00B80E46">
        <w:rPr>
          <w:rFonts w:ascii="Times New Roman" w:hAnsi="Times New Roman" w:cs="Times New Roman"/>
          <w:iCs/>
        </w:rPr>
        <w:t>Biomaterials</w:t>
      </w:r>
      <w:r w:rsidRPr="00B80E46">
        <w:rPr>
          <w:rFonts w:ascii="Times New Roman" w:hAnsi="Times New Roman" w:cs="Times New Roman"/>
        </w:rPr>
        <w:t>, 19:701-706</w:t>
      </w:r>
      <w:r>
        <w:rPr>
          <w:rFonts w:ascii="Times New Roman" w:hAnsi="Times New Roman" w:cs="Times New Roman"/>
        </w:rPr>
        <w:t>,</w:t>
      </w:r>
      <w:r w:rsidRPr="00B80E46">
        <w:rPr>
          <w:rFonts w:ascii="Times New Roman" w:hAnsi="Times New Roman" w:cs="Times New Roman"/>
          <w:iCs/>
        </w:rPr>
        <w:t xml:space="preserve"> </w:t>
      </w:r>
      <w:r w:rsidRPr="00B80E46">
        <w:rPr>
          <w:rFonts w:ascii="Times New Roman" w:hAnsi="Times New Roman" w:cs="Times New Roman"/>
        </w:rPr>
        <w:t>1998</w:t>
      </w:r>
      <w:r>
        <w:rPr>
          <w:rFonts w:ascii="Times New Roman" w:hAnsi="Times New Roman" w:cs="Times New Roman"/>
        </w:rPr>
        <w:t>.</w:t>
      </w:r>
    </w:p>
    <w:p w:rsidR="009E4451" w:rsidRPr="00B80E46" w:rsidRDefault="009E4451" w:rsidP="009E4451">
      <w:pPr>
        <w:pStyle w:val="ListeParagraf"/>
        <w:spacing w:line="360" w:lineRule="auto"/>
        <w:ind w:left="284"/>
        <w:rPr>
          <w:rFonts w:ascii="Times New Roman" w:hAnsi="Times New Roman" w:cs="Times New Roman"/>
          <w:color w:val="000000"/>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Pr>
          <w:rFonts w:ascii="Times New Roman" w:hAnsi="Times New Roman" w:cs="Times New Roman"/>
        </w:rPr>
        <w:t xml:space="preserve">Marsh DR, Li G. </w:t>
      </w:r>
      <w:r w:rsidRPr="00B80E46">
        <w:rPr>
          <w:rFonts w:ascii="Times New Roman" w:hAnsi="Times New Roman" w:cs="Times New Roman"/>
        </w:rPr>
        <w:t>The biology of fracture healing: Optimising outcome, British Medical Bulletin, 55(4):856-869</w:t>
      </w:r>
      <w:r>
        <w:rPr>
          <w:rFonts w:ascii="Times New Roman" w:hAnsi="Times New Roman" w:cs="Times New Roman"/>
        </w:rPr>
        <w:t>, 1999.</w:t>
      </w:r>
    </w:p>
    <w:p w:rsidR="009E4451" w:rsidRPr="00B80E46" w:rsidRDefault="009E4451" w:rsidP="009E4451">
      <w:pPr>
        <w:pStyle w:val="ListeParagraf"/>
        <w:spacing w:line="360" w:lineRule="auto"/>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B80E46">
        <w:rPr>
          <w:rFonts w:ascii="Times New Roman" w:hAnsi="Times New Roman" w:cs="Times New Roman"/>
        </w:rPr>
        <w:t>Matkovic V</w:t>
      </w:r>
      <w:r>
        <w:rPr>
          <w:rFonts w:ascii="Times New Roman" w:hAnsi="Times New Roman" w:cs="Times New Roman"/>
        </w:rPr>
        <w:t xml:space="preserve">. </w:t>
      </w:r>
      <w:r w:rsidRPr="00B80E46">
        <w:rPr>
          <w:rFonts w:ascii="Times New Roman" w:hAnsi="Times New Roman" w:cs="Times New Roman"/>
        </w:rPr>
        <w:t>Calcium metabolism and calcium requirement during skeletal modeling and consolidation of bone mass. Am J Clin Nutr</w:t>
      </w:r>
      <w:r>
        <w:rPr>
          <w:rFonts w:ascii="Times New Roman" w:hAnsi="Times New Roman" w:cs="Times New Roman"/>
        </w:rPr>
        <w:t xml:space="preserve"> </w:t>
      </w:r>
      <w:r w:rsidRPr="00B80E46">
        <w:rPr>
          <w:rFonts w:ascii="Times New Roman" w:hAnsi="Times New Roman" w:cs="Times New Roman"/>
        </w:rPr>
        <w:t xml:space="preserve"> 54:245-260</w:t>
      </w:r>
      <w:r>
        <w:rPr>
          <w:rFonts w:ascii="Times New Roman" w:hAnsi="Times New Roman" w:cs="Times New Roman"/>
        </w:rPr>
        <w:t xml:space="preserve">, </w:t>
      </w:r>
      <w:r w:rsidRPr="00B80E46">
        <w:rPr>
          <w:rFonts w:ascii="Times New Roman" w:hAnsi="Times New Roman" w:cs="Times New Roman"/>
        </w:rPr>
        <w:t>1991</w:t>
      </w:r>
      <w:r>
        <w:rPr>
          <w:rFonts w:ascii="Times New Roman" w:hAnsi="Times New Roman" w:cs="Times New Roman"/>
        </w:rPr>
        <w:t>.</w:t>
      </w:r>
    </w:p>
    <w:p w:rsidR="009E4451" w:rsidRPr="00B80E46" w:rsidRDefault="009E4451" w:rsidP="009E4451">
      <w:pPr>
        <w:pStyle w:val="ListeParagraf"/>
        <w:spacing w:line="360" w:lineRule="auto"/>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Pr>
          <w:rFonts w:ascii="Times New Roman" w:hAnsi="Times New Roman" w:cs="Times New Roman"/>
        </w:rPr>
        <w:t>Simşek A, Senköylü A, Cila E, Uğurlu M, Bayar A, Oztürk AM, Işikli S, Muşdal Y, and Yetkin</w:t>
      </w:r>
      <w:r w:rsidRPr="00B80E46">
        <w:rPr>
          <w:rFonts w:ascii="Times New Roman" w:hAnsi="Times New Roman" w:cs="Times New Roman"/>
        </w:rPr>
        <w:t xml:space="preserve"> H. Is there a correlation between severity of trauma and serum trace element levels?, Acta Ortho</w:t>
      </w:r>
      <w:r>
        <w:rPr>
          <w:rFonts w:ascii="Times New Roman" w:hAnsi="Times New Roman" w:cs="Times New Roman"/>
        </w:rPr>
        <w:t>p Traumatol Turc 40(2):140-143,</w:t>
      </w:r>
      <w:r w:rsidRPr="00C43318">
        <w:rPr>
          <w:rFonts w:ascii="Times New Roman" w:hAnsi="Times New Roman" w:cs="Times New Roman"/>
        </w:rPr>
        <w:t xml:space="preserve"> </w:t>
      </w:r>
      <w:r w:rsidRPr="00B80E46">
        <w:rPr>
          <w:rFonts w:ascii="Times New Roman" w:hAnsi="Times New Roman" w:cs="Times New Roman"/>
        </w:rPr>
        <w:t>2006.</w:t>
      </w:r>
    </w:p>
    <w:p w:rsidR="009E4451" w:rsidRPr="00B80E46" w:rsidRDefault="009E4451" w:rsidP="009E4451">
      <w:pPr>
        <w:pStyle w:val="ListeParagraf"/>
        <w:spacing w:line="360" w:lineRule="auto"/>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B80E46">
        <w:rPr>
          <w:rFonts w:ascii="Times New Roman" w:hAnsi="Times New Roman" w:cs="Times New Roman"/>
        </w:rPr>
        <w:t>Key JA, Odell RT</w:t>
      </w:r>
      <w:r>
        <w:rPr>
          <w:rFonts w:ascii="Times New Roman" w:hAnsi="Times New Roman" w:cs="Times New Roman"/>
        </w:rPr>
        <w:t>.</w:t>
      </w:r>
      <w:r w:rsidRPr="00B80E46">
        <w:rPr>
          <w:rFonts w:ascii="Times New Roman" w:hAnsi="Times New Roman" w:cs="Times New Roman"/>
        </w:rPr>
        <w:t xml:space="preserve"> Failure of excess minerals in diet to accelerate the healing of experimental fractures. J Bone Joint Surg</w:t>
      </w:r>
      <w:r>
        <w:rPr>
          <w:rFonts w:ascii="Times New Roman" w:hAnsi="Times New Roman" w:cs="Times New Roman"/>
        </w:rPr>
        <w:t xml:space="preserve"> 37-A(1):37-44, </w:t>
      </w:r>
      <w:r w:rsidRPr="00B80E46">
        <w:rPr>
          <w:rFonts w:ascii="Times New Roman" w:hAnsi="Times New Roman" w:cs="Times New Roman"/>
        </w:rPr>
        <w:t>1955</w:t>
      </w:r>
      <w:r>
        <w:rPr>
          <w:rFonts w:ascii="Times New Roman" w:hAnsi="Times New Roman" w:cs="Times New Roman"/>
        </w:rPr>
        <w:t>.</w:t>
      </w:r>
    </w:p>
    <w:p w:rsidR="009E4451" w:rsidRPr="00B80E46" w:rsidRDefault="009E4451" w:rsidP="009E4451">
      <w:pPr>
        <w:pStyle w:val="ListeParagraf"/>
        <w:spacing w:line="360" w:lineRule="auto"/>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Pr>
          <w:rFonts w:ascii="Times New Roman" w:hAnsi="Times New Roman" w:cs="Times New Roman"/>
        </w:rPr>
        <w:lastRenderedPageBreak/>
        <w:t>Steier A, Gedalia I, Schwarz A, and Rodan</w:t>
      </w:r>
      <w:r w:rsidRPr="00B80E46">
        <w:rPr>
          <w:rFonts w:ascii="Times New Roman" w:hAnsi="Times New Roman" w:cs="Times New Roman"/>
        </w:rPr>
        <w:t xml:space="preserve"> A. Effect of vitamin D2 and fluoride on experimental bone fract</w:t>
      </w:r>
      <w:r>
        <w:rPr>
          <w:rFonts w:ascii="Times New Roman" w:hAnsi="Times New Roman" w:cs="Times New Roman"/>
        </w:rPr>
        <w:t>ure healing in rats. J Dent Res</w:t>
      </w:r>
      <w:r w:rsidRPr="00B80E46">
        <w:rPr>
          <w:rFonts w:ascii="Times New Roman" w:hAnsi="Times New Roman" w:cs="Times New Roman"/>
        </w:rPr>
        <w:t xml:space="preserve"> 46(4):675-680</w:t>
      </w:r>
      <w:r>
        <w:rPr>
          <w:rFonts w:ascii="Times New Roman" w:hAnsi="Times New Roman" w:cs="Times New Roman"/>
        </w:rPr>
        <w:t xml:space="preserve">, </w:t>
      </w:r>
      <w:r w:rsidRPr="00B80E46">
        <w:rPr>
          <w:rFonts w:ascii="Times New Roman" w:hAnsi="Times New Roman" w:cs="Times New Roman"/>
        </w:rPr>
        <w:t xml:space="preserve">1967. </w:t>
      </w:r>
    </w:p>
    <w:p w:rsidR="009E4451" w:rsidRPr="00B80E46" w:rsidRDefault="009E4451" w:rsidP="009E4451">
      <w:pPr>
        <w:pStyle w:val="ListeParagraf"/>
        <w:spacing w:line="360" w:lineRule="auto"/>
        <w:ind w:left="284"/>
        <w:rPr>
          <w:rFonts w:ascii="Times New Roman" w:hAnsi="Times New Roman" w:cs="Times New Roman"/>
        </w:rPr>
      </w:pPr>
    </w:p>
    <w:p w:rsidR="001D10D4" w:rsidRDefault="009E4451" w:rsidP="001D10D4">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1D10D4">
        <w:rPr>
          <w:rFonts w:ascii="Times New Roman" w:hAnsi="Times New Roman" w:cs="Times New Roman"/>
        </w:rPr>
        <w:t>Yamaguchi M, Yamaguchi R. Action of zinc on bone metabolism in rats. Biochem Pharmacol 35:773–777, 1986.</w:t>
      </w:r>
    </w:p>
    <w:p w:rsidR="001D10D4" w:rsidRPr="001D10D4" w:rsidRDefault="001D10D4" w:rsidP="001D10D4">
      <w:pPr>
        <w:pStyle w:val="ListeParagraf"/>
        <w:rPr>
          <w:rFonts w:ascii="Times New Roman" w:hAnsi="Times New Roman" w:cs="Times New Roman"/>
        </w:rPr>
      </w:pPr>
    </w:p>
    <w:p w:rsidR="001D10D4" w:rsidRDefault="001D10D4" w:rsidP="001D10D4">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1D10D4">
        <w:rPr>
          <w:rFonts w:ascii="Times New Roman" w:hAnsi="Times New Roman" w:cs="Times New Roman"/>
        </w:rPr>
        <w:t>Yeh WL, Lin SS, Yuan LJ, Lee KF, Lee MY, Ueng SW.Effects of hyperbaric oxygen treatment on tendon graft and tendon-bone integration in bone tunnel: biochemical and histological analysis in rabbits. J Orthop Res 2007;25:636-45</w:t>
      </w:r>
    </w:p>
    <w:p w:rsidR="001D10D4" w:rsidRPr="001D10D4" w:rsidRDefault="001D10D4" w:rsidP="001D10D4">
      <w:pPr>
        <w:pStyle w:val="ListeParagraf"/>
        <w:autoSpaceDE w:val="0"/>
        <w:autoSpaceDN w:val="0"/>
        <w:adjustRightInd w:val="0"/>
        <w:spacing w:line="360" w:lineRule="auto"/>
        <w:ind w:left="284"/>
        <w:jc w:val="both"/>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Pr>
          <w:rFonts w:ascii="Times New Roman" w:hAnsi="Times New Roman" w:cs="Times New Roman"/>
        </w:rPr>
        <w:t>Recker RR.</w:t>
      </w:r>
      <w:r w:rsidRPr="00236FC2">
        <w:rPr>
          <w:rFonts w:ascii="Times New Roman" w:hAnsi="Times New Roman" w:cs="Times New Roman"/>
        </w:rPr>
        <w:t xml:space="preserve"> Prevention of osteoporosis: calcium nu</w:t>
      </w:r>
      <w:r>
        <w:rPr>
          <w:rFonts w:ascii="Times New Roman" w:hAnsi="Times New Roman" w:cs="Times New Roman"/>
        </w:rPr>
        <w:t xml:space="preserve">trition. Osteoporosis Int </w:t>
      </w:r>
      <w:r w:rsidRPr="00236FC2">
        <w:rPr>
          <w:rFonts w:ascii="Times New Roman" w:hAnsi="Times New Roman" w:cs="Times New Roman"/>
        </w:rPr>
        <w:t xml:space="preserve"> 3(1):163-5</w:t>
      </w:r>
      <w:r>
        <w:rPr>
          <w:rFonts w:ascii="Times New Roman" w:hAnsi="Times New Roman" w:cs="Times New Roman"/>
        </w:rPr>
        <w:t xml:space="preserve">, </w:t>
      </w:r>
      <w:r w:rsidRPr="00236FC2">
        <w:rPr>
          <w:rFonts w:ascii="Times New Roman" w:hAnsi="Times New Roman" w:cs="Times New Roman"/>
        </w:rPr>
        <w:t>1993</w:t>
      </w:r>
      <w:r>
        <w:rPr>
          <w:rFonts w:ascii="Times New Roman" w:hAnsi="Times New Roman" w:cs="Times New Roman"/>
        </w:rPr>
        <w:t>.</w:t>
      </w:r>
    </w:p>
    <w:p w:rsidR="009E4451" w:rsidRPr="00236FC2" w:rsidRDefault="009E4451" w:rsidP="009E4451">
      <w:pPr>
        <w:pStyle w:val="ListeParagraf"/>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Pr>
          <w:rFonts w:ascii="Times New Roman" w:hAnsi="Times New Roman" w:cs="Times New Roman"/>
        </w:rPr>
        <w:t>Heaney RP and Nordin</w:t>
      </w:r>
      <w:r w:rsidRPr="00236FC2">
        <w:rPr>
          <w:rFonts w:ascii="Times New Roman" w:hAnsi="Times New Roman" w:cs="Times New Roman"/>
        </w:rPr>
        <w:t xml:space="preserve"> BEC. Calcium effects on phosphorus absorption: Implications for the prevention</w:t>
      </w:r>
      <w:r>
        <w:rPr>
          <w:rFonts w:ascii="Times New Roman" w:hAnsi="Times New Roman" w:cs="Times New Roman"/>
        </w:rPr>
        <w:t xml:space="preserve"> and co-therapy of osteoporosis. J Am Coll Nutr</w:t>
      </w:r>
      <w:r w:rsidRPr="00236FC2">
        <w:rPr>
          <w:rFonts w:ascii="Times New Roman" w:hAnsi="Times New Roman" w:cs="Times New Roman"/>
        </w:rPr>
        <w:t xml:space="preserve"> 21(3):239-244</w:t>
      </w:r>
      <w:r>
        <w:rPr>
          <w:rFonts w:ascii="Times New Roman" w:hAnsi="Times New Roman" w:cs="Times New Roman"/>
        </w:rPr>
        <w:t xml:space="preserve">, </w:t>
      </w:r>
      <w:r w:rsidRPr="00236FC2">
        <w:rPr>
          <w:rFonts w:ascii="Times New Roman" w:hAnsi="Times New Roman" w:cs="Times New Roman"/>
        </w:rPr>
        <w:t>2002.</w:t>
      </w:r>
    </w:p>
    <w:p w:rsidR="009E4451" w:rsidRPr="00236FC2" w:rsidRDefault="009E4451" w:rsidP="009E4451">
      <w:pPr>
        <w:pStyle w:val="ListeParagraf"/>
        <w:ind w:left="284"/>
        <w:rPr>
          <w:rFonts w:ascii="Times New Roman" w:hAnsi="Times New Roman" w:cs="Times New Roman"/>
        </w:rPr>
      </w:pPr>
    </w:p>
    <w:p w:rsidR="009E4451" w:rsidRDefault="009E4451"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r w:rsidRPr="00236FC2">
        <w:rPr>
          <w:rFonts w:ascii="Times New Roman" w:hAnsi="Times New Roman" w:cs="Times New Roman"/>
        </w:rPr>
        <w:t>Hong H-H, Chou T-A, Yang J-C, Chang C-J. The potential effects of cholecalciferol on bone regeneration in dogs. Clin. Oral Impl.</w:t>
      </w:r>
      <w:r>
        <w:rPr>
          <w:rFonts w:ascii="Times New Roman" w:hAnsi="Times New Roman" w:cs="Times New Roman"/>
        </w:rPr>
        <w:t xml:space="preserve"> Res 23:</w:t>
      </w:r>
      <w:r w:rsidRPr="00236FC2">
        <w:rPr>
          <w:rFonts w:ascii="Times New Roman" w:hAnsi="Times New Roman" w:cs="Times New Roman"/>
        </w:rPr>
        <w:t xml:space="preserve"> 1187–1192</w:t>
      </w:r>
      <w:r>
        <w:rPr>
          <w:rFonts w:ascii="Times New Roman" w:hAnsi="Times New Roman" w:cs="Times New Roman"/>
        </w:rPr>
        <w:t xml:space="preserve">, </w:t>
      </w:r>
      <w:r w:rsidRPr="00236FC2">
        <w:rPr>
          <w:rFonts w:ascii="Times New Roman" w:hAnsi="Times New Roman" w:cs="Times New Roman"/>
        </w:rPr>
        <w:t>2012</w:t>
      </w:r>
      <w:r>
        <w:rPr>
          <w:rFonts w:ascii="Times New Roman" w:hAnsi="Times New Roman" w:cs="Times New Roman"/>
        </w:rPr>
        <w:t>.</w:t>
      </w:r>
    </w:p>
    <w:p w:rsidR="009E4451" w:rsidRPr="00236FC2" w:rsidRDefault="009E4451" w:rsidP="009E4451">
      <w:pPr>
        <w:pStyle w:val="ListeParagraf"/>
        <w:ind w:left="284"/>
        <w:rPr>
          <w:rFonts w:ascii="Times New Roman" w:hAnsi="Times New Roman" w:cs="Times New Roman"/>
        </w:rPr>
      </w:pPr>
    </w:p>
    <w:p w:rsidR="009E4451"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5" w:history="1">
        <w:r w:rsidR="009E4451" w:rsidRPr="00236FC2">
          <w:rPr>
            <w:rStyle w:val="Kpr"/>
            <w:rFonts w:ascii="Times New Roman" w:hAnsi="Times New Roman" w:cs="Times New Roman"/>
            <w:color w:val="auto"/>
            <w:u w:val="none"/>
            <w:shd w:val="clear" w:color="auto" w:fill="FFFFFF"/>
          </w:rPr>
          <w:t>Shuid AN</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6" w:history="1">
        <w:r w:rsidR="009E4451" w:rsidRPr="00236FC2">
          <w:rPr>
            <w:rStyle w:val="Kpr"/>
            <w:rFonts w:ascii="Times New Roman" w:hAnsi="Times New Roman" w:cs="Times New Roman"/>
            <w:color w:val="auto"/>
            <w:u w:val="none"/>
            <w:shd w:val="clear" w:color="auto" w:fill="FFFFFF"/>
          </w:rPr>
          <w:t>Mohamad S</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7" w:history="1">
        <w:r w:rsidR="009E4451" w:rsidRPr="00236FC2">
          <w:rPr>
            <w:rStyle w:val="Kpr"/>
            <w:rFonts w:ascii="Times New Roman" w:hAnsi="Times New Roman" w:cs="Times New Roman"/>
            <w:color w:val="auto"/>
            <w:u w:val="none"/>
            <w:shd w:val="clear" w:color="auto" w:fill="FFFFFF"/>
          </w:rPr>
          <w:t>Mohamed N</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8" w:history="1">
        <w:r w:rsidR="009E4451" w:rsidRPr="00236FC2">
          <w:rPr>
            <w:rStyle w:val="Kpr"/>
            <w:rFonts w:ascii="Times New Roman" w:hAnsi="Times New Roman" w:cs="Times New Roman"/>
            <w:color w:val="auto"/>
            <w:u w:val="none"/>
            <w:shd w:val="clear" w:color="auto" w:fill="FFFFFF"/>
          </w:rPr>
          <w:t>Fadzilah FM</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9" w:history="1">
        <w:r w:rsidR="009E4451" w:rsidRPr="00236FC2">
          <w:rPr>
            <w:rStyle w:val="Kpr"/>
            <w:rFonts w:ascii="Times New Roman" w:hAnsi="Times New Roman" w:cs="Times New Roman"/>
            <w:color w:val="auto"/>
            <w:u w:val="none"/>
            <w:shd w:val="clear" w:color="auto" w:fill="FFFFFF"/>
          </w:rPr>
          <w:t>Mokhtar SA</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10" w:history="1">
        <w:r w:rsidR="009E4451" w:rsidRPr="00236FC2">
          <w:rPr>
            <w:rStyle w:val="Kpr"/>
            <w:rFonts w:ascii="Times New Roman" w:hAnsi="Times New Roman" w:cs="Times New Roman"/>
            <w:color w:val="auto"/>
            <w:u w:val="none"/>
            <w:shd w:val="clear" w:color="auto" w:fill="FFFFFF"/>
          </w:rPr>
          <w:t>Abdullah S</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11" w:history="1">
        <w:r w:rsidR="009E4451" w:rsidRPr="00236FC2">
          <w:rPr>
            <w:rStyle w:val="Kpr"/>
            <w:rFonts w:ascii="Times New Roman" w:hAnsi="Times New Roman" w:cs="Times New Roman"/>
            <w:color w:val="auto"/>
            <w:u w:val="none"/>
            <w:shd w:val="clear" w:color="auto" w:fill="FFFFFF"/>
          </w:rPr>
          <w:t>Othman F</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12" w:history="1">
        <w:r w:rsidR="009E4451" w:rsidRPr="00236FC2">
          <w:rPr>
            <w:rStyle w:val="Kpr"/>
            <w:rFonts w:ascii="Times New Roman" w:hAnsi="Times New Roman" w:cs="Times New Roman"/>
            <w:color w:val="auto"/>
            <w:u w:val="none"/>
            <w:shd w:val="clear" w:color="auto" w:fill="FFFFFF"/>
          </w:rPr>
          <w:t>Suhaimi F</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13" w:history="1">
        <w:r w:rsidR="009E4451" w:rsidRPr="00236FC2">
          <w:rPr>
            <w:rStyle w:val="Kpr"/>
            <w:rFonts w:ascii="Times New Roman" w:hAnsi="Times New Roman" w:cs="Times New Roman"/>
            <w:color w:val="auto"/>
            <w:u w:val="none"/>
            <w:shd w:val="clear" w:color="auto" w:fill="FFFFFF"/>
          </w:rPr>
          <w:t>Muhammad N</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14" w:history="1">
        <w:r w:rsidR="009E4451" w:rsidRPr="00236FC2">
          <w:rPr>
            <w:rStyle w:val="Kpr"/>
            <w:rFonts w:ascii="Times New Roman" w:hAnsi="Times New Roman" w:cs="Times New Roman"/>
            <w:color w:val="auto"/>
            <w:u w:val="none"/>
            <w:shd w:val="clear" w:color="auto" w:fill="FFFFFF"/>
          </w:rPr>
          <w:t>Soelaiman IN</w:t>
        </w:r>
      </w:hyperlink>
      <w:r w:rsidR="009E4451" w:rsidRPr="00236FC2">
        <w:rPr>
          <w:rFonts w:ascii="Times New Roman" w:hAnsi="Times New Roman" w:cs="Times New Roman"/>
          <w:shd w:val="clear" w:color="auto" w:fill="FFFFFF"/>
        </w:rPr>
        <w:t>.</w:t>
      </w:r>
      <w:r w:rsidR="009E4451">
        <w:rPr>
          <w:rFonts w:ascii="Times New Roman" w:hAnsi="Times New Roman" w:cs="Times New Roman"/>
          <w:shd w:val="clear" w:color="auto" w:fill="FFFFFF"/>
        </w:rPr>
        <w:t xml:space="preserve"> </w:t>
      </w:r>
      <w:r w:rsidR="009E4451" w:rsidRPr="00236FC2">
        <w:rPr>
          <w:rFonts w:ascii="Times New Roman" w:hAnsi="Times New Roman" w:cs="Times New Roman"/>
          <w:bCs/>
        </w:rPr>
        <w:t xml:space="preserve">Effects of Calcium Supplements on Fracture Healing in a Rat Osteoporotic Model. </w:t>
      </w:r>
      <w:r w:rsidR="009E4451">
        <w:rPr>
          <w:rFonts w:ascii="Times New Roman" w:hAnsi="Times New Roman" w:cs="Times New Roman"/>
        </w:rPr>
        <w:t>J. Orthop. Res</w:t>
      </w:r>
      <w:r w:rsidR="009E4451" w:rsidRPr="00236FC2">
        <w:rPr>
          <w:rFonts w:ascii="Times New Roman" w:hAnsi="Times New Roman" w:cs="Times New Roman"/>
        </w:rPr>
        <w:t xml:space="preserve"> 28: 1651–1656, 2010</w:t>
      </w:r>
      <w:r w:rsidR="009E4451">
        <w:rPr>
          <w:rFonts w:ascii="Times New Roman" w:hAnsi="Times New Roman" w:cs="Times New Roman"/>
        </w:rPr>
        <w:t>.</w:t>
      </w:r>
    </w:p>
    <w:p w:rsidR="009E4451" w:rsidRPr="00236FC2" w:rsidRDefault="009E4451" w:rsidP="009E4451">
      <w:pPr>
        <w:pStyle w:val="ListeParagraf"/>
        <w:ind w:left="284"/>
        <w:rPr>
          <w:rFonts w:ascii="Times New Roman" w:eastAsia="Times New Roman" w:hAnsi="Times New Roman" w:cs="Times New Roman"/>
          <w:lang w:eastAsia="tr-TR"/>
        </w:rPr>
      </w:pPr>
    </w:p>
    <w:p w:rsidR="009E4451" w:rsidRPr="00236FC2"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15" w:history="1">
        <w:r w:rsidR="009E4451" w:rsidRPr="00236FC2">
          <w:rPr>
            <w:rFonts w:ascii="Times New Roman" w:eastAsia="Times New Roman" w:hAnsi="Times New Roman" w:cs="Times New Roman"/>
            <w:lang w:eastAsia="tr-TR"/>
          </w:rPr>
          <w:t>Man Qin</w:t>
        </w:r>
      </w:hyperlink>
      <w:r w:rsidR="009E4451" w:rsidRPr="00236FC2">
        <w:rPr>
          <w:rFonts w:ascii="Times New Roman" w:eastAsia="Times New Roman" w:hAnsi="Times New Roman" w:cs="Times New Roman"/>
          <w:lang w:eastAsia="tr-TR"/>
        </w:rPr>
        <w:t>, </w:t>
      </w:r>
      <w:hyperlink r:id="rId16" w:history="1">
        <w:r w:rsidR="009E4451" w:rsidRPr="00236FC2">
          <w:rPr>
            <w:rFonts w:ascii="Times New Roman" w:eastAsia="Times New Roman" w:hAnsi="Times New Roman" w:cs="Times New Roman"/>
            <w:lang w:eastAsia="tr-TR"/>
          </w:rPr>
          <w:t>Zuyan Zhang</w:t>
        </w:r>
      </w:hyperlink>
      <w:r w:rsidR="009E4451" w:rsidRPr="00236FC2">
        <w:rPr>
          <w:rFonts w:ascii="Times New Roman" w:eastAsia="Times New Roman" w:hAnsi="Times New Roman" w:cs="Times New Roman"/>
          <w:lang w:eastAsia="tr-TR"/>
        </w:rPr>
        <w:t>, </w:t>
      </w:r>
      <w:hyperlink r:id="rId17" w:history="1">
        <w:r w:rsidR="009E4451" w:rsidRPr="00236FC2">
          <w:rPr>
            <w:rFonts w:ascii="Times New Roman" w:eastAsia="Times New Roman" w:hAnsi="Times New Roman" w:cs="Times New Roman"/>
            <w:lang w:eastAsia="tr-TR"/>
          </w:rPr>
          <w:t>Kenshi Maki</w:t>
        </w:r>
      </w:hyperlink>
      <w:r w:rsidR="009E4451" w:rsidRPr="00236FC2">
        <w:rPr>
          <w:rFonts w:ascii="Times New Roman" w:eastAsia="Times New Roman" w:hAnsi="Times New Roman" w:cs="Times New Roman"/>
          <w:lang w:eastAsia="tr-TR"/>
        </w:rPr>
        <w:t xml:space="preserve">, </w:t>
      </w:r>
      <w:hyperlink r:id="rId18" w:history="1">
        <w:r w:rsidR="009E4451" w:rsidRPr="00236FC2">
          <w:rPr>
            <w:rFonts w:ascii="Times New Roman" w:eastAsia="Times New Roman" w:hAnsi="Times New Roman" w:cs="Times New Roman"/>
            <w:lang w:eastAsia="tr-TR"/>
          </w:rPr>
          <w:t>Mariko Naito</w:t>
        </w:r>
      </w:hyperlink>
      <w:r w:rsidR="009E4451" w:rsidRPr="00236FC2">
        <w:rPr>
          <w:rFonts w:ascii="Times New Roman" w:eastAsia="Times New Roman" w:hAnsi="Times New Roman" w:cs="Times New Roman"/>
          <w:lang w:eastAsia="tr-TR"/>
        </w:rPr>
        <w:t xml:space="preserve">, </w:t>
      </w:r>
      <w:hyperlink r:id="rId19" w:history="1">
        <w:r w:rsidR="009E4451" w:rsidRPr="00236FC2">
          <w:rPr>
            <w:rFonts w:ascii="Times New Roman" w:eastAsia="Times New Roman" w:hAnsi="Times New Roman" w:cs="Times New Roman"/>
            <w:lang w:eastAsia="tr-TR"/>
          </w:rPr>
          <w:t>Akiko Morimoto</w:t>
        </w:r>
      </w:hyperlink>
      <w:r w:rsidR="009E4451" w:rsidRPr="00236FC2">
        <w:rPr>
          <w:rFonts w:ascii="Times New Roman" w:eastAsia="Times New Roman" w:hAnsi="Times New Roman" w:cs="Times New Roman"/>
          <w:lang w:eastAsia="tr-TR"/>
        </w:rPr>
        <w:t xml:space="preserve">, </w:t>
      </w:r>
      <w:hyperlink r:id="rId20" w:history="1">
        <w:r w:rsidR="009E4451" w:rsidRPr="00236FC2">
          <w:rPr>
            <w:rFonts w:ascii="Times New Roman" w:eastAsia="Times New Roman" w:hAnsi="Times New Roman" w:cs="Times New Roman"/>
            <w:lang w:eastAsia="tr-TR"/>
          </w:rPr>
          <w:t>Mitsutaka Kimura</w:t>
        </w:r>
      </w:hyperlink>
      <w:r w:rsidR="009E4451" w:rsidRPr="00236FC2">
        <w:rPr>
          <w:rFonts w:ascii="Times New Roman" w:eastAsia="Times New Roman" w:hAnsi="Times New Roman" w:cs="Times New Roman"/>
          <w:lang w:eastAsia="tr-TR"/>
        </w:rPr>
        <w:t xml:space="preserve">. </w:t>
      </w:r>
      <w:r w:rsidR="009E4451" w:rsidRPr="00236FC2">
        <w:rPr>
          <w:rFonts w:ascii="Times New Roman" w:hAnsi="Times New Roman" w:cs="Times New Roman"/>
          <w:spacing w:val="5"/>
        </w:rPr>
        <w:t>The effect of calcium supplement given with a mixture of calcium carbonate and calcium citrate on the mandibular alveolar bone of pubertal rats</w:t>
      </w:r>
      <w:r w:rsidR="009E4451" w:rsidRPr="00236FC2">
        <w:rPr>
          <w:rFonts w:ascii="Times New Roman" w:hAnsi="Times New Roman" w:cs="Times New Roman"/>
          <w:bCs/>
          <w:spacing w:val="5"/>
        </w:rPr>
        <w:t xml:space="preserve">. </w:t>
      </w:r>
      <w:hyperlink r:id="rId21" w:history="1">
        <w:r w:rsidR="009E4451" w:rsidRPr="00236FC2">
          <w:rPr>
            <w:rStyle w:val="Kpr"/>
            <w:rFonts w:ascii="Times New Roman" w:hAnsi="Times New Roman" w:cs="Times New Roman"/>
            <w:color w:val="auto"/>
            <w:u w:val="none"/>
            <w:bdr w:val="none" w:sz="0" w:space="0" w:color="auto" w:frame="1"/>
          </w:rPr>
          <w:t>Journal of Bone and Mineral Metabolism</w:t>
        </w:r>
      </w:hyperlink>
      <w:r w:rsidR="009E4451">
        <w:t xml:space="preserve"> </w:t>
      </w:r>
      <w:r w:rsidR="009E4451" w:rsidRPr="00236FC2">
        <w:rPr>
          <w:rFonts w:ascii="Times New Roman" w:hAnsi="Times New Roman" w:cs="Times New Roman"/>
          <w:bdr w:val="none" w:sz="0" w:space="0" w:color="auto" w:frame="1"/>
          <w:shd w:val="clear" w:color="auto" w:fill="FFFFFF"/>
        </w:rPr>
        <w:t>16</w:t>
      </w:r>
      <w:r w:rsidR="009E4451" w:rsidRPr="00236FC2">
        <w:rPr>
          <w:rFonts w:ascii="Times New Roman" w:hAnsi="Times New Roman" w:cs="Times New Roman"/>
          <w:shd w:val="clear" w:color="auto" w:fill="FFFFFF"/>
        </w:rPr>
        <w:t>(2)</w:t>
      </w:r>
      <w:r w:rsidR="009E4451">
        <w:rPr>
          <w:rFonts w:ascii="Times New Roman" w:hAnsi="Times New Roman" w:cs="Times New Roman"/>
          <w:shd w:val="clear" w:color="auto" w:fill="FFFFFF"/>
        </w:rPr>
        <w:t>:</w:t>
      </w:r>
      <w:r w:rsidR="009E4451" w:rsidRPr="00236FC2">
        <w:rPr>
          <w:rFonts w:ascii="Times New Roman" w:hAnsi="Times New Roman" w:cs="Times New Roman"/>
          <w:bdr w:val="none" w:sz="0" w:space="0" w:color="auto" w:frame="1"/>
          <w:shd w:val="clear" w:color="auto" w:fill="FFFFFF"/>
        </w:rPr>
        <w:t>88-95</w:t>
      </w:r>
      <w:r w:rsidR="009E4451">
        <w:rPr>
          <w:rFonts w:ascii="Times New Roman" w:hAnsi="Times New Roman" w:cs="Times New Roman"/>
          <w:bdr w:val="none" w:sz="0" w:space="0" w:color="auto" w:frame="1"/>
          <w:shd w:val="clear" w:color="auto" w:fill="FFFFFF"/>
        </w:rPr>
        <w:t xml:space="preserve">, </w:t>
      </w:r>
      <w:r w:rsidR="009E4451" w:rsidRPr="00236FC2">
        <w:rPr>
          <w:rFonts w:ascii="Times New Roman" w:hAnsi="Times New Roman" w:cs="Times New Roman"/>
          <w:bdr w:val="none" w:sz="0" w:space="0" w:color="auto" w:frame="1"/>
          <w:shd w:val="clear" w:color="auto" w:fill="FFFFFF"/>
        </w:rPr>
        <w:t>1998</w:t>
      </w:r>
      <w:r w:rsidR="009E4451">
        <w:rPr>
          <w:rFonts w:ascii="Times New Roman" w:hAnsi="Times New Roman" w:cs="Times New Roman"/>
          <w:bdr w:val="none" w:sz="0" w:space="0" w:color="auto" w:frame="1"/>
          <w:shd w:val="clear" w:color="auto" w:fill="FFFFFF"/>
        </w:rPr>
        <w:t>.</w:t>
      </w:r>
    </w:p>
    <w:p w:rsidR="009E4451" w:rsidRPr="00236FC2" w:rsidRDefault="009E4451" w:rsidP="009E4451">
      <w:pPr>
        <w:pStyle w:val="ListeParagraf"/>
        <w:ind w:left="284"/>
        <w:rPr>
          <w:rFonts w:ascii="Times New Roman" w:hAnsi="Times New Roman" w:cs="Times New Roman"/>
        </w:rPr>
      </w:pPr>
    </w:p>
    <w:p w:rsidR="009E4451" w:rsidRPr="00DD79CF"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22" w:history="1">
        <w:r w:rsidR="009E4451" w:rsidRPr="00DD79CF">
          <w:rPr>
            <w:rStyle w:val="Kpr"/>
            <w:rFonts w:ascii="Times New Roman" w:hAnsi="Times New Roman" w:cs="Times New Roman"/>
            <w:color w:val="auto"/>
            <w:u w:val="none"/>
            <w:shd w:val="clear" w:color="auto" w:fill="FFFFFF"/>
          </w:rPr>
          <w:t>Turner RT</w:t>
        </w:r>
      </w:hyperlink>
      <w:r w:rsidR="009E4451" w:rsidRPr="00DD79CF">
        <w:rPr>
          <w:rFonts w:ascii="Times New Roman" w:hAnsi="Times New Roman" w:cs="Times New Roman"/>
          <w:shd w:val="clear" w:color="auto" w:fill="FFFFFF"/>
        </w:rPr>
        <w:t xml:space="preserve">, </w:t>
      </w:r>
      <w:hyperlink r:id="rId23" w:history="1">
        <w:r w:rsidR="009E4451" w:rsidRPr="00DD79CF">
          <w:rPr>
            <w:rStyle w:val="Kpr"/>
            <w:rFonts w:ascii="Times New Roman" w:hAnsi="Times New Roman" w:cs="Times New Roman"/>
            <w:color w:val="auto"/>
            <w:u w:val="none"/>
            <w:shd w:val="clear" w:color="auto" w:fill="FFFFFF"/>
          </w:rPr>
          <w:t>Farley J</w:t>
        </w:r>
      </w:hyperlink>
      <w:r w:rsidR="009E4451" w:rsidRPr="00DD79CF">
        <w:rPr>
          <w:rFonts w:ascii="Times New Roman" w:hAnsi="Times New Roman" w:cs="Times New Roman"/>
          <w:shd w:val="clear" w:color="auto" w:fill="FFFFFF"/>
        </w:rPr>
        <w:t>,</w:t>
      </w:r>
      <w:r w:rsidR="009E4451" w:rsidRPr="00DD79CF">
        <w:rPr>
          <w:rStyle w:val="apple-converted-space"/>
          <w:rFonts w:ascii="Times New Roman" w:hAnsi="Times New Roman" w:cs="Times New Roman"/>
          <w:shd w:val="clear" w:color="auto" w:fill="FFFFFF"/>
        </w:rPr>
        <w:t xml:space="preserve"> </w:t>
      </w:r>
      <w:hyperlink r:id="rId24" w:history="1">
        <w:r w:rsidR="009E4451" w:rsidRPr="00DD79CF">
          <w:rPr>
            <w:rStyle w:val="Kpr"/>
            <w:rFonts w:ascii="Times New Roman" w:hAnsi="Times New Roman" w:cs="Times New Roman"/>
            <w:color w:val="auto"/>
            <w:u w:val="none"/>
            <w:shd w:val="clear" w:color="auto" w:fill="FFFFFF"/>
          </w:rPr>
          <w:t>Vandersteenhoven JJ</w:t>
        </w:r>
      </w:hyperlink>
      <w:r w:rsidR="009E4451" w:rsidRPr="00DD79CF">
        <w:rPr>
          <w:rFonts w:ascii="Times New Roman" w:hAnsi="Times New Roman" w:cs="Times New Roman"/>
          <w:shd w:val="clear" w:color="auto" w:fill="FFFFFF"/>
        </w:rPr>
        <w:t xml:space="preserve">, </w:t>
      </w:r>
      <w:hyperlink r:id="rId25" w:history="1">
        <w:r w:rsidR="009E4451" w:rsidRPr="00DD79CF">
          <w:rPr>
            <w:rStyle w:val="Kpr"/>
            <w:rFonts w:ascii="Times New Roman" w:hAnsi="Times New Roman" w:cs="Times New Roman"/>
            <w:color w:val="auto"/>
            <w:u w:val="none"/>
            <w:shd w:val="clear" w:color="auto" w:fill="FFFFFF"/>
          </w:rPr>
          <w:t>Epstein S</w:t>
        </w:r>
      </w:hyperlink>
      <w:r w:rsidR="009E4451" w:rsidRPr="00DD79CF">
        <w:rPr>
          <w:rFonts w:ascii="Times New Roman" w:hAnsi="Times New Roman" w:cs="Times New Roman"/>
          <w:shd w:val="clear" w:color="auto" w:fill="FFFFFF"/>
        </w:rPr>
        <w:t>,</w:t>
      </w:r>
      <w:r w:rsidR="009E4451" w:rsidRPr="00DD79CF">
        <w:rPr>
          <w:rStyle w:val="apple-converted-space"/>
          <w:rFonts w:ascii="Times New Roman" w:hAnsi="Times New Roman" w:cs="Times New Roman"/>
          <w:shd w:val="clear" w:color="auto" w:fill="FFFFFF"/>
        </w:rPr>
        <w:t xml:space="preserve"> </w:t>
      </w:r>
      <w:hyperlink r:id="rId26" w:history="1">
        <w:r w:rsidR="009E4451" w:rsidRPr="00DD79CF">
          <w:rPr>
            <w:rStyle w:val="Kpr"/>
            <w:rFonts w:ascii="Times New Roman" w:hAnsi="Times New Roman" w:cs="Times New Roman"/>
            <w:color w:val="auto"/>
            <w:u w:val="none"/>
            <w:shd w:val="clear" w:color="auto" w:fill="FFFFFF"/>
          </w:rPr>
          <w:t>Bell NH</w:t>
        </w:r>
      </w:hyperlink>
      <w:r w:rsidR="009E4451" w:rsidRPr="00DD79CF">
        <w:rPr>
          <w:rFonts w:ascii="Times New Roman" w:hAnsi="Times New Roman" w:cs="Times New Roman"/>
          <w:shd w:val="clear" w:color="auto" w:fill="FFFFFF"/>
        </w:rPr>
        <w:t>,</w:t>
      </w:r>
      <w:r w:rsidR="009E4451" w:rsidRPr="00DD79CF">
        <w:rPr>
          <w:rStyle w:val="apple-converted-space"/>
          <w:rFonts w:ascii="Times New Roman" w:hAnsi="Times New Roman" w:cs="Times New Roman"/>
          <w:shd w:val="clear" w:color="auto" w:fill="FFFFFF"/>
        </w:rPr>
        <w:t xml:space="preserve"> </w:t>
      </w:r>
      <w:hyperlink r:id="rId27" w:history="1">
        <w:r w:rsidR="009E4451" w:rsidRPr="00DD79CF">
          <w:rPr>
            <w:rStyle w:val="Kpr"/>
            <w:rFonts w:ascii="Times New Roman" w:hAnsi="Times New Roman" w:cs="Times New Roman"/>
            <w:color w:val="auto"/>
            <w:u w:val="none"/>
            <w:shd w:val="clear" w:color="auto" w:fill="FFFFFF"/>
          </w:rPr>
          <w:t>Baylink DJ</w:t>
        </w:r>
      </w:hyperlink>
      <w:r w:rsidR="009E4451" w:rsidRPr="00DD79CF">
        <w:rPr>
          <w:rFonts w:ascii="Times New Roman" w:hAnsi="Times New Roman" w:cs="Times New Roman"/>
          <w:shd w:val="clear" w:color="auto" w:fill="FFFFFF"/>
        </w:rPr>
        <w:t xml:space="preserve">. </w:t>
      </w:r>
      <w:r w:rsidR="009E4451" w:rsidRPr="00DD79CF">
        <w:rPr>
          <w:rFonts w:ascii="Times New Roman" w:hAnsi="Times New Roman" w:cs="Times New Roman"/>
        </w:rPr>
        <w:t xml:space="preserve">Demonstration of Reduced Mitogenic and Osteoinductive Activities in Demineralized Allogeneic Bone Matrix from Vitamin D-deficient Rats </w:t>
      </w:r>
      <w:hyperlink r:id="rId28" w:tooltip="The Journal of clinical investigation." w:history="1">
        <w:r w:rsidR="009E4451" w:rsidRPr="00DD79CF">
          <w:rPr>
            <w:rStyle w:val="Kpr"/>
            <w:rFonts w:ascii="Times New Roman" w:hAnsi="Times New Roman" w:cs="Times New Roman"/>
            <w:color w:val="auto"/>
            <w:u w:val="none"/>
            <w:shd w:val="clear" w:color="auto" w:fill="FFFFFF"/>
          </w:rPr>
          <w:t>J Clin Invest</w:t>
        </w:r>
      </w:hyperlink>
      <w:r w:rsidR="009E4451" w:rsidRPr="00DD79CF">
        <w:rPr>
          <w:rStyle w:val="apple-converted-space"/>
          <w:rFonts w:ascii="Times New Roman" w:hAnsi="Times New Roman" w:cs="Times New Roman"/>
          <w:shd w:val="clear" w:color="auto" w:fill="FFFFFF"/>
        </w:rPr>
        <w:t> </w:t>
      </w:r>
      <w:r w:rsidR="009E4451" w:rsidRPr="00DD79CF">
        <w:rPr>
          <w:rFonts w:ascii="Times New Roman" w:hAnsi="Times New Roman" w:cs="Times New Roman"/>
          <w:shd w:val="clear" w:color="auto" w:fill="FFFFFF"/>
        </w:rPr>
        <w:t xml:space="preserve"> 82(1):212-7, 1988.</w:t>
      </w:r>
    </w:p>
    <w:p w:rsidR="009E4451" w:rsidRPr="00236FC2" w:rsidRDefault="009E4451" w:rsidP="009E4451">
      <w:pPr>
        <w:pStyle w:val="ListeParagraf"/>
        <w:ind w:left="284"/>
        <w:rPr>
          <w:rFonts w:ascii="Times New Roman" w:hAnsi="Times New Roman" w:cs="Times New Roman"/>
        </w:rPr>
      </w:pPr>
    </w:p>
    <w:p w:rsidR="009E4451" w:rsidRPr="00236FC2"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29" w:history="1">
        <w:r w:rsidR="009E4451" w:rsidRPr="00236FC2">
          <w:rPr>
            <w:rStyle w:val="Kpr"/>
            <w:rFonts w:ascii="Times New Roman" w:hAnsi="Times New Roman" w:cs="Times New Roman"/>
            <w:color w:val="auto"/>
            <w:u w:val="none"/>
            <w:shd w:val="clear" w:color="auto" w:fill="FFFFFF"/>
          </w:rPr>
          <w:t>Calhoun NR</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30" w:history="1">
        <w:r w:rsidR="009E4451" w:rsidRPr="00236FC2">
          <w:rPr>
            <w:rStyle w:val="Kpr"/>
            <w:rFonts w:ascii="Times New Roman" w:hAnsi="Times New Roman" w:cs="Times New Roman"/>
            <w:color w:val="auto"/>
            <w:u w:val="none"/>
            <w:shd w:val="clear" w:color="auto" w:fill="FFFFFF"/>
          </w:rPr>
          <w:t>Smith JC Jr</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31" w:history="1">
        <w:r w:rsidR="009E4451" w:rsidRPr="00236FC2">
          <w:rPr>
            <w:rStyle w:val="Kpr"/>
            <w:rFonts w:ascii="Times New Roman" w:hAnsi="Times New Roman" w:cs="Times New Roman"/>
            <w:color w:val="auto"/>
            <w:u w:val="none"/>
            <w:shd w:val="clear" w:color="auto" w:fill="FFFFFF"/>
          </w:rPr>
          <w:t>Becker KL</w:t>
        </w:r>
      </w:hyperlink>
      <w:r w:rsidR="009E4451" w:rsidRPr="00236FC2">
        <w:rPr>
          <w:rFonts w:ascii="Times New Roman" w:hAnsi="Times New Roman" w:cs="Times New Roman"/>
          <w:shd w:val="clear" w:color="auto" w:fill="FFFFFF"/>
        </w:rPr>
        <w:t xml:space="preserve">. </w:t>
      </w:r>
      <w:r w:rsidR="009E4451" w:rsidRPr="00236FC2">
        <w:rPr>
          <w:rFonts w:ascii="Times New Roman" w:hAnsi="Times New Roman" w:cs="Times New Roman"/>
        </w:rPr>
        <w:t>The</w:t>
      </w:r>
      <w:r w:rsidR="009E4451" w:rsidRPr="00236FC2">
        <w:rPr>
          <w:rStyle w:val="apple-converted-space"/>
          <w:rFonts w:ascii="Times New Roman" w:hAnsi="Times New Roman" w:cs="Times New Roman"/>
        </w:rPr>
        <w:t> </w:t>
      </w:r>
      <w:r w:rsidR="009E4451">
        <w:rPr>
          <w:rFonts w:ascii="Times New Roman" w:hAnsi="Times New Roman" w:cs="Times New Roman"/>
        </w:rPr>
        <w:t>effect of zinc</w:t>
      </w:r>
      <w:r w:rsidR="009E4451" w:rsidRPr="00236FC2">
        <w:rPr>
          <w:rStyle w:val="apple-converted-space"/>
          <w:rFonts w:ascii="Times New Roman" w:hAnsi="Times New Roman" w:cs="Times New Roman"/>
        </w:rPr>
        <w:t> </w:t>
      </w:r>
      <w:r w:rsidR="009E4451">
        <w:rPr>
          <w:rFonts w:ascii="Times New Roman" w:hAnsi="Times New Roman" w:cs="Times New Roman"/>
        </w:rPr>
        <w:t>ectopic bone formation</w:t>
      </w:r>
      <w:r w:rsidR="009E4451" w:rsidRPr="00236FC2">
        <w:rPr>
          <w:rFonts w:ascii="Times New Roman" w:hAnsi="Times New Roman" w:cs="Times New Roman"/>
        </w:rPr>
        <w:t>.</w:t>
      </w:r>
      <w:r w:rsidR="009E4451" w:rsidRPr="00236FC2">
        <w:rPr>
          <w:rFonts w:ascii="Times New Roman" w:hAnsi="Times New Roman" w:cs="Times New Roman"/>
          <w:shd w:val="clear" w:color="auto" w:fill="FFFFFF"/>
        </w:rPr>
        <w:t xml:space="preserve"> </w:t>
      </w:r>
      <w:hyperlink r:id="rId32" w:tooltip="Oral surgery, oral medicine, and oral pathology." w:history="1">
        <w:r w:rsidR="009E4451" w:rsidRPr="00236FC2">
          <w:rPr>
            <w:rStyle w:val="Kpr"/>
            <w:rFonts w:ascii="Times New Roman" w:hAnsi="Times New Roman" w:cs="Times New Roman"/>
            <w:color w:val="auto"/>
            <w:u w:val="none"/>
            <w:shd w:val="clear" w:color="auto" w:fill="FFFFFF"/>
          </w:rPr>
          <w:t>Oral Surg Oral Med Oral Pathol</w:t>
        </w:r>
      </w:hyperlink>
      <w:r w:rsidR="009E4451" w:rsidRPr="00236FC2">
        <w:rPr>
          <w:rStyle w:val="apple-converted-space"/>
          <w:rFonts w:ascii="Times New Roman" w:hAnsi="Times New Roman" w:cs="Times New Roman"/>
          <w:shd w:val="clear" w:color="auto" w:fill="FFFFFF"/>
        </w:rPr>
        <w:t> </w:t>
      </w:r>
      <w:r w:rsidR="009E4451" w:rsidRPr="00236FC2">
        <w:rPr>
          <w:rFonts w:ascii="Times New Roman" w:hAnsi="Times New Roman" w:cs="Times New Roman"/>
          <w:shd w:val="clear" w:color="auto" w:fill="FFFFFF"/>
        </w:rPr>
        <w:t>39(5):698-706</w:t>
      </w:r>
      <w:r w:rsidR="009E4451">
        <w:rPr>
          <w:rFonts w:ascii="Times New Roman" w:hAnsi="Times New Roman" w:cs="Times New Roman"/>
          <w:shd w:val="clear" w:color="auto" w:fill="FFFFFF"/>
        </w:rPr>
        <w:t xml:space="preserve">, </w:t>
      </w:r>
      <w:r w:rsidR="009E4451" w:rsidRPr="00236FC2">
        <w:rPr>
          <w:rFonts w:ascii="Times New Roman" w:hAnsi="Times New Roman" w:cs="Times New Roman"/>
          <w:shd w:val="clear" w:color="auto" w:fill="FFFFFF"/>
        </w:rPr>
        <w:t>1975.</w:t>
      </w:r>
    </w:p>
    <w:p w:rsidR="009E4451" w:rsidRPr="00236FC2" w:rsidRDefault="009E4451" w:rsidP="009E4451">
      <w:pPr>
        <w:pStyle w:val="ListeParagraf"/>
        <w:ind w:left="284"/>
        <w:rPr>
          <w:rFonts w:ascii="Times New Roman" w:hAnsi="Times New Roman" w:cs="Times New Roman"/>
        </w:rPr>
      </w:pPr>
    </w:p>
    <w:p w:rsidR="009E4451" w:rsidRPr="00236FC2"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33" w:history="1">
        <w:r w:rsidR="009E4451" w:rsidRPr="00236FC2">
          <w:rPr>
            <w:rStyle w:val="Kpr"/>
            <w:rFonts w:ascii="Times New Roman" w:hAnsi="Times New Roman" w:cs="Times New Roman"/>
            <w:color w:val="auto"/>
            <w:u w:val="none"/>
            <w:shd w:val="clear" w:color="auto" w:fill="FFFFFF"/>
          </w:rPr>
          <w:t>Hosea HJ</w:t>
        </w:r>
      </w:hyperlink>
      <w:r w:rsidR="009E4451" w:rsidRPr="00236FC2">
        <w:rPr>
          <w:rFonts w:ascii="Times New Roman" w:hAnsi="Times New Roman" w:cs="Times New Roman"/>
          <w:shd w:val="clear" w:color="auto" w:fill="FFFFFF"/>
        </w:rPr>
        <w:t>,</w:t>
      </w:r>
      <w:r w:rsidR="009E4451">
        <w:rPr>
          <w:rStyle w:val="apple-converted-space"/>
          <w:rFonts w:ascii="Times New Roman" w:hAnsi="Times New Roman" w:cs="Times New Roman"/>
          <w:shd w:val="clear" w:color="auto" w:fill="FFFFFF"/>
        </w:rPr>
        <w:t xml:space="preserve"> </w:t>
      </w:r>
      <w:hyperlink r:id="rId34" w:history="1">
        <w:r w:rsidR="009E4451" w:rsidRPr="00236FC2">
          <w:rPr>
            <w:rStyle w:val="Kpr"/>
            <w:rFonts w:ascii="Times New Roman" w:hAnsi="Times New Roman" w:cs="Times New Roman"/>
            <w:color w:val="auto"/>
            <w:u w:val="none"/>
            <w:shd w:val="clear" w:color="auto" w:fill="FFFFFF"/>
          </w:rPr>
          <w:t>Taylor CG</w:t>
        </w:r>
      </w:hyperlink>
      <w:r w:rsidR="009E4451" w:rsidRPr="00236FC2">
        <w:rPr>
          <w:rFonts w:ascii="Times New Roman" w:hAnsi="Times New Roman" w:cs="Times New Roman"/>
          <w:shd w:val="clear" w:color="auto" w:fill="FFFFFF"/>
        </w:rPr>
        <w:t>,</w:t>
      </w:r>
      <w:r w:rsidR="009E4451">
        <w:rPr>
          <w:rStyle w:val="apple-converted-space"/>
          <w:rFonts w:ascii="Times New Roman" w:hAnsi="Times New Roman" w:cs="Times New Roman"/>
          <w:shd w:val="clear" w:color="auto" w:fill="FFFFFF"/>
        </w:rPr>
        <w:t xml:space="preserve"> </w:t>
      </w:r>
      <w:hyperlink r:id="rId35" w:history="1">
        <w:r w:rsidR="009E4451" w:rsidRPr="00236FC2">
          <w:rPr>
            <w:rStyle w:val="Kpr"/>
            <w:rFonts w:ascii="Times New Roman" w:hAnsi="Times New Roman" w:cs="Times New Roman"/>
            <w:color w:val="auto"/>
            <w:u w:val="none"/>
            <w:shd w:val="clear" w:color="auto" w:fill="FFFFFF"/>
          </w:rPr>
          <w:t>Wood T</w:t>
        </w:r>
      </w:hyperlink>
      <w:r w:rsidR="009E4451" w:rsidRPr="00236FC2">
        <w:rPr>
          <w:rFonts w:ascii="Times New Roman" w:hAnsi="Times New Roman" w:cs="Times New Roman"/>
          <w:shd w:val="clear" w:color="auto" w:fill="FFFFFF"/>
        </w:rPr>
        <w:t>,</w:t>
      </w:r>
      <w:r w:rsidR="009E4451">
        <w:rPr>
          <w:rStyle w:val="apple-converted-space"/>
          <w:rFonts w:ascii="Times New Roman" w:hAnsi="Times New Roman" w:cs="Times New Roman"/>
          <w:shd w:val="clear" w:color="auto" w:fill="FFFFFF"/>
        </w:rPr>
        <w:t xml:space="preserve"> </w:t>
      </w:r>
      <w:hyperlink r:id="rId36" w:history="1">
        <w:r w:rsidR="009E4451" w:rsidRPr="00236FC2">
          <w:rPr>
            <w:rStyle w:val="Kpr"/>
            <w:rFonts w:ascii="Times New Roman" w:hAnsi="Times New Roman" w:cs="Times New Roman"/>
            <w:color w:val="auto"/>
            <w:u w:val="none"/>
            <w:shd w:val="clear" w:color="auto" w:fill="FFFFFF"/>
          </w:rPr>
          <w:t>Mollard R</w:t>
        </w:r>
      </w:hyperlink>
      <w:r w:rsidR="009E4451" w:rsidRPr="00236FC2">
        <w:rPr>
          <w:rFonts w:ascii="Times New Roman" w:hAnsi="Times New Roman" w:cs="Times New Roman"/>
          <w:shd w:val="clear" w:color="auto" w:fill="FFFFFF"/>
        </w:rPr>
        <w:t>,</w:t>
      </w:r>
      <w:r w:rsidR="009E4451">
        <w:rPr>
          <w:rStyle w:val="apple-converted-space"/>
          <w:rFonts w:ascii="Times New Roman" w:hAnsi="Times New Roman" w:cs="Times New Roman"/>
          <w:shd w:val="clear" w:color="auto" w:fill="FFFFFF"/>
        </w:rPr>
        <w:t xml:space="preserve"> </w:t>
      </w:r>
      <w:hyperlink r:id="rId37" w:history="1">
        <w:r w:rsidR="009E4451" w:rsidRPr="00236FC2">
          <w:rPr>
            <w:rStyle w:val="Kpr"/>
            <w:rFonts w:ascii="Times New Roman" w:hAnsi="Times New Roman" w:cs="Times New Roman"/>
            <w:color w:val="auto"/>
            <w:u w:val="none"/>
            <w:shd w:val="clear" w:color="auto" w:fill="FFFFFF"/>
          </w:rPr>
          <w:t>Weiler HA</w:t>
        </w:r>
      </w:hyperlink>
      <w:r w:rsidR="009E4451" w:rsidRPr="00236FC2">
        <w:rPr>
          <w:rFonts w:ascii="Times New Roman" w:hAnsi="Times New Roman" w:cs="Times New Roman"/>
          <w:shd w:val="clear" w:color="auto" w:fill="FFFFFF"/>
        </w:rPr>
        <w:t>.</w:t>
      </w:r>
      <w:r w:rsidR="009E4451">
        <w:rPr>
          <w:rFonts w:ascii="Times New Roman" w:hAnsi="Times New Roman" w:cs="Times New Roman"/>
          <w:shd w:val="clear" w:color="auto" w:fill="FFFFFF"/>
        </w:rPr>
        <w:t xml:space="preserve"> </w:t>
      </w:r>
      <w:r w:rsidR="009E4451">
        <w:rPr>
          <w:rStyle w:val="apple-converted-space"/>
          <w:rFonts w:ascii="Times New Roman" w:hAnsi="Times New Roman" w:cs="Times New Roman"/>
        </w:rPr>
        <w:t xml:space="preserve">Zinc-deficient </w:t>
      </w:r>
      <w:r w:rsidR="009E4451" w:rsidRPr="00236FC2">
        <w:rPr>
          <w:rFonts w:ascii="Times New Roman" w:hAnsi="Times New Roman" w:cs="Times New Roman"/>
        </w:rPr>
        <w:t>have</w:t>
      </w:r>
      <w:r w:rsidR="009E4451">
        <w:rPr>
          <w:rFonts w:ascii="Times New Roman" w:hAnsi="Times New Roman" w:cs="Times New Roman"/>
        </w:rPr>
        <w:t xml:space="preserve"> more limited bone recovery</w:t>
      </w:r>
      <w:r w:rsidR="009E4451" w:rsidRPr="00236FC2">
        <w:rPr>
          <w:rStyle w:val="apple-converted-space"/>
          <w:rFonts w:ascii="Times New Roman" w:hAnsi="Times New Roman" w:cs="Times New Roman"/>
        </w:rPr>
        <w:t> </w:t>
      </w:r>
      <w:r w:rsidR="009E4451" w:rsidRPr="00236FC2">
        <w:rPr>
          <w:rFonts w:ascii="Times New Roman" w:hAnsi="Times New Roman" w:cs="Times New Roman"/>
        </w:rPr>
        <w:t>during</w:t>
      </w:r>
      <w:r w:rsidR="009E4451">
        <w:rPr>
          <w:rFonts w:ascii="Times New Roman" w:hAnsi="Times New Roman" w:cs="Times New Roman"/>
        </w:rPr>
        <w:t xml:space="preserve"> repletion</w:t>
      </w:r>
      <w:r w:rsidR="009E4451" w:rsidRPr="00236FC2">
        <w:rPr>
          <w:rStyle w:val="apple-converted-space"/>
          <w:rFonts w:ascii="Times New Roman" w:hAnsi="Times New Roman" w:cs="Times New Roman"/>
        </w:rPr>
        <w:t> </w:t>
      </w:r>
      <w:r w:rsidR="009E4451" w:rsidRPr="00236FC2">
        <w:rPr>
          <w:rFonts w:ascii="Times New Roman" w:hAnsi="Times New Roman" w:cs="Times New Roman"/>
        </w:rPr>
        <w:t>than</w:t>
      </w:r>
      <w:r w:rsidR="009E4451">
        <w:rPr>
          <w:rFonts w:ascii="Times New Roman" w:hAnsi="Times New Roman" w:cs="Times New Roman"/>
        </w:rPr>
        <w:t xml:space="preserve"> diet-restricted rats</w:t>
      </w:r>
      <w:r w:rsidR="009E4451" w:rsidRPr="00236FC2">
        <w:rPr>
          <w:rFonts w:ascii="Times New Roman" w:hAnsi="Times New Roman" w:cs="Times New Roman"/>
        </w:rPr>
        <w:t>.</w:t>
      </w:r>
      <w:r w:rsidR="009E4451">
        <w:rPr>
          <w:rFonts w:ascii="Times New Roman" w:hAnsi="Times New Roman" w:cs="Times New Roman"/>
        </w:rPr>
        <w:t xml:space="preserve"> </w:t>
      </w:r>
      <w:hyperlink r:id="rId38" w:tooltip="Experimental biology and medicine (Maywood, N.J.)." w:history="1">
        <w:r w:rsidR="009E4451" w:rsidRPr="00236FC2">
          <w:rPr>
            <w:rStyle w:val="Kpr"/>
            <w:rFonts w:ascii="Times New Roman" w:hAnsi="Times New Roman" w:cs="Times New Roman"/>
            <w:color w:val="auto"/>
            <w:u w:val="none"/>
            <w:shd w:val="clear" w:color="auto" w:fill="FFFFFF"/>
          </w:rPr>
          <w:t>Exp Biol Med (Maywood)</w:t>
        </w:r>
      </w:hyperlink>
      <w:r w:rsidR="009E4451" w:rsidRPr="00236FC2">
        <w:rPr>
          <w:rStyle w:val="apple-converted-space"/>
          <w:rFonts w:ascii="Times New Roman" w:hAnsi="Times New Roman" w:cs="Times New Roman"/>
          <w:shd w:val="clear" w:color="auto" w:fill="FFFFFF"/>
        </w:rPr>
        <w:t> </w:t>
      </w:r>
      <w:r w:rsidR="009E4451" w:rsidRPr="00236FC2">
        <w:rPr>
          <w:rFonts w:ascii="Times New Roman" w:hAnsi="Times New Roman" w:cs="Times New Roman"/>
          <w:shd w:val="clear" w:color="auto" w:fill="FFFFFF"/>
        </w:rPr>
        <w:t>229(4):303-11</w:t>
      </w:r>
      <w:r w:rsidR="009E4451">
        <w:rPr>
          <w:rFonts w:ascii="Times New Roman" w:hAnsi="Times New Roman" w:cs="Times New Roman"/>
          <w:shd w:val="clear" w:color="auto" w:fill="FFFFFF"/>
        </w:rPr>
        <w:t xml:space="preserve">, </w:t>
      </w:r>
      <w:r w:rsidR="009E4451" w:rsidRPr="00236FC2">
        <w:rPr>
          <w:rFonts w:ascii="Times New Roman" w:hAnsi="Times New Roman" w:cs="Times New Roman"/>
          <w:shd w:val="clear" w:color="auto" w:fill="FFFFFF"/>
        </w:rPr>
        <w:t>2004</w:t>
      </w:r>
      <w:r w:rsidR="009E4451">
        <w:rPr>
          <w:rFonts w:ascii="Times New Roman" w:hAnsi="Times New Roman" w:cs="Times New Roman"/>
          <w:shd w:val="clear" w:color="auto" w:fill="FFFFFF"/>
        </w:rPr>
        <w:t>.</w:t>
      </w:r>
    </w:p>
    <w:p w:rsidR="009E4451" w:rsidRPr="00236FC2" w:rsidRDefault="009E4451" w:rsidP="009E4451">
      <w:pPr>
        <w:pStyle w:val="ListeParagraf"/>
        <w:ind w:left="284"/>
        <w:rPr>
          <w:rFonts w:ascii="Times New Roman" w:hAnsi="Times New Roman" w:cs="Times New Roman"/>
        </w:rPr>
      </w:pPr>
    </w:p>
    <w:p w:rsidR="009E4451" w:rsidRPr="00236FC2"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39" w:history="1">
        <w:r w:rsidR="009E4451" w:rsidRPr="00236FC2">
          <w:rPr>
            <w:rStyle w:val="Kpr"/>
            <w:rFonts w:ascii="Times New Roman" w:hAnsi="Times New Roman" w:cs="Times New Roman"/>
            <w:color w:val="auto"/>
            <w:u w:val="none"/>
            <w:shd w:val="clear" w:color="auto" w:fill="FFFFFF"/>
          </w:rPr>
          <w:t>Igarashi</w:t>
        </w:r>
        <w:r w:rsidR="009E4451">
          <w:rPr>
            <w:rStyle w:val="Kpr"/>
            <w:rFonts w:ascii="Times New Roman" w:hAnsi="Times New Roman" w:cs="Times New Roman"/>
            <w:color w:val="auto"/>
            <w:u w:val="none"/>
            <w:shd w:val="clear" w:color="auto" w:fill="FFFFFF"/>
          </w:rPr>
          <w:t xml:space="preserve"> </w:t>
        </w:r>
        <w:r w:rsidR="009E4451" w:rsidRPr="00236FC2">
          <w:rPr>
            <w:rStyle w:val="Kpr"/>
            <w:rFonts w:ascii="Times New Roman" w:hAnsi="Times New Roman" w:cs="Times New Roman"/>
            <w:color w:val="auto"/>
            <w:u w:val="none"/>
            <w:shd w:val="clear" w:color="auto" w:fill="FFFFFF"/>
          </w:rPr>
          <w:t>A</w:t>
        </w:r>
      </w:hyperlink>
      <w:r w:rsidR="009E4451" w:rsidRPr="00236FC2">
        <w:rPr>
          <w:rFonts w:ascii="Times New Roman" w:hAnsi="Times New Roman" w:cs="Times New Roman"/>
          <w:shd w:val="clear" w:color="auto" w:fill="FFFFFF"/>
        </w:rPr>
        <w:t>,</w:t>
      </w:r>
      <w:r w:rsidR="009E4451">
        <w:rPr>
          <w:rStyle w:val="apple-converted-space"/>
          <w:rFonts w:ascii="Times New Roman" w:hAnsi="Times New Roman" w:cs="Times New Roman"/>
          <w:shd w:val="clear" w:color="auto" w:fill="FFFFFF"/>
        </w:rPr>
        <w:t xml:space="preserve"> </w:t>
      </w:r>
      <w:hyperlink r:id="rId40" w:history="1">
        <w:r w:rsidR="009E4451">
          <w:rPr>
            <w:rStyle w:val="Kpr"/>
            <w:rFonts w:ascii="Times New Roman" w:hAnsi="Times New Roman" w:cs="Times New Roman"/>
            <w:color w:val="auto"/>
            <w:u w:val="none"/>
            <w:shd w:val="clear" w:color="auto" w:fill="FFFFFF"/>
          </w:rPr>
          <w:t xml:space="preserve">Yamaguchi </w:t>
        </w:r>
        <w:r w:rsidR="009E4451" w:rsidRPr="00236FC2">
          <w:rPr>
            <w:rStyle w:val="Kpr"/>
            <w:rFonts w:ascii="Times New Roman" w:hAnsi="Times New Roman" w:cs="Times New Roman"/>
            <w:color w:val="auto"/>
            <w:u w:val="none"/>
            <w:shd w:val="clear" w:color="auto" w:fill="FFFFFF"/>
          </w:rPr>
          <w:t>M</w:t>
        </w:r>
      </w:hyperlink>
      <w:r w:rsidR="009E4451" w:rsidRPr="00236FC2">
        <w:rPr>
          <w:rFonts w:ascii="Times New Roman" w:hAnsi="Times New Roman" w:cs="Times New Roman"/>
          <w:shd w:val="clear" w:color="auto" w:fill="FFFFFF"/>
        </w:rPr>
        <w:t xml:space="preserve">. </w:t>
      </w:r>
      <w:r w:rsidR="009E4451">
        <w:rPr>
          <w:rStyle w:val="apple-converted-space"/>
          <w:rFonts w:ascii="Times New Roman" w:hAnsi="Times New Roman" w:cs="Times New Roman"/>
        </w:rPr>
        <w:t>Stimulatory effect on fracture healing</w:t>
      </w:r>
      <w:r w:rsidR="009E4451" w:rsidRPr="00236FC2">
        <w:rPr>
          <w:rStyle w:val="apple-converted-space"/>
          <w:rFonts w:ascii="Times New Roman" w:hAnsi="Times New Roman" w:cs="Times New Roman"/>
        </w:rPr>
        <w:t> </w:t>
      </w:r>
      <w:r w:rsidR="009E4451" w:rsidRPr="00236FC2">
        <w:rPr>
          <w:rFonts w:ascii="Times New Roman" w:hAnsi="Times New Roman" w:cs="Times New Roman"/>
        </w:rPr>
        <w:t>of the</w:t>
      </w:r>
      <w:r w:rsidR="009E4451">
        <w:rPr>
          <w:rFonts w:ascii="Times New Roman" w:hAnsi="Times New Roman" w:cs="Times New Roman"/>
        </w:rPr>
        <w:t xml:space="preserve"> femoral-diaphyseal tissues in rats</w:t>
      </w:r>
      <w:r w:rsidR="009E4451" w:rsidRPr="00236FC2">
        <w:rPr>
          <w:rFonts w:ascii="Times New Roman" w:hAnsi="Times New Roman" w:cs="Times New Roman"/>
        </w:rPr>
        <w:t xml:space="preserve">. </w:t>
      </w:r>
      <w:hyperlink r:id="rId41" w:tooltip="General pharmacology." w:history="1">
        <w:r w:rsidR="009E4451" w:rsidRPr="00236FC2">
          <w:rPr>
            <w:rStyle w:val="Kpr"/>
            <w:rFonts w:ascii="Times New Roman" w:hAnsi="Times New Roman" w:cs="Times New Roman"/>
            <w:color w:val="auto"/>
            <w:u w:val="none"/>
            <w:shd w:val="clear" w:color="auto" w:fill="FFFFFF"/>
          </w:rPr>
          <w:t>Gen Pharmacol</w:t>
        </w:r>
      </w:hyperlink>
      <w:r w:rsidR="009E4451" w:rsidRPr="00236FC2">
        <w:rPr>
          <w:rStyle w:val="apple-converted-space"/>
          <w:rFonts w:ascii="Times New Roman" w:hAnsi="Times New Roman" w:cs="Times New Roman"/>
          <w:shd w:val="clear" w:color="auto" w:fill="FFFFFF"/>
        </w:rPr>
        <w:t> </w:t>
      </w:r>
      <w:r w:rsidR="009E4451">
        <w:rPr>
          <w:rFonts w:ascii="Times New Roman" w:hAnsi="Times New Roman" w:cs="Times New Roman"/>
          <w:shd w:val="clear" w:color="auto" w:fill="FFFFFF"/>
        </w:rPr>
        <w:t>32(4):463-9,</w:t>
      </w:r>
      <w:r w:rsidR="009E4451" w:rsidRPr="007C176B">
        <w:rPr>
          <w:rFonts w:ascii="Times New Roman" w:hAnsi="Times New Roman" w:cs="Times New Roman"/>
          <w:shd w:val="clear" w:color="auto" w:fill="FFFFFF"/>
        </w:rPr>
        <w:t xml:space="preserve"> </w:t>
      </w:r>
      <w:r w:rsidR="009E4451" w:rsidRPr="00236FC2">
        <w:rPr>
          <w:rFonts w:ascii="Times New Roman" w:hAnsi="Times New Roman" w:cs="Times New Roman"/>
          <w:shd w:val="clear" w:color="auto" w:fill="FFFFFF"/>
        </w:rPr>
        <w:t>1999</w:t>
      </w:r>
      <w:r w:rsidR="009E4451">
        <w:rPr>
          <w:rFonts w:ascii="Times New Roman" w:hAnsi="Times New Roman" w:cs="Times New Roman"/>
          <w:shd w:val="clear" w:color="auto" w:fill="FFFFFF"/>
        </w:rPr>
        <w:t>.</w:t>
      </w:r>
    </w:p>
    <w:p w:rsidR="009E4451" w:rsidRPr="00236FC2" w:rsidRDefault="009E4451" w:rsidP="009E4451">
      <w:pPr>
        <w:pStyle w:val="ListeParagraf"/>
        <w:ind w:left="284"/>
        <w:rPr>
          <w:rFonts w:ascii="Times New Roman" w:hAnsi="Times New Roman" w:cs="Times New Roman"/>
        </w:rPr>
      </w:pPr>
    </w:p>
    <w:p w:rsidR="009E4451" w:rsidRPr="007C176B" w:rsidRDefault="0054368D" w:rsidP="009E4451">
      <w:pPr>
        <w:pStyle w:val="ListeParagraf"/>
        <w:numPr>
          <w:ilvl w:val="0"/>
          <w:numId w:val="3"/>
        </w:numPr>
        <w:autoSpaceDE w:val="0"/>
        <w:autoSpaceDN w:val="0"/>
        <w:adjustRightInd w:val="0"/>
        <w:spacing w:line="360" w:lineRule="auto"/>
        <w:ind w:left="284"/>
        <w:jc w:val="both"/>
        <w:rPr>
          <w:rFonts w:ascii="Times New Roman" w:hAnsi="Times New Roman" w:cs="Times New Roman"/>
        </w:rPr>
      </w:pPr>
      <w:hyperlink r:id="rId42" w:history="1">
        <w:r w:rsidR="009E4451" w:rsidRPr="00236FC2">
          <w:rPr>
            <w:rStyle w:val="Kpr"/>
            <w:rFonts w:ascii="Times New Roman" w:hAnsi="Times New Roman" w:cs="Times New Roman"/>
            <w:color w:val="auto"/>
            <w:u w:val="none"/>
            <w:shd w:val="clear" w:color="auto" w:fill="FFFFFF"/>
          </w:rPr>
          <w:t>Jones L</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43" w:history="1">
        <w:r w:rsidR="009E4451" w:rsidRPr="00236FC2">
          <w:rPr>
            <w:rStyle w:val="Kpr"/>
            <w:rFonts w:ascii="Times New Roman" w:hAnsi="Times New Roman" w:cs="Times New Roman"/>
            <w:color w:val="auto"/>
            <w:u w:val="none"/>
            <w:shd w:val="clear" w:color="auto" w:fill="FFFFFF"/>
          </w:rPr>
          <w:t>Thomsen JS</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44" w:history="1">
        <w:r w:rsidR="009E4451" w:rsidRPr="00236FC2">
          <w:rPr>
            <w:rStyle w:val="Kpr"/>
            <w:rFonts w:ascii="Times New Roman" w:hAnsi="Times New Roman" w:cs="Times New Roman"/>
            <w:color w:val="auto"/>
            <w:u w:val="none"/>
            <w:shd w:val="clear" w:color="auto" w:fill="FFFFFF"/>
          </w:rPr>
          <w:t>Barlach J</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45" w:history="1">
        <w:r w:rsidR="009E4451" w:rsidRPr="00236FC2">
          <w:rPr>
            <w:rStyle w:val="Kpr"/>
            <w:rFonts w:ascii="Times New Roman" w:hAnsi="Times New Roman" w:cs="Times New Roman"/>
            <w:color w:val="auto"/>
            <w:u w:val="none"/>
            <w:shd w:val="clear" w:color="auto" w:fill="FFFFFF"/>
          </w:rPr>
          <w:t>Mosekilde L</w:t>
        </w:r>
      </w:hyperlink>
      <w:r w:rsidR="009E4451" w:rsidRPr="00236FC2">
        <w:rPr>
          <w:rFonts w:ascii="Times New Roman" w:hAnsi="Times New Roman" w:cs="Times New Roman"/>
          <w:shd w:val="clear" w:color="auto" w:fill="FFFFFF"/>
        </w:rPr>
        <w:t>,</w:t>
      </w:r>
      <w:r w:rsidR="009E4451" w:rsidRPr="00236FC2">
        <w:rPr>
          <w:rStyle w:val="apple-converted-space"/>
          <w:rFonts w:ascii="Times New Roman" w:hAnsi="Times New Roman" w:cs="Times New Roman"/>
          <w:shd w:val="clear" w:color="auto" w:fill="FFFFFF"/>
        </w:rPr>
        <w:t> </w:t>
      </w:r>
      <w:hyperlink r:id="rId46" w:history="1">
        <w:r w:rsidR="009E4451" w:rsidRPr="00236FC2">
          <w:rPr>
            <w:rStyle w:val="Kpr"/>
            <w:rFonts w:ascii="Times New Roman" w:hAnsi="Times New Roman" w:cs="Times New Roman"/>
            <w:color w:val="auto"/>
            <w:u w:val="none"/>
            <w:shd w:val="clear" w:color="auto" w:fill="FFFFFF"/>
          </w:rPr>
          <w:t>Melsen B</w:t>
        </w:r>
      </w:hyperlink>
      <w:r w:rsidR="009E4451" w:rsidRPr="00236FC2">
        <w:rPr>
          <w:rFonts w:ascii="Times New Roman" w:hAnsi="Times New Roman" w:cs="Times New Roman"/>
          <w:shd w:val="clear" w:color="auto" w:fill="FFFFFF"/>
        </w:rPr>
        <w:t xml:space="preserve">. </w:t>
      </w:r>
      <w:r w:rsidR="009E4451" w:rsidRPr="00236FC2">
        <w:rPr>
          <w:rFonts w:ascii="Times New Roman" w:hAnsi="Times New Roman" w:cs="Times New Roman"/>
        </w:rPr>
        <w:t>No</w:t>
      </w:r>
      <w:r w:rsidR="009E4451">
        <w:rPr>
          <w:rFonts w:ascii="Times New Roman" w:hAnsi="Times New Roman" w:cs="Times New Roman"/>
        </w:rPr>
        <w:t xml:space="preserve"> influence of alimentary zinc on the healing of calvarial defects filled with osteopromotive substances in rats.</w:t>
      </w:r>
      <w:r w:rsidR="009E4451" w:rsidRPr="00236FC2">
        <w:rPr>
          <w:rFonts w:ascii="Times New Roman" w:hAnsi="Times New Roman" w:cs="Times New Roman"/>
        </w:rPr>
        <w:t xml:space="preserve"> </w:t>
      </w:r>
      <w:hyperlink r:id="rId47" w:tooltip="European journal of orthodontics." w:history="1">
        <w:r w:rsidR="009E4451" w:rsidRPr="00236FC2">
          <w:rPr>
            <w:rStyle w:val="Kpr"/>
            <w:rFonts w:ascii="Times New Roman" w:hAnsi="Times New Roman" w:cs="Times New Roman"/>
            <w:color w:val="auto"/>
            <w:u w:val="none"/>
            <w:shd w:val="clear" w:color="auto" w:fill="FFFFFF"/>
          </w:rPr>
          <w:t>Eur J Orthod</w:t>
        </w:r>
      </w:hyperlink>
      <w:r w:rsidR="009E4451" w:rsidRPr="00236FC2">
        <w:rPr>
          <w:rStyle w:val="apple-converted-space"/>
          <w:rFonts w:ascii="Times New Roman" w:hAnsi="Times New Roman" w:cs="Times New Roman"/>
          <w:shd w:val="clear" w:color="auto" w:fill="FFFFFF"/>
        </w:rPr>
        <w:t> </w:t>
      </w:r>
      <w:r w:rsidR="009E4451" w:rsidRPr="00236FC2">
        <w:rPr>
          <w:rFonts w:ascii="Times New Roman" w:hAnsi="Times New Roman" w:cs="Times New Roman"/>
          <w:shd w:val="clear" w:color="auto" w:fill="FFFFFF"/>
        </w:rPr>
        <w:t xml:space="preserve"> 32(2):124-30</w:t>
      </w:r>
      <w:r w:rsidR="009E4451">
        <w:rPr>
          <w:rFonts w:ascii="Times New Roman" w:hAnsi="Times New Roman" w:cs="Times New Roman"/>
          <w:shd w:val="clear" w:color="auto" w:fill="FFFFFF"/>
        </w:rPr>
        <w:t xml:space="preserve">, </w:t>
      </w:r>
      <w:r w:rsidR="009E4451" w:rsidRPr="00236FC2">
        <w:rPr>
          <w:rFonts w:ascii="Times New Roman" w:hAnsi="Times New Roman" w:cs="Times New Roman"/>
          <w:shd w:val="clear" w:color="auto" w:fill="FFFFFF"/>
        </w:rPr>
        <w:t>2010</w:t>
      </w:r>
      <w:r w:rsidR="009E4451">
        <w:rPr>
          <w:rFonts w:ascii="Times New Roman" w:hAnsi="Times New Roman" w:cs="Times New Roman"/>
          <w:shd w:val="clear" w:color="auto" w:fill="FFFFFF"/>
        </w:rPr>
        <w:t>.</w:t>
      </w:r>
    </w:p>
    <w:p w:rsidR="009E4451" w:rsidRPr="00266442" w:rsidRDefault="009E4451" w:rsidP="009E4451">
      <w:pPr>
        <w:autoSpaceDE w:val="0"/>
        <w:autoSpaceDN w:val="0"/>
        <w:adjustRightInd w:val="0"/>
        <w:ind w:left="284"/>
        <w:rPr>
          <w:rFonts w:ascii="Times New Roman" w:hAnsi="Times New Roman" w:cs="Times New Roman"/>
          <w:b/>
          <w:bCs/>
        </w:rPr>
      </w:pPr>
    </w:p>
    <w:p w:rsidR="009E4451" w:rsidRDefault="009E4451" w:rsidP="009E4451">
      <w:pPr>
        <w:autoSpaceDE w:val="0"/>
        <w:autoSpaceDN w:val="0"/>
        <w:adjustRightInd w:val="0"/>
        <w:rPr>
          <w:rFonts w:ascii="Times New Roman" w:hAnsi="Times New Roman" w:cs="Times New Roman"/>
          <w:b/>
          <w:bCs/>
        </w:rPr>
      </w:pPr>
      <w:r>
        <w:rPr>
          <w:rFonts w:ascii="Times New Roman" w:hAnsi="Times New Roman" w:cs="Times New Roman"/>
          <w:b/>
          <w:bCs/>
        </w:rPr>
        <w:tab/>
      </w:r>
    </w:p>
    <w:p w:rsidR="009E4451" w:rsidRDefault="009E4451" w:rsidP="009E4451">
      <w:pPr>
        <w:autoSpaceDE w:val="0"/>
        <w:autoSpaceDN w:val="0"/>
        <w:adjustRightInd w:val="0"/>
        <w:rPr>
          <w:rFonts w:ascii="Times New Roman" w:hAnsi="Times New Roman" w:cs="Times New Roman"/>
          <w:b/>
          <w:bCs/>
        </w:rPr>
      </w:pPr>
    </w:p>
    <w:p w:rsidR="009E4451" w:rsidRDefault="009E4451" w:rsidP="009E4451">
      <w:pPr>
        <w:autoSpaceDE w:val="0"/>
        <w:autoSpaceDN w:val="0"/>
        <w:adjustRightInd w:val="0"/>
        <w:rPr>
          <w:rFonts w:ascii="Times New Roman" w:hAnsi="Times New Roman" w:cs="Times New Roman"/>
          <w:b/>
          <w:bCs/>
        </w:rPr>
      </w:pPr>
    </w:p>
    <w:p w:rsidR="009E4451" w:rsidRDefault="009E4451" w:rsidP="009E4451">
      <w:pPr>
        <w:autoSpaceDE w:val="0"/>
        <w:autoSpaceDN w:val="0"/>
        <w:adjustRightInd w:val="0"/>
        <w:rPr>
          <w:rFonts w:ascii="Times New Roman" w:hAnsi="Times New Roman" w:cs="Times New Roman"/>
          <w:b/>
          <w:bCs/>
        </w:rPr>
      </w:pPr>
    </w:p>
    <w:p w:rsidR="009E4451" w:rsidRDefault="009E4451" w:rsidP="009E4451">
      <w:pPr>
        <w:autoSpaceDE w:val="0"/>
        <w:autoSpaceDN w:val="0"/>
        <w:adjustRightInd w:val="0"/>
        <w:rPr>
          <w:rFonts w:ascii="Times New Roman" w:hAnsi="Times New Roman" w:cs="Times New Roman"/>
          <w:b/>
          <w:bCs/>
        </w:rPr>
      </w:pPr>
    </w:p>
    <w:p w:rsidR="009E4451" w:rsidRPr="00266442" w:rsidRDefault="009E4451" w:rsidP="009E4451">
      <w:pPr>
        <w:autoSpaceDE w:val="0"/>
        <w:autoSpaceDN w:val="0"/>
        <w:adjustRightInd w:val="0"/>
        <w:rPr>
          <w:rFonts w:ascii="Times New Roman" w:hAnsi="Times New Roman" w:cs="Times New Roman"/>
          <w:b/>
          <w:bCs/>
        </w:rPr>
      </w:pPr>
      <w:r>
        <w:rPr>
          <w:rFonts w:ascii="Times New Roman" w:hAnsi="Times New Roman" w:cs="Times New Roman"/>
          <w:b/>
          <w:bCs/>
        </w:rPr>
        <w:tab/>
      </w:r>
      <w:r w:rsidRPr="00266442">
        <w:rPr>
          <w:rFonts w:ascii="Times New Roman" w:hAnsi="Times New Roman" w:cs="Times New Roman"/>
          <w:b/>
          <w:bCs/>
        </w:rPr>
        <w:t>Acknowledgements</w:t>
      </w:r>
    </w:p>
    <w:p w:rsidR="009E4451" w:rsidRPr="00266442" w:rsidRDefault="009E4451" w:rsidP="009E4451">
      <w:pPr>
        <w:autoSpaceDE w:val="0"/>
        <w:autoSpaceDN w:val="0"/>
        <w:adjustRightInd w:val="0"/>
        <w:rPr>
          <w:rFonts w:ascii="Times New Roman" w:hAnsi="Times New Roman" w:cs="Times New Roman"/>
        </w:rPr>
      </w:pPr>
    </w:p>
    <w:p w:rsidR="009E4451" w:rsidRPr="00266442" w:rsidRDefault="009E4451" w:rsidP="009E4451">
      <w:pPr>
        <w:autoSpaceDE w:val="0"/>
        <w:autoSpaceDN w:val="0"/>
        <w:adjustRightInd w:val="0"/>
        <w:rPr>
          <w:rFonts w:ascii="Times New Roman" w:hAnsi="Times New Roman" w:cs="Times New Roman"/>
        </w:rPr>
      </w:pPr>
      <w:r>
        <w:rPr>
          <w:rFonts w:ascii="Times New Roman" w:hAnsi="Times New Roman" w:cs="Times New Roman"/>
        </w:rPr>
        <w:tab/>
      </w:r>
      <w:r w:rsidRPr="00266442">
        <w:rPr>
          <w:rFonts w:ascii="Times New Roman" w:hAnsi="Times New Roman" w:cs="Times New Roman"/>
        </w:rPr>
        <w:t>Our study was not supported by any Foundation</w:t>
      </w:r>
    </w:p>
    <w:p w:rsidR="009E4451" w:rsidRPr="00266442" w:rsidRDefault="009E4451" w:rsidP="009E4451">
      <w:pPr>
        <w:autoSpaceDE w:val="0"/>
        <w:autoSpaceDN w:val="0"/>
        <w:adjustRightInd w:val="0"/>
        <w:spacing w:line="360" w:lineRule="auto"/>
        <w:jc w:val="both"/>
        <w:rPr>
          <w:rFonts w:ascii="Times New Roman" w:hAnsi="Times New Roman" w:cs="Times New Roman"/>
        </w:rPr>
      </w:pPr>
    </w:p>
    <w:p w:rsidR="009E4451" w:rsidRPr="00266442" w:rsidRDefault="009E4451" w:rsidP="009E4451">
      <w:pPr>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ab/>
      </w:r>
      <w:r w:rsidRPr="00266442">
        <w:rPr>
          <w:rFonts w:ascii="Times New Roman" w:hAnsi="Times New Roman" w:cs="Times New Roman"/>
          <w:b/>
        </w:rPr>
        <w:t xml:space="preserve">Conflict of Interest </w:t>
      </w:r>
    </w:p>
    <w:p w:rsidR="009E4451" w:rsidRPr="00266442" w:rsidRDefault="009E4451" w:rsidP="009E4451">
      <w:pPr>
        <w:autoSpaceDE w:val="0"/>
        <w:autoSpaceDN w:val="0"/>
        <w:adjustRightInd w:val="0"/>
        <w:spacing w:line="360" w:lineRule="auto"/>
        <w:jc w:val="both"/>
        <w:rPr>
          <w:rFonts w:ascii="Times New Roman" w:hAnsi="Times New Roman" w:cs="Times New Roman"/>
          <w:b/>
        </w:rPr>
      </w:pPr>
      <w:r>
        <w:rPr>
          <w:rFonts w:ascii="Times New Roman" w:hAnsi="Times New Roman" w:cs="Times New Roman"/>
        </w:rPr>
        <w:tab/>
      </w:r>
      <w:r w:rsidRPr="00266442">
        <w:rPr>
          <w:rFonts w:ascii="Times New Roman" w:hAnsi="Times New Roman" w:cs="Times New Roman"/>
        </w:rPr>
        <w:t>The authors declare no conflict of interest</w:t>
      </w:r>
    </w:p>
    <w:p w:rsidR="009E4451" w:rsidRPr="00266442" w:rsidRDefault="009E4451" w:rsidP="009E4451">
      <w:pPr>
        <w:rPr>
          <w:rFonts w:ascii="Times New Roman" w:hAnsi="Times New Roman" w:cs="Times New Roman"/>
        </w:rPr>
      </w:pPr>
    </w:p>
    <w:p w:rsidR="009E4451" w:rsidRPr="00266442" w:rsidRDefault="009E4451" w:rsidP="009E4451">
      <w:pPr>
        <w:rPr>
          <w:rFonts w:ascii="Times New Roman" w:hAnsi="Times New Roman" w:cs="Times New Roman"/>
        </w:rPr>
      </w:pPr>
    </w:p>
    <w:p w:rsidR="009E4451" w:rsidRPr="00266442" w:rsidRDefault="009E4451" w:rsidP="009E4451">
      <w:pPr>
        <w:rPr>
          <w:rFonts w:ascii="Times New Roman" w:hAnsi="Times New Roman" w:cs="Times New Roman"/>
        </w:rPr>
      </w:pPr>
    </w:p>
    <w:p w:rsidR="009E4451" w:rsidRDefault="007C3A3C" w:rsidP="009E4451">
      <w:pPr>
        <w:spacing w:line="480" w:lineRule="auto"/>
        <w:jc w:val="both"/>
        <w:rPr>
          <w:rFonts w:ascii="Times New Roman" w:hAnsi="Times New Roman" w:cs="Times New Roman"/>
          <w:b/>
        </w:rPr>
      </w:pPr>
      <w:r>
        <w:rPr>
          <w:rFonts w:ascii="Times New Roman" w:hAnsi="Times New Roman" w:cs="Times New Roman"/>
          <w:b/>
        </w:rPr>
        <w:tab/>
      </w:r>
      <w:r w:rsidR="009E4451" w:rsidRPr="00107918">
        <w:rPr>
          <w:rFonts w:ascii="Times New Roman" w:hAnsi="Times New Roman" w:cs="Times New Roman"/>
          <w:b/>
        </w:rPr>
        <w:t>Figure Legends</w:t>
      </w:r>
    </w:p>
    <w:p w:rsidR="007C3A3C" w:rsidRPr="007C3A3C" w:rsidRDefault="007C3A3C" w:rsidP="009E4451">
      <w:pPr>
        <w:spacing w:line="480" w:lineRule="auto"/>
        <w:jc w:val="both"/>
        <w:rPr>
          <w:rFonts w:ascii="Times New Roman" w:hAnsi="Times New Roman" w:cs="Times New Roman"/>
          <w:b/>
        </w:rPr>
      </w:pPr>
    </w:p>
    <w:p w:rsidR="009E4451" w:rsidRPr="00107918" w:rsidRDefault="009E4451" w:rsidP="007C3A3C">
      <w:pPr>
        <w:spacing w:line="480" w:lineRule="auto"/>
        <w:ind w:left="284"/>
        <w:jc w:val="both"/>
        <w:rPr>
          <w:rFonts w:ascii="Times New Roman" w:hAnsi="Times New Roman" w:cs="Times New Roman"/>
        </w:rPr>
      </w:pPr>
      <w:r w:rsidRPr="00107918">
        <w:rPr>
          <w:rFonts w:ascii="Times New Roman" w:hAnsi="Times New Roman" w:cs="Times New Roman"/>
          <w:b/>
        </w:rPr>
        <w:t>Fig    1:</w:t>
      </w:r>
      <w:r w:rsidRPr="00107918">
        <w:rPr>
          <w:rFonts w:ascii="Times New Roman" w:hAnsi="Times New Roman" w:cs="Times New Roman"/>
        </w:rPr>
        <w:t xml:space="preserve">   Intragastrically supplement administration</w:t>
      </w:r>
    </w:p>
    <w:p w:rsidR="009E4451" w:rsidRPr="00107918" w:rsidRDefault="009E4451" w:rsidP="007C3A3C">
      <w:pPr>
        <w:pStyle w:val="ListeParagraf"/>
        <w:spacing w:line="480" w:lineRule="auto"/>
        <w:ind w:left="284"/>
        <w:jc w:val="both"/>
        <w:rPr>
          <w:rFonts w:ascii="Times New Roman" w:hAnsi="Times New Roman" w:cs="Times New Roman"/>
        </w:rPr>
      </w:pPr>
      <w:r w:rsidRPr="00107918">
        <w:rPr>
          <w:rFonts w:ascii="Times New Roman" w:hAnsi="Times New Roman" w:cs="Times New Roman"/>
          <w:b/>
        </w:rPr>
        <w:t>Fig 2</w:t>
      </w:r>
      <w:r w:rsidR="00C20A9D">
        <w:rPr>
          <w:rFonts w:ascii="Times New Roman" w:hAnsi="Times New Roman" w:cs="Times New Roman"/>
          <w:b/>
        </w:rPr>
        <w:t>; A</w:t>
      </w:r>
      <w:r w:rsidRPr="00107918">
        <w:rPr>
          <w:rFonts w:ascii="Times New Roman" w:hAnsi="Times New Roman" w:cs="Times New Roman"/>
          <w:b/>
        </w:rPr>
        <w:t>:</w:t>
      </w:r>
      <w:r w:rsidRPr="00107918">
        <w:rPr>
          <w:rFonts w:ascii="Times New Roman" w:hAnsi="Times New Roman" w:cs="Times New Roman"/>
        </w:rPr>
        <w:t xml:space="preserve"> Histopathological view of Group 1: Osteoblastic activity (Arrow), Haversian lamells (*)(Hematoxylin and Eosin bar=50µm)</w:t>
      </w:r>
      <w:r w:rsidR="00C20A9D">
        <w:rPr>
          <w:rFonts w:ascii="Times New Roman" w:hAnsi="Times New Roman" w:cs="Times New Roman"/>
        </w:rPr>
        <w:t xml:space="preserve"> </w:t>
      </w:r>
      <w:r w:rsidR="00C20A9D">
        <w:rPr>
          <w:rFonts w:ascii="Times New Roman" w:hAnsi="Times New Roman" w:cs="Times New Roman"/>
          <w:b/>
        </w:rPr>
        <w:t>B</w:t>
      </w:r>
      <w:r w:rsidRPr="00107918">
        <w:rPr>
          <w:rFonts w:ascii="Times New Roman" w:hAnsi="Times New Roman" w:cs="Times New Roman"/>
          <w:b/>
        </w:rPr>
        <w:t>:</w:t>
      </w:r>
      <w:r w:rsidRPr="00107918">
        <w:rPr>
          <w:rFonts w:ascii="Times New Roman" w:hAnsi="Times New Roman" w:cs="Times New Roman"/>
        </w:rPr>
        <w:t xml:space="preserve"> Histopathological view of Group 2: Flat the osteoblast cells (Arrow), Myeloid tissues (*) (Hematoxylin and Eosin bar=100µm)</w:t>
      </w:r>
      <w:r w:rsidR="00C20A9D">
        <w:rPr>
          <w:rFonts w:ascii="Times New Roman" w:hAnsi="Times New Roman" w:cs="Times New Roman"/>
        </w:rPr>
        <w:t xml:space="preserve"> </w:t>
      </w:r>
      <w:r w:rsidR="00C20A9D">
        <w:rPr>
          <w:rFonts w:ascii="Times New Roman" w:hAnsi="Times New Roman" w:cs="Times New Roman"/>
          <w:b/>
        </w:rPr>
        <w:t>C</w:t>
      </w:r>
      <w:r w:rsidRPr="00107918">
        <w:rPr>
          <w:rFonts w:ascii="Times New Roman" w:hAnsi="Times New Roman" w:cs="Times New Roman"/>
          <w:b/>
        </w:rPr>
        <w:t>:</w:t>
      </w:r>
      <w:r w:rsidRPr="00107918">
        <w:rPr>
          <w:rFonts w:ascii="Times New Roman" w:hAnsi="Times New Roman" w:cs="Times New Roman"/>
        </w:rPr>
        <w:t xml:space="preserve">  Histopathological view of Group 3: Bone loss in the defect area (Thin Arrow), Cubical osteoblast cells and Matrix formation (bold arrow) (Masson’s trichome Bar=100 µm)</w:t>
      </w:r>
      <w:r w:rsidR="00C20A9D" w:rsidRPr="00C20A9D">
        <w:rPr>
          <w:rFonts w:ascii="Times New Roman" w:hAnsi="Times New Roman" w:cs="Times New Roman"/>
          <w:b/>
        </w:rPr>
        <w:t xml:space="preserve"> D</w:t>
      </w:r>
      <w:r w:rsidRPr="00C20A9D">
        <w:rPr>
          <w:rFonts w:ascii="Times New Roman" w:hAnsi="Times New Roman" w:cs="Times New Roman"/>
          <w:b/>
        </w:rPr>
        <w:t>:</w:t>
      </w:r>
      <w:r w:rsidRPr="00107918">
        <w:rPr>
          <w:rFonts w:ascii="Times New Roman" w:hAnsi="Times New Roman" w:cs="Times New Roman"/>
        </w:rPr>
        <w:t xml:space="preserve">  Histopathological view of Group 4: Trabecular matrix (Thin Arrow), Lipid cells (bold arrow)  (Masson’s trichome  Bar=100 µm)</w:t>
      </w:r>
    </w:p>
    <w:p w:rsidR="009E4451" w:rsidRPr="00107918" w:rsidRDefault="00C20A9D" w:rsidP="007C3A3C">
      <w:pPr>
        <w:pStyle w:val="ListeParagraf"/>
        <w:spacing w:line="480" w:lineRule="auto"/>
        <w:ind w:left="284"/>
        <w:jc w:val="both"/>
        <w:rPr>
          <w:rFonts w:ascii="Times New Roman" w:hAnsi="Times New Roman" w:cs="Times New Roman"/>
        </w:rPr>
      </w:pPr>
      <w:r>
        <w:rPr>
          <w:rFonts w:ascii="Times New Roman" w:hAnsi="Times New Roman" w:cs="Times New Roman"/>
          <w:b/>
          <w:bCs/>
        </w:rPr>
        <w:t>Fig 3</w:t>
      </w:r>
      <w:r w:rsidR="009E4451" w:rsidRPr="00107918">
        <w:rPr>
          <w:rFonts w:ascii="Times New Roman" w:hAnsi="Times New Roman" w:cs="Times New Roman"/>
          <w:b/>
          <w:bCs/>
        </w:rPr>
        <w:t xml:space="preserve">: </w:t>
      </w:r>
      <w:r w:rsidR="009E4451" w:rsidRPr="00107918">
        <w:rPr>
          <w:rFonts w:ascii="Times New Roman" w:hAnsi="Times New Roman" w:cs="Times New Roman"/>
        </w:rPr>
        <w:t>Schematic summary of results. This diagram shows the median scores Osteoblastic Activity, Matrix Formation, Trabecular Bone Formation and Myeloid Tissue values of the Groups</w:t>
      </w:r>
    </w:p>
    <w:p w:rsidR="009E4451" w:rsidRPr="00266442" w:rsidRDefault="009E4451" w:rsidP="007C3A3C">
      <w:pPr>
        <w:ind w:left="284"/>
        <w:jc w:val="center"/>
        <w:rPr>
          <w:rFonts w:ascii="Times New Roman" w:hAnsi="Times New Roman" w:cs="Times New Roman"/>
        </w:rPr>
      </w:pPr>
    </w:p>
    <w:p w:rsidR="00624979" w:rsidRDefault="00624979" w:rsidP="007C3A3C">
      <w:pPr>
        <w:ind w:left="284"/>
      </w:pPr>
    </w:p>
    <w:sectPr w:rsidR="00624979" w:rsidSect="006249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34A"/>
    <w:multiLevelType w:val="hybridMultilevel"/>
    <w:tmpl w:val="3B3A8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4C41BD"/>
    <w:multiLevelType w:val="hybridMultilevel"/>
    <w:tmpl w:val="6E6CA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407096"/>
    <w:multiLevelType w:val="hybridMultilevel"/>
    <w:tmpl w:val="F274E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E4451"/>
    <w:rsid w:val="00090E63"/>
    <w:rsid w:val="00143F80"/>
    <w:rsid w:val="0016313D"/>
    <w:rsid w:val="001912A7"/>
    <w:rsid w:val="00191356"/>
    <w:rsid w:val="001B33BE"/>
    <w:rsid w:val="001C208C"/>
    <w:rsid w:val="001D10D4"/>
    <w:rsid w:val="00297ED3"/>
    <w:rsid w:val="005152E1"/>
    <w:rsid w:val="00523553"/>
    <w:rsid w:val="0054368D"/>
    <w:rsid w:val="00561B45"/>
    <w:rsid w:val="005722A1"/>
    <w:rsid w:val="00587A0F"/>
    <w:rsid w:val="00596B47"/>
    <w:rsid w:val="005B63D5"/>
    <w:rsid w:val="005F479C"/>
    <w:rsid w:val="005F5BEB"/>
    <w:rsid w:val="00624979"/>
    <w:rsid w:val="00640C28"/>
    <w:rsid w:val="006D10C6"/>
    <w:rsid w:val="007048D2"/>
    <w:rsid w:val="00753D54"/>
    <w:rsid w:val="007C3A3C"/>
    <w:rsid w:val="00805793"/>
    <w:rsid w:val="00860580"/>
    <w:rsid w:val="008B04DA"/>
    <w:rsid w:val="008E25B5"/>
    <w:rsid w:val="008F1B74"/>
    <w:rsid w:val="008F3374"/>
    <w:rsid w:val="0095158E"/>
    <w:rsid w:val="009E4451"/>
    <w:rsid w:val="00A001C9"/>
    <w:rsid w:val="00A07F90"/>
    <w:rsid w:val="00A43B47"/>
    <w:rsid w:val="00AB525D"/>
    <w:rsid w:val="00AC2540"/>
    <w:rsid w:val="00BD6029"/>
    <w:rsid w:val="00C20A9D"/>
    <w:rsid w:val="00CA72F5"/>
    <w:rsid w:val="00D21F83"/>
    <w:rsid w:val="00D50885"/>
    <w:rsid w:val="00D75904"/>
    <w:rsid w:val="00D93F83"/>
    <w:rsid w:val="00DB4B90"/>
    <w:rsid w:val="00DF3177"/>
    <w:rsid w:val="00E14CE2"/>
    <w:rsid w:val="00E170D1"/>
    <w:rsid w:val="00E37A40"/>
    <w:rsid w:val="00E62F2F"/>
    <w:rsid w:val="00E659D7"/>
    <w:rsid w:val="00EC0F3D"/>
    <w:rsid w:val="00EC6C1E"/>
    <w:rsid w:val="00ED083B"/>
    <w:rsid w:val="00F35A63"/>
    <w:rsid w:val="00F864EE"/>
    <w:rsid w:val="00F94C81"/>
    <w:rsid w:val="00FB6E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4451"/>
    <w:pPr>
      <w:autoSpaceDE w:val="0"/>
      <w:autoSpaceDN w:val="0"/>
      <w:adjustRightInd w:val="0"/>
    </w:pPr>
    <w:rPr>
      <w:rFonts w:ascii="Calibri" w:hAnsi="Calibri" w:cs="Calibri"/>
      <w:color w:val="000000"/>
      <w:sz w:val="24"/>
      <w:szCs w:val="24"/>
    </w:rPr>
  </w:style>
  <w:style w:type="character" w:customStyle="1" w:styleId="KonuBal1">
    <w:name w:val="Konu Başlığı1"/>
    <w:basedOn w:val="VarsaylanParagrafYazTipi"/>
    <w:rsid w:val="009E4451"/>
  </w:style>
  <w:style w:type="paragraph" w:styleId="ListeParagraf">
    <w:name w:val="List Paragraph"/>
    <w:basedOn w:val="Normal"/>
    <w:uiPriority w:val="34"/>
    <w:qFormat/>
    <w:rsid w:val="009E4451"/>
    <w:pPr>
      <w:ind w:left="720"/>
      <w:contextualSpacing/>
    </w:pPr>
  </w:style>
  <w:style w:type="character" w:styleId="Kpr">
    <w:name w:val="Hyperlink"/>
    <w:basedOn w:val="VarsaylanParagrafYazTipi"/>
    <w:uiPriority w:val="99"/>
    <w:semiHidden/>
    <w:unhideWhenUsed/>
    <w:rsid w:val="009E4451"/>
    <w:rPr>
      <w:color w:val="0000FF"/>
      <w:u w:val="single"/>
    </w:rPr>
  </w:style>
  <w:style w:type="character" w:customStyle="1" w:styleId="apple-converted-space">
    <w:name w:val="apple-converted-space"/>
    <w:basedOn w:val="VarsaylanParagrafYazTipi"/>
    <w:rsid w:val="009E4451"/>
  </w:style>
  <w:style w:type="table" w:styleId="TabloKlavuzu">
    <w:name w:val="Table Grid"/>
    <w:basedOn w:val="NormalTablo"/>
    <w:uiPriority w:val="59"/>
    <w:rsid w:val="009E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9E4451"/>
  </w:style>
</w:styles>
</file>

<file path=word/webSettings.xml><?xml version="1.0" encoding="utf-8"?>
<w:webSettings xmlns:r="http://schemas.openxmlformats.org/officeDocument/2006/relationships" xmlns:w="http://schemas.openxmlformats.org/wordprocessingml/2006/main">
  <w:divs>
    <w:div w:id="8407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uhammad%20N%5BAuthor%5D&amp;cauthor=true&amp;cauthor_uid=20572125" TargetMode="External"/><Relationship Id="rId18" Type="http://schemas.openxmlformats.org/officeDocument/2006/relationships/hyperlink" Target="http://link.springer.com/search?facet-author=%22Mariko+Naito%22" TargetMode="External"/><Relationship Id="rId26" Type="http://schemas.openxmlformats.org/officeDocument/2006/relationships/hyperlink" Target="http://www.ncbi.nlm.nih.gov/pubmed?term=Bell%20NH%5BAuthor%5D&amp;cauthor=true&amp;cauthor_uid=3260604" TargetMode="External"/><Relationship Id="rId39" Type="http://schemas.openxmlformats.org/officeDocument/2006/relationships/hyperlink" Target="http://www.ncbi.nlm.nih.gov/pubmed?term=Igarashi%20A%5BAuthor%5D&amp;cauthor=true&amp;cauthor_uid=10323487" TargetMode="External"/><Relationship Id="rId3" Type="http://schemas.openxmlformats.org/officeDocument/2006/relationships/settings" Target="settings.xml"/><Relationship Id="rId21" Type="http://schemas.openxmlformats.org/officeDocument/2006/relationships/hyperlink" Target="http://link.springer.com/journal/774" TargetMode="External"/><Relationship Id="rId34" Type="http://schemas.openxmlformats.org/officeDocument/2006/relationships/hyperlink" Target="http://www.ncbi.nlm.nih.gov/pubmed?term=Taylor%20CG%5BAuthor%5D&amp;cauthor=true&amp;cauthor_uid=15044713" TargetMode="External"/><Relationship Id="rId42" Type="http://schemas.openxmlformats.org/officeDocument/2006/relationships/hyperlink" Target="http://www.ncbi.nlm.nih.gov/pubmed?term=Jones%20L%5BAuthor%5D&amp;cauthor=true&amp;cauthor_uid=20064837" TargetMode="External"/><Relationship Id="rId47" Type="http://schemas.openxmlformats.org/officeDocument/2006/relationships/hyperlink" Target="http://www.ncbi.nlm.nih.gov/pubmed/?term=No+influence+of+alimentary+zinc+on+the+healing+of+calvarial+defects+filled+with+osteopromotive+substances+in+rats" TargetMode="External"/><Relationship Id="rId7" Type="http://schemas.openxmlformats.org/officeDocument/2006/relationships/hyperlink" Target="http://www.ncbi.nlm.nih.gov/pubmed?term=Mohamed%20N%5BAuthor%5D&amp;cauthor=true&amp;cauthor_uid=20572125" TargetMode="External"/><Relationship Id="rId12" Type="http://schemas.openxmlformats.org/officeDocument/2006/relationships/hyperlink" Target="http://www.ncbi.nlm.nih.gov/pubmed?term=Suhaimi%20F%5BAuthor%5D&amp;cauthor=true&amp;cauthor_uid=20572125" TargetMode="External"/><Relationship Id="rId17" Type="http://schemas.openxmlformats.org/officeDocument/2006/relationships/hyperlink" Target="http://link.springer.com/search?facet-author=%22Kenshi+Maki%22" TargetMode="External"/><Relationship Id="rId25" Type="http://schemas.openxmlformats.org/officeDocument/2006/relationships/hyperlink" Target="http://www.ncbi.nlm.nih.gov/pubmed?term=Epstein%20S%5BAuthor%5D&amp;cauthor=true&amp;cauthor_uid=3260604" TargetMode="External"/><Relationship Id="rId33" Type="http://schemas.openxmlformats.org/officeDocument/2006/relationships/hyperlink" Target="http://www.ncbi.nlm.nih.gov/pubmed?term=Hosea%20HJ%5BAuthor%5D&amp;cauthor=true&amp;cauthor_uid=15044713" TargetMode="External"/><Relationship Id="rId38" Type="http://schemas.openxmlformats.org/officeDocument/2006/relationships/hyperlink" Target="http://www.ncbi.nlm.nih.gov/pubmed/?term=Zinc-Deficient+Rats+Have+More+Limited+Bone+Recovery+During+Repletion+Than+Diet-Restricted+Rats" TargetMode="External"/><Relationship Id="rId46" Type="http://schemas.openxmlformats.org/officeDocument/2006/relationships/hyperlink" Target="http://www.ncbi.nlm.nih.gov/pubmed?term=Melsen%20B%5BAuthor%5D&amp;cauthor=true&amp;cauthor_uid=20064837" TargetMode="External"/><Relationship Id="rId2" Type="http://schemas.openxmlformats.org/officeDocument/2006/relationships/styles" Target="styles.xml"/><Relationship Id="rId16" Type="http://schemas.openxmlformats.org/officeDocument/2006/relationships/hyperlink" Target="http://link.springer.com/search?facet-author=%22Zuyan+Zhang%22" TargetMode="External"/><Relationship Id="rId20" Type="http://schemas.openxmlformats.org/officeDocument/2006/relationships/hyperlink" Target="http://link.springer.com/search?facet-author=%22Mitsutaka+Kimura%22" TargetMode="External"/><Relationship Id="rId29" Type="http://schemas.openxmlformats.org/officeDocument/2006/relationships/hyperlink" Target="http://www.ncbi.nlm.nih.gov/pubmed?term=Calhoun%20NR%5BAuthor%5D&amp;cauthor=true&amp;cauthor_uid=1056573" TargetMode="External"/><Relationship Id="rId41" Type="http://schemas.openxmlformats.org/officeDocument/2006/relationships/hyperlink" Target="http://www.ncbi.nlm.nih.gov/pubmed/?term=Stimulatory+effect+of+zinc+acexamate+administration+on+fracture+healing+of+the+femoral-diaphyseal+tissues+in+rats" TargetMode="External"/><Relationship Id="rId1" Type="http://schemas.openxmlformats.org/officeDocument/2006/relationships/numbering" Target="numbering.xml"/><Relationship Id="rId6" Type="http://schemas.openxmlformats.org/officeDocument/2006/relationships/hyperlink" Target="http://www.ncbi.nlm.nih.gov/pubmed?term=Mohamad%20S%5BAuthor%5D&amp;cauthor=true&amp;cauthor_uid=20572125" TargetMode="External"/><Relationship Id="rId11" Type="http://schemas.openxmlformats.org/officeDocument/2006/relationships/hyperlink" Target="http://www.ncbi.nlm.nih.gov/pubmed?term=Othman%20F%5BAuthor%5D&amp;cauthor=true&amp;cauthor_uid=20572125" TargetMode="External"/><Relationship Id="rId24" Type="http://schemas.openxmlformats.org/officeDocument/2006/relationships/hyperlink" Target="http://www.ncbi.nlm.nih.gov/pubmed?term=Vandersteenhoven%20JJ%5BAuthor%5D&amp;cauthor=true&amp;cauthor_uid=3260604" TargetMode="External"/><Relationship Id="rId32" Type="http://schemas.openxmlformats.org/officeDocument/2006/relationships/hyperlink" Target="http://www.ncbi.nlm.nih.gov/pubmed/1056573" TargetMode="External"/><Relationship Id="rId37" Type="http://schemas.openxmlformats.org/officeDocument/2006/relationships/hyperlink" Target="http://www.ncbi.nlm.nih.gov/pubmed?term=Weiler%20HA%5BAuthor%5D&amp;cauthor=true&amp;cauthor_uid=15044713" TargetMode="External"/><Relationship Id="rId40" Type="http://schemas.openxmlformats.org/officeDocument/2006/relationships/hyperlink" Target="http://www.ncbi.nlm.nih.gov/pubmed?term=Yamaguchi%20M%5BAuthor%5D&amp;cauthor=true&amp;cauthor_uid=10323487" TargetMode="External"/><Relationship Id="rId45" Type="http://schemas.openxmlformats.org/officeDocument/2006/relationships/hyperlink" Target="http://www.ncbi.nlm.nih.gov/pubmed?term=Mosekilde%20L%5BAuthor%5D&amp;cauthor=true&amp;cauthor_uid=20064837" TargetMode="External"/><Relationship Id="rId5" Type="http://schemas.openxmlformats.org/officeDocument/2006/relationships/hyperlink" Target="http://www.ncbi.nlm.nih.gov/pubmed?term=Shuid%20AN%5BAuthor%5D&amp;cauthor=true&amp;cauthor_uid=20572125" TargetMode="External"/><Relationship Id="rId15" Type="http://schemas.openxmlformats.org/officeDocument/2006/relationships/hyperlink" Target="http://link.springer.com/search?facet-author=%22Man+Qin%22" TargetMode="External"/><Relationship Id="rId23" Type="http://schemas.openxmlformats.org/officeDocument/2006/relationships/hyperlink" Target="http://www.ncbi.nlm.nih.gov/pubmed?term=Farley%20J%5BAuthor%5D&amp;cauthor=true&amp;cauthor_uid=3260604" TargetMode="External"/><Relationship Id="rId28" Type="http://schemas.openxmlformats.org/officeDocument/2006/relationships/hyperlink" Target="http://www.ncbi.nlm.nih.gov/pubmed/?term=Demonstration+of+Reduced+Mitogenic+and+Osteoinductive+Activities+in+Demineralized+Allogeneic+Bone+Matrix+from+Vitamin+D-deficient+Rats" TargetMode="External"/><Relationship Id="rId36" Type="http://schemas.openxmlformats.org/officeDocument/2006/relationships/hyperlink" Target="http://www.ncbi.nlm.nih.gov/pubmed?term=Mollard%20R%5BAuthor%5D&amp;cauthor=true&amp;cauthor_uid=15044713" TargetMode="External"/><Relationship Id="rId49" Type="http://schemas.openxmlformats.org/officeDocument/2006/relationships/theme" Target="theme/theme1.xml"/><Relationship Id="rId10" Type="http://schemas.openxmlformats.org/officeDocument/2006/relationships/hyperlink" Target="http://www.ncbi.nlm.nih.gov/pubmed?term=Abdullah%20S%5BAuthor%5D&amp;cauthor=true&amp;cauthor_uid=20572125" TargetMode="External"/><Relationship Id="rId19" Type="http://schemas.openxmlformats.org/officeDocument/2006/relationships/hyperlink" Target="http://link.springer.com/search?facet-author=%22Akiko+Morimoto%22" TargetMode="External"/><Relationship Id="rId31" Type="http://schemas.openxmlformats.org/officeDocument/2006/relationships/hyperlink" Target="http://www.ncbi.nlm.nih.gov/pubmed?term=Becker%20KL%5BAuthor%5D&amp;cauthor=true&amp;cauthor_uid=1056573" TargetMode="External"/><Relationship Id="rId44" Type="http://schemas.openxmlformats.org/officeDocument/2006/relationships/hyperlink" Target="http://www.ncbi.nlm.nih.gov/pubmed?term=Barlach%20J%5BAuthor%5D&amp;cauthor=true&amp;cauthor_uid=20064837" TargetMode="External"/><Relationship Id="rId4" Type="http://schemas.openxmlformats.org/officeDocument/2006/relationships/webSettings" Target="webSettings.xml"/><Relationship Id="rId9" Type="http://schemas.openxmlformats.org/officeDocument/2006/relationships/hyperlink" Target="http://www.ncbi.nlm.nih.gov/pubmed?term=Mokhtar%20SA%5BAuthor%5D&amp;cauthor=true&amp;cauthor_uid=20572125" TargetMode="External"/><Relationship Id="rId14" Type="http://schemas.openxmlformats.org/officeDocument/2006/relationships/hyperlink" Target="http://www.ncbi.nlm.nih.gov/pubmed?term=Soelaiman%20IN%5BAuthor%5D&amp;cauthor=true&amp;cauthor_uid=20572125" TargetMode="External"/><Relationship Id="rId22" Type="http://schemas.openxmlformats.org/officeDocument/2006/relationships/hyperlink" Target="http://www.ncbi.nlm.nih.gov/pubmed?term=Turner%20RT%5BAuthor%5D&amp;cauthor=true&amp;cauthor_uid=3260604" TargetMode="External"/><Relationship Id="rId27" Type="http://schemas.openxmlformats.org/officeDocument/2006/relationships/hyperlink" Target="http://www.ncbi.nlm.nih.gov/pubmed?term=Baylink%20DJ%5BAuthor%5D&amp;cauthor=true&amp;cauthor_uid=3260604" TargetMode="External"/><Relationship Id="rId30" Type="http://schemas.openxmlformats.org/officeDocument/2006/relationships/hyperlink" Target="http://www.ncbi.nlm.nih.gov/pubmed?term=Smith%20JC%20Jr%5BAuthor%5D&amp;cauthor=true&amp;cauthor_uid=1056573" TargetMode="External"/><Relationship Id="rId35" Type="http://schemas.openxmlformats.org/officeDocument/2006/relationships/hyperlink" Target="http://www.ncbi.nlm.nih.gov/pubmed?term=Wood%20T%5BAuthor%5D&amp;cauthor=true&amp;cauthor_uid=15044713" TargetMode="External"/><Relationship Id="rId43" Type="http://schemas.openxmlformats.org/officeDocument/2006/relationships/hyperlink" Target="http://www.ncbi.nlm.nih.gov/pubmed?term=Thomsen%20JS%5BAuthor%5D&amp;cauthor=true&amp;cauthor_uid=20064837" TargetMode="External"/><Relationship Id="rId48" Type="http://schemas.openxmlformats.org/officeDocument/2006/relationships/fontTable" Target="fontTable.xml"/><Relationship Id="rId8" Type="http://schemas.openxmlformats.org/officeDocument/2006/relationships/hyperlink" Target="http://www.ncbi.nlm.nih.gov/pubmed?term=Fadzilah%20FM%5BAuthor%5D&amp;cauthor=true&amp;cauthor_uid=20572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2863</TotalTime>
  <Pages>10</Pages>
  <Words>3919</Words>
  <Characters>22339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dc:creator>
  <cp:lastModifiedBy>ALPER</cp:lastModifiedBy>
  <cp:revision>16</cp:revision>
  <dcterms:created xsi:type="dcterms:W3CDTF">2014-10-06T10:23:00Z</dcterms:created>
  <dcterms:modified xsi:type="dcterms:W3CDTF">2015-01-08T11:06:00Z</dcterms:modified>
</cp:coreProperties>
</file>