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93C" w:rsidRPr="001D1552" w:rsidRDefault="00F7193C" w:rsidP="00F7193C">
      <w:pPr>
        <w:spacing w:line="360" w:lineRule="auto"/>
        <w:jc w:val="both"/>
        <w:rPr>
          <w:rFonts w:ascii="Times New Roman" w:hAnsi="Times New Roman" w:cs="Times New Roman"/>
          <w:b/>
          <w:sz w:val="28"/>
          <w:szCs w:val="28"/>
        </w:rPr>
      </w:pPr>
      <w:r w:rsidRPr="001D1552">
        <w:rPr>
          <w:rFonts w:ascii="Times New Roman" w:hAnsi="Times New Roman" w:cs="Times New Roman"/>
          <w:b/>
          <w:sz w:val="28"/>
          <w:szCs w:val="28"/>
        </w:rPr>
        <w:t>INTRODUCTION</w:t>
      </w:r>
    </w:p>
    <w:p w:rsidR="00F7193C" w:rsidRPr="001D1552" w:rsidRDefault="00F7193C" w:rsidP="00F7193C">
      <w:pPr>
        <w:spacing w:before="120" w:line="360" w:lineRule="auto"/>
        <w:ind w:left="144" w:right="144" w:firstLine="720"/>
        <w:jc w:val="both"/>
        <w:rPr>
          <w:rFonts w:ascii="Times New Roman" w:eastAsia="Calibri" w:hAnsi="Times New Roman" w:cs="Times New Roman"/>
          <w:sz w:val="24"/>
          <w:szCs w:val="24"/>
        </w:rPr>
      </w:pPr>
      <w:r w:rsidRPr="001D1552">
        <w:rPr>
          <w:rFonts w:ascii="Times New Roman" w:eastAsia="Calibri" w:hAnsi="Times New Roman" w:cs="Times New Roman"/>
          <w:sz w:val="24"/>
          <w:szCs w:val="24"/>
        </w:rPr>
        <w:t>Preservation of the tooth structure is the prime objective of dental treatment. Various preventive, curative, restorative measures, techniques and materials have been evolved, evaluated and practiced to fulfill this objective.</w:t>
      </w:r>
    </w:p>
    <w:p w:rsidR="00F7193C" w:rsidRPr="001D1552" w:rsidRDefault="00F7193C" w:rsidP="00F7193C">
      <w:pPr>
        <w:spacing w:before="120" w:line="360" w:lineRule="auto"/>
        <w:ind w:left="144" w:right="144" w:firstLine="720"/>
        <w:jc w:val="both"/>
        <w:rPr>
          <w:rFonts w:ascii="Times New Roman" w:eastAsia="Calibri" w:hAnsi="Times New Roman" w:cs="Times New Roman"/>
          <w:sz w:val="24"/>
          <w:szCs w:val="24"/>
        </w:rPr>
      </w:pPr>
      <w:r w:rsidRPr="001D1552">
        <w:rPr>
          <w:rFonts w:ascii="Times New Roman" w:eastAsia="Calibri" w:hAnsi="Times New Roman" w:cs="Times New Roman"/>
          <w:sz w:val="24"/>
          <w:szCs w:val="24"/>
        </w:rPr>
        <w:t xml:space="preserve">Dental caries is the most common cause which makes the patient </w:t>
      </w:r>
      <w:proofErr w:type="gramStart"/>
      <w:r w:rsidRPr="001D1552">
        <w:rPr>
          <w:rFonts w:ascii="Times New Roman" w:eastAsia="Calibri" w:hAnsi="Times New Roman" w:cs="Times New Roman"/>
          <w:sz w:val="24"/>
          <w:szCs w:val="24"/>
        </w:rPr>
        <w:t>visit</w:t>
      </w:r>
      <w:proofErr w:type="gramEnd"/>
      <w:r w:rsidRPr="001D1552">
        <w:rPr>
          <w:rFonts w:ascii="Times New Roman" w:eastAsia="Calibri" w:hAnsi="Times New Roman" w:cs="Times New Roman"/>
          <w:sz w:val="24"/>
          <w:szCs w:val="24"/>
        </w:rPr>
        <w:t xml:space="preserve"> the dental clinic. Dental caries causes mutilation of the teeth. Endodontic therapy is the established solution to retain these types of mutilated teeth</w:t>
      </w:r>
      <w:r w:rsidRPr="001D1552">
        <w:rPr>
          <w:rFonts w:ascii="Times New Roman" w:hAnsi="Times New Roman" w:cs="Times New Roman"/>
          <w:sz w:val="24"/>
          <w:szCs w:val="24"/>
        </w:rPr>
        <w:t>.</w:t>
      </w:r>
      <w:r w:rsidRPr="001D1552">
        <w:rPr>
          <w:rFonts w:ascii="Times New Roman" w:eastAsia="Calibri" w:hAnsi="Times New Roman" w:cs="Times New Roman"/>
          <w:sz w:val="24"/>
          <w:szCs w:val="24"/>
        </w:rPr>
        <w:t xml:space="preserve"> The high success rate of modern day </w:t>
      </w:r>
      <w:proofErr w:type="spellStart"/>
      <w:r w:rsidRPr="001D1552">
        <w:rPr>
          <w:rFonts w:ascii="Times New Roman" w:eastAsia="Calibri" w:hAnsi="Times New Roman" w:cs="Times New Roman"/>
          <w:sz w:val="24"/>
          <w:szCs w:val="24"/>
        </w:rPr>
        <w:t>endodontics</w:t>
      </w:r>
      <w:proofErr w:type="spellEnd"/>
      <w:r w:rsidRPr="001D1552">
        <w:rPr>
          <w:rFonts w:ascii="Times New Roman" w:eastAsia="Calibri" w:hAnsi="Times New Roman" w:cs="Times New Roman"/>
          <w:sz w:val="24"/>
          <w:szCs w:val="24"/>
        </w:rPr>
        <w:t xml:space="preserve"> has resulted in an increased demand for clinically convenient post and core systems to help restore the lost tooth structure. Last few decades have made tremendous studies in dental research and various designs of post which are used today. These posts are either custom made or prefabricated. Custom made cast post and core have been widely used to reestablish the dental structure lost during endodontic treatment. Due to the two step clinical procedure and technique sensitivity with custom made post and core system, prefabricated posts are more routinely used</w:t>
      </w:r>
      <w:r>
        <w:rPr>
          <w:rFonts w:ascii="Times New Roman" w:eastAsia="Calibri" w:hAnsi="Times New Roman" w:cs="Times New Roman"/>
          <w:sz w:val="24"/>
          <w:szCs w:val="24"/>
          <w:vertAlign w:val="superscript"/>
        </w:rPr>
        <w:t>1</w:t>
      </w:r>
      <w:r w:rsidRPr="001D1552">
        <w:rPr>
          <w:rFonts w:ascii="Times New Roman" w:eastAsia="Calibri" w:hAnsi="Times New Roman" w:cs="Times New Roman"/>
          <w:sz w:val="24"/>
          <w:szCs w:val="24"/>
        </w:rPr>
        <w:t>.</w:t>
      </w:r>
    </w:p>
    <w:p w:rsidR="00F7193C" w:rsidRPr="001D1552" w:rsidRDefault="00F7193C" w:rsidP="00F7193C">
      <w:pPr>
        <w:spacing w:before="120" w:line="360" w:lineRule="auto"/>
        <w:ind w:left="144" w:right="144" w:firstLine="720"/>
        <w:jc w:val="both"/>
        <w:rPr>
          <w:rFonts w:ascii="Times New Roman" w:eastAsia="Calibri" w:hAnsi="Times New Roman" w:cs="Times New Roman"/>
          <w:sz w:val="24"/>
          <w:szCs w:val="24"/>
        </w:rPr>
      </w:pPr>
      <w:r w:rsidRPr="001D1552">
        <w:rPr>
          <w:rFonts w:ascii="Times New Roman" w:eastAsia="Calibri" w:hAnsi="Times New Roman" w:cs="Times New Roman"/>
          <w:sz w:val="24"/>
          <w:szCs w:val="24"/>
        </w:rPr>
        <w:t xml:space="preserve"> Prefabricated posts can be made from different materials such as carbon fibers, stainless steel, brass and titanium. Prefabricated posts come in different designs and shapes. To suit various clinical situations they may be smooth, serrated, threaded or vented, parallel or tapered</w:t>
      </w:r>
      <w:r>
        <w:rPr>
          <w:rFonts w:ascii="Times New Roman" w:eastAsia="Calibri" w:hAnsi="Times New Roman" w:cs="Times New Roman"/>
          <w:sz w:val="24"/>
          <w:szCs w:val="24"/>
          <w:vertAlign w:val="superscript"/>
        </w:rPr>
        <w:t>1</w:t>
      </w:r>
      <w:r w:rsidRPr="001D1552">
        <w:rPr>
          <w:rFonts w:ascii="Times New Roman" w:eastAsia="Calibri" w:hAnsi="Times New Roman" w:cs="Times New Roman"/>
          <w:sz w:val="24"/>
          <w:szCs w:val="24"/>
        </w:rPr>
        <w:t>.</w:t>
      </w:r>
    </w:p>
    <w:p w:rsidR="00F7193C" w:rsidRPr="001D1552" w:rsidRDefault="00F7193C" w:rsidP="00F7193C">
      <w:pPr>
        <w:spacing w:before="120" w:line="360" w:lineRule="auto"/>
        <w:ind w:left="144" w:right="144" w:firstLine="720"/>
        <w:jc w:val="both"/>
        <w:rPr>
          <w:rFonts w:ascii="Times New Roman" w:eastAsia="Calibri" w:hAnsi="Times New Roman" w:cs="Times New Roman"/>
          <w:sz w:val="24"/>
          <w:szCs w:val="24"/>
        </w:rPr>
      </w:pPr>
      <w:r w:rsidRPr="001D1552">
        <w:rPr>
          <w:rFonts w:ascii="Times New Roman" w:eastAsia="Calibri" w:hAnsi="Times New Roman" w:cs="Times New Roman"/>
          <w:sz w:val="24"/>
          <w:szCs w:val="24"/>
        </w:rPr>
        <w:t>In recent years the use of prefabricated post has gained importance but various materials and designs available today pose a challenge for the clinician to select a suitable post for the case. Research for post &amp; core aims to develop systems that are biocompatible, preserve root dentin, minimize stress and maintain the integrity of root form.</w:t>
      </w:r>
    </w:p>
    <w:p w:rsidR="00F7193C" w:rsidRPr="001D1552" w:rsidRDefault="00F7193C" w:rsidP="00F7193C">
      <w:pPr>
        <w:spacing w:before="120" w:line="360" w:lineRule="auto"/>
        <w:ind w:left="144" w:right="144" w:firstLine="720"/>
        <w:jc w:val="both"/>
        <w:rPr>
          <w:rFonts w:ascii="Times New Roman" w:eastAsia="Calibri" w:hAnsi="Times New Roman" w:cs="Times New Roman"/>
          <w:sz w:val="24"/>
          <w:szCs w:val="24"/>
        </w:rPr>
      </w:pPr>
      <w:r w:rsidRPr="001D1552">
        <w:rPr>
          <w:rFonts w:ascii="Times New Roman" w:eastAsia="Calibri" w:hAnsi="Times New Roman" w:cs="Times New Roman"/>
          <w:sz w:val="24"/>
          <w:szCs w:val="24"/>
        </w:rPr>
        <w:t>Various studies have been done in the previous years that compared the effectiveness of different post systems e.g. custom made cast post and various designs and materials of prefabricated posts.</w:t>
      </w:r>
    </w:p>
    <w:p w:rsidR="00F7193C" w:rsidRPr="001D1552" w:rsidRDefault="00F7193C" w:rsidP="00F7193C">
      <w:pPr>
        <w:spacing w:before="120" w:line="360" w:lineRule="auto"/>
        <w:ind w:left="144" w:right="144" w:firstLine="720"/>
        <w:jc w:val="both"/>
        <w:rPr>
          <w:rFonts w:ascii="Times New Roman" w:hAnsi="Times New Roman" w:cs="Times New Roman"/>
          <w:sz w:val="24"/>
          <w:szCs w:val="24"/>
        </w:rPr>
      </w:pPr>
      <w:r w:rsidRPr="001D1552">
        <w:rPr>
          <w:rFonts w:ascii="Times New Roman" w:eastAsia="Calibri" w:hAnsi="Times New Roman" w:cs="Times New Roman"/>
          <w:sz w:val="24"/>
          <w:szCs w:val="24"/>
        </w:rPr>
        <w:t>The present study was planned to compare the fracture strength and mode of fracture of three commonly used post systems.</w:t>
      </w:r>
    </w:p>
    <w:p w:rsidR="00F7193C" w:rsidRDefault="00F7193C" w:rsidP="00F7193C">
      <w:pPr>
        <w:spacing w:before="120" w:line="360" w:lineRule="auto"/>
        <w:ind w:left="144" w:right="144" w:firstLine="720"/>
        <w:jc w:val="both"/>
        <w:rPr>
          <w:rFonts w:ascii="Times New Roman" w:hAnsi="Times New Roman" w:cs="Times New Roman"/>
          <w:sz w:val="24"/>
          <w:szCs w:val="24"/>
        </w:rPr>
      </w:pPr>
    </w:p>
    <w:p w:rsidR="00F7193C" w:rsidRPr="001D1552" w:rsidRDefault="00F7193C" w:rsidP="00F7193C">
      <w:pPr>
        <w:spacing w:before="120" w:line="360" w:lineRule="auto"/>
        <w:ind w:left="144" w:right="144" w:firstLine="720"/>
        <w:jc w:val="both"/>
        <w:rPr>
          <w:rFonts w:ascii="Times New Roman" w:hAnsi="Times New Roman" w:cs="Times New Roman"/>
          <w:sz w:val="24"/>
          <w:szCs w:val="24"/>
        </w:rPr>
      </w:pPr>
      <w:r w:rsidRPr="001D1552">
        <w:rPr>
          <w:rFonts w:ascii="Times New Roman" w:hAnsi="Times New Roman" w:cs="Times New Roman"/>
          <w:sz w:val="24"/>
          <w:szCs w:val="24"/>
        </w:rPr>
        <w:lastRenderedPageBreak/>
        <w:t>The objectives of the study were:</w:t>
      </w:r>
    </w:p>
    <w:p w:rsidR="00F7193C" w:rsidRPr="001D1552" w:rsidRDefault="00F7193C" w:rsidP="00F7193C">
      <w:pPr>
        <w:numPr>
          <w:ilvl w:val="0"/>
          <w:numId w:val="1"/>
        </w:numPr>
        <w:spacing w:after="0" w:line="360" w:lineRule="auto"/>
        <w:jc w:val="both"/>
        <w:rPr>
          <w:rFonts w:ascii="Times New Roman" w:eastAsia="Calibri" w:hAnsi="Times New Roman" w:cs="Times New Roman"/>
          <w:sz w:val="24"/>
          <w:szCs w:val="24"/>
        </w:rPr>
      </w:pPr>
      <w:r w:rsidRPr="001D1552">
        <w:rPr>
          <w:rFonts w:ascii="Times New Roman" w:eastAsia="Calibri" w:hAnsi="Times New Roman" w:cs="Times New Roman"/>
          <w:sz w:val="24"/>
          <w:szCs w:val="24"/>
        </w:rPr>
        <w:t xml:space="preserve"> To determine the amount of strength required to fracture the different post and core systems used in the study.</w:t>
      </w:r>
    </w:p>
    <w:p w:rsidR="00F7193C" w:rsidRPr="001D1552" w:rsidRDefault="00F7193C" w:rsidP="00F7193C">
      <w:pPr>
        <w:numPr>
          <w:ilvl w:val="0"/>
          <w:numId w:val="1"/>
        </w:numPr>
        <w:spacing w:after="0" w:line="360" w:lineRule="auto"/>
        <w:jc w:val="both"/>
        <w:rPr>
          <w:rFonts w:ascii="Times New Roman" w:hAnsi="Times New Roman" w:cs="Times New Roman"/>
          <w:sz w:val="24"/>
          <w:szCs w:val="24"/>
        </w:rPr>
      </w:pPr>
      <w:r w:rsidRPr="001D1552">
        <w:rPr>
          <w:rFonts w:ascii="Times New Roman" w:eastAsia="Calibri" w:hAnsi="Times New Roman" w:cs="Times New Roman"/>
          <w:sz w:val="24"/>
          <w:szCs w:val="24"/>
        </w:rPr>
        <w:t>To determine the nature of fracture with the different post and core systems used in the study.</w:t>
      </w:r>
    </w:p>
    <w:p w:rsidR="00F7193C" w:rsidRPr="001D1552" w:rsidRDefault="00F7193C" w:rsidP="00F7193C">
      <w:pPr>
        <w:spacing w:after="0" w:line="360" w:lineRule="auto"/>
        <w:ind w:left="720"/>
        <w:jc w:val="both"/>
        <w:rPr>
          <w:rFonts w:ascii="Times New Roman" w:hAnsi="Times New Roman" w:cs="Times New Roman"/>
          <w:sz w:val="24"/>
          <w:szCs w:val="24"/>
        </w:rPr>
      </w:pPr>
    </w:p>
    <w:p w:rsidR="00F7193C" w:rsidRDefault="00F7193C" w:rsidP="00F7193C">
      <w:pPr>
        <w:spacing w:after="0" w:line="360" w:lineRule="auto"/>
        <w:jc w:val="both"/>
        <w:rPr>
          <w:rFonts w:ascii="Times New Roman" w:hAnsi="Times New Roman" w:cs="Times New Roman"/>
          <w:b/>
          <w:sz w:val="28"/>
          <w:szCs w:val="28"/>
        </w:rPr>
      </w:pPr>
      <w:r w:rsidRPr="001D1552">
        <w:rPr>
          <w:rFonts w:ascii="Times New Roman" w:hAnsi="Times New Roman" w:cs="Times New Roman"/>
          <w:b/>
          <w:sz w:val="28"/>
          <w:szCs w:val="28"/>
        </w:rPr>
        <w:t>MATERIALS AND METHODS</w:t>
      </w:r>
    </w:p>
    <w:p w:rsidR="00F7193C" w:rsidRPr="001D1552" w:rsidRDefault="00F7193C" w:rsidP="00F7193C">
      <w:pPr>
        <w:spacing w:after="0" w:line="360" w:lineRule="auto"/>
        <w:ind w:left="720"/>
        <w:jc w:val="both"/>
        <w:rPr>
          <w:rFonts w:ascii="Times New Roman" w:hAnsi="Times New Roman" w:cs="Times New Roman"/>
          <w:b/>
          <w:sz w:val="28"/>
          <w:szCs w:val="28"/>
        </w:rPr>
      </w:pPr>
    </w:p>
    <w:p w:rsidR="00F7193C" w:rsidRPr="001D1552" w:rsidRDefault="00F7193C" w:rsidP="00F7193C">
      <w:pPr>
        <w:pStyle w:val="Heading1"/>
        <w:spacing w:line="360" w:lineRule="auto"/>
      </w:pPr>
      <w:r w:rsidRPr="001D1552">
        <w:t>Collection of samples:</w:t>
      </w:r>
    </w:p>
    <w:p w:rsidR="00F7193C" w:rsidRPr="001D1552" w:rsidRDefault="00F7193C" w:rsidP="00F7193C">
      <w:pPr>
        <w:spacing w:line="360" w:lineRule="auto"/>
        <w:ind w:firstLine="720"/>
        <w:jc w:val="both"/>
        <w:rPr>
          <w:rFonts w:ascii="Times New Roman" w:hAnsi="Times New Roman" w:cs="Times New Roman"/>
          <w:sz w:val="24"/>
          <w:szCs w:val="24"/>
        </w:rPr>
      </w:pPr>
      <w:r w:rsidRPr="001D1552">
        <w:rPr>
          <w:rFonts w:ascii="Times New Roman" w:hAnsi="Times New Roman" w:cs="Times New Roman"/>
          <w:sz w:val="24"/>
          <w:szCs w:val="24"/>
        </w:rPr>
        <w:t>A total of sixty freshly extracted vital maxillary central incisors were collected. Teeth with any cracks, caries, and fractures were excluded from the study. Teeth were stored in 5 % formalin solution.</w:t>
      </w:r>
    </w:p>
    <w:p w:rsidR="00F7193C" w:rsidRPr="001D1552" w:rsidRDefault="00F7193C" w:rsidP="00F7193C">
      <w:pPr>
        <w:spacing w:line="360" w:lineRule="auto"/>
        <w:jc w:val="both"/>
        <w:rPr>
          <w:rFonts w:ascii="Times New Roman" w:hAnsi="Times New Roman" w:cs="Times New Roman"/>
          <w:b/>
          <w:bCs/>
          <w:sz w:val="24"/>
          <w:szCs w:val="24"/>
        </w:rPr>
      </w:pPr>
      <w:r w:rsidRPr="001D1552">
        <w:rPr>
          <w:rFonts w:ascii="Times New Roman" w:hAnsi="Times New Roman" w:cs="Times New Roman"/>
          <w:b/>
          <w:bCs/>
          <w:sz w:val="24"/>
          <w:szCs w:val="24"/>
        </w:rPr>
        <w:t>Root canal treatment of samples:</w:t>
      </w:r>
    </w:p>
    <w:p w:rsidR="00F7193C" w:rsidRPr="001D1552" w:rsidRDefault="00F7193C" w:rsidP="00F7193C">
      <w:pPr>
        <w:spacing w:line="360" w:lineRule="auto"/>
        <w:ind w:firstLine="720"/>
        <w:jc w:val="both"/>
        <w:rPr>
          <w:rFonts w:ascii="Times New Roman" w:hAnsi="Times New Roman" w:cs="Times New Roman"/>
          <w:sz w:val="24"/>
          <w:szCs w:val="24"/>
        </w:rPr>
      </w:pPr>
      <w:r w:rsidRPr="001D1552">
        <w:rPr>
          <w:rFonts w:ascii="Times New Roman" w:hAnsi="Times New Roman" w:cs="Times New Roman"/>
          <w:sz w:val="24"/>
          <w:szCs w:val="24"/>
        </w:rPr>
        <w:t xml:space="preserve">Teeth with similar root length were selected. The biomechanical preparation of all the teeth was done with conventional step back technique with K- Files and Sodium Hypochlorite solution irrigation. As per International Organization for Standardization apical constriction for all the teeth was done till 60 No file size. After Biomechanical Preparation each canal was </w:t>
      </w:r>
      <w:proofErr w:type="spellStart"/>
      <w:r w:rsidRPr="001D1552">
        <w:rPr>
          <w:rFonts w:ascii="Times New Roman" w:hAnsi="Times New Roman" w:cs="Times New Roman"/>
          <w:sz w:val="24"/>
          <w:szCs w:val="24"/>
        </w:rPr>
        <w:t>Obturated</w:t>
      </w:r>
      <w:proofErr w:type="spellEnd"/>
      <w:r w:rsidRPr="001D1552">
        <w:rPr>
          <w:rFonts w:ascii="Times New Roman" w:hAnsi="Times New Roman" w:cs="Times New Roman"/>
          <w:sz w:val="24"/>
          <w:szCs w:val="24"/>
        </w:rPr>
        <w:t xml:space="preserve"> by manual lateral condensation technique with </w:t>
      </w:r>
      <w:proofErr w:type="spellStart"/>
      <w:r w:rsidRPr="001D1552">
        <w:rPr>
          <w:rFonts w:ascii="Times New Roman" w:hAnsi="Times New Roman" w:cs="Times New Roman"/>
          <w:sz w:val="24"/>
          <w:szCs w:val="24"/>
        </w:rPr>
        <w:t>Gutta</w:t>
      </w:r>
      <w:proofErr w:type="spellEnd"/>
      <w:r w:rsidRPr="001D1552">
        <w:rPr>
          <w:rFonts w:ascii="Times New Roman" w:hAnsi="Times New Roman" w:cs="Times New Roman"/>
          <w:sz w:val="24"/>
          <w:szCs w:val="24"/>
        </w:rPr>
        <w:t xml:space="preserve"> </w:t>
      </w:r>
      <w:proofErr w:type="spellStart"/>
      <w:r w:rsidRPr="001D1552">
        <w:rPr>
          <w:rFonts w:ascii="Times New Roman" w:hAnsi="Times New Roman" w:cs="Times New Roman"/>
          <w:sz w:val="24"/>
          <w:szCs w:val="24"/>
        </w:rPr>
        <w:t>Percha</w:t>
      </w:r>
      <w:proofErr w:type="spellEnd"/>
      <w:r w:rsidRPr="001D1552">
        <w:rPr>
          <w:rFonts w:ascii="Times New Roman" w:hAnsi="Times New Roman" w:cs="Times New Roman"/>
          <w:sz w:val="24"/>
          <w:szCs w:val="24"/>
        </w:rPr>
        <w:t xml:space="preserve"> (</w:t>
      </w:r>
      <w:proofErr w:type="spellStart"/>
      <w:r w:rsidRPr="001D1552">
        <w:rPr>
          <w:rFonts w:ascii="Times New Roman" w:hAnsi="Times New Roman" w:cs="Times New Roman"/>
          <w:sz w:val="24"/>
          <w:szCs w:val="24"/>
        </w:rPr>
        <w:t>Dentsply</w:t>
      </w:r>
      <w:proofErr w:type="spellEnd"/>
      <w:r w:rsidRPr="001D1552">
        <w:rPr>
          <w:rFonts w:ascii="Times New Roman" w:hAnsi="Times New Roman" w:cs="Times New Roman"/>
          <w:sz w:val="24"/>
          <w:szCs w:val="24"/>
        </w:rPr>
        <w:t>, India</w:t>
      </w:r>
      <w:proofErr w:type="gramStart"/>
      <w:r w:rsidRPr="001D1552">
        <w:rPr>
          <w:rFonts w:ascii="Times New Roman" w:hAnsi="Times New Roman" w:cs="Times New Roman"/>
          <w:sz w:val="24"/>
          <w:szCs w:val="24"/>
        </w:rPr>
        <w:t>)</w:t>
      </w:r>
      <w:r>
        <w:rPr>
          <w:rFonts w:ascii="Times New Roman" w:hAnsi="Times New Roman" w:cs="Times New Roman"/>
          <w:sz w:val="24"/>
          <w:szCs w:val="24"/>
          <w:vertAlign w:val="superscript"/>
        </w:rPr>
        <w:t>2</w:t>
      </w:r>
      <w:proofErr w:type="gramEnd"/>
      <w:r w:rsidRPr="001D1552">
        <w:rPr>
          <w:rFonts w:ascii="Times New Roman" w:hAnsi="Times New Roman" w:cs="Times New Roman"/>
          <w:sz w:val="24"/>
          <w:szCs w:val="24"/>
        </w:rPr>
        <w:t xml:space="preserve"> using AH 26 root canal sealer (</w:t>
      </w:r>
      <w:proofErr w:type="spellStart"/>
      <w:r w:rsidRPr="001D1552">
        <w:rPr>
          <w:rFonts w:ascii="Times New Roman" w:hAnsi="Times New Roman" w:cs="Times New Roman"/>
          <w:sz w:val="24"/>
          <w:szCs w:val="24"/>
        </w:rPr>
        <w:t>Dentsply</w:t>
      </w:r>
      <w:proofErr w:type="spellEnd"/>
      <w:r w:rsidRPr="001D1552">
        <w:rPr>
          <w:rFonts w:ascii="Times New Roman" w:hAnsi="Times New Roman" w:cs="Times New Roman"/>
          <w:sz w:val="24"/>
          <w:szCs w:val="24"/>
        </w:rPr>
        <w:t xml:space="preserve">, India).  </w:t>
      </w:r>
    </w:p>
    <w:p w:rsidR="00F7193C" w:rsidRPr="001D1552" w:rsidRDefault="00F7193C" w:rsidP="00F7193C">
      <w:pPr>
        <w:spacing w:line="360" w:lineRule="auto"/>
        <w:jc w:val="both"/>
        <w:rPr>
          <w:rFonts w:ascii="Times New Roman" w:hAnsi="Times New Roman" w:cs="Times New Roman"/>
          <w:b/>
          <w:bCs/>
          <w:sz w:val="24"/>
          <w:szCs w:val="24"/>
        </w:rPr>
      </w:pPr>
      <w:r w:rsidRPr="001D1552">
        <w:rPr>
          <w:rFonts w:ascii="Times New Roman" w:hAnsi="Times New Roman" w:cs="Times New Roman"/>
          <w:b/>
          <w:bCs/>
          <w:sz w:val="24"/>
          <w:szCs w:val="24"/>
        </w:rPr>
        <w:t>Experimental design:</w:t>
      </w:r>
    </w:p>
    <w:p w:rsidR="00F7193C" w:rsidRPr="00895BA1" w:rsidRDefault="00F7193C" w:rsidP="00F7193C">
      <w:pPr>
        <w:spacing w:line="360" w:lineRule="auto"/>
        <w:ind w:firstLine="720"/>
        <w:jc w:val="both"/>
        <w:rPr>
          <w:rFonts w:ascii="Times New Roman" w:hAnsi="Times New Roman" w:cs="Times New Roman"/>
          <w:sz w:val="24"/>
          <w:szCs w:val="24"/>
        </w:rPr>
      </w:pPr>
      <w:r w:rsidRPr="001D1552">
        <w:rPr>
          <w:rFonts w:ascii="Times New Roman" w:hAnsi="Times New Roman" w:cs="Times New Roman"/>
          <w:sz w:val="24"/>
          <w:szCs w:val="24"/>
        </w:rPr>
        <w:t>The teeth were equally divided into 3 groups (20 teeth in each group). One type of post system was used for each group</w:t>
      </w:r>
      <w:r>
        <w:rPr>
          <w:rFonts w:ascii="Times New Roman" w:hAnsi="Times New Roman" w:cs="Times New Roman"/>
          <w:sz w:val="24"/>
          <w:szCs w:val="24"/>
        </w:rPr>
        <w:t xml:space="preserve"> (Table I). </w:t>
      </w:r>
    </w:p>
    <w:p w:rsidR="00F7193C" w:rsidRPr="001D1552" w:rsidRDefault="00F7193C" w:rsidP="00F7193C">
      <w:pPr>
        <w:spacing w:line="360" w:lineRule="auto"/>
        <w:jc w:val="both"/>
        <w:rPr>
          <w:rFonts w:ascii="Times New Roman" w:hAnsi="Times New Roman" w:cs="Times New Roman"/>
          <w:b/>
          <w:sz w:val="24"/>
          <w:szCs w:val="24"/>
        </w:rPr>
      </w:pPr>
      <w:r w:rsidRPr="001D1552">
        <w:rPr>
          <w:rFonts w:ascii="Times New Roman" w:hAnsi="Times New Roman" w:cs="Times New Roman"/>
          <w:b/>
          <w:sz w:val="24"/>
          <w:szCs w:val="24"/>
        </w:rPr>
        <w:t>Description of the mold</w:t>
      </w:r>
    </w:p>
    <w:p w:rsidR="00F7193C" w:rsidRPr="001D1552" w:rsidRDefault="00F7193C" w:rsidP="00F7193C">
      <w:pPr>
        <w:spacing w:line="360" w:lineRule="auto"/>
        <w:ind w:firstLine="720"/>
        <w:jc w:val="both"/>
        <w:rPr>
          <w:rFonts w:ascii="Times New Roman" w:hAnsi="Times New Roman" w:cs="Times New Roman"/>
          <w:sz w:val="24"/>
          <w:szCs w:val="24"/>
        </w:rPr>
      </w:pPr>
      <w:r w:rsidRPr="001D1552">
        <w:rPr>
          <w:rFonts w:ascii="Times New Roman" w:hAnsi="Times New Roman" w:cs="Times New Roman"/>
          <w:sz w:val="24"/>
          <w:szCs w:val="24"/>
        </w:rPr>
        <w:t>The fracture strength testing was performed using a custom made stainless steel mounting block (</w:t>
      </w:r>
      <w:proofErr w:type="spellStart"/>
      <w:r w:rsidRPr="001D1552">
        <w:rPr>
          <w:rFonts w:ascii="Times New Roman" w:hAnsi="Times New Roman" w:cs="Times New Roman"/>
          <w:sz w:val="24"/>
          <w:szCs w:val="24"/>
        </w:rPr>
        <w:t>zig</w:t>
      </w:r>
      <w:proofErr w:type="spellEnd"/>
      <w:r w:rsidRPr="001D1552">
        <w:rPr>
          <w:rFonts w:ascii="Times New Roman" w:hAnsi="Times New Roman" w:cs="Times New Roman"/>
          <w:sz w:val="24"/>
          <w:szCs w:val="24"/>
        </w:rPr>
        <w:t>). Block consisted of right angled triangular shaped</w:t>
      </w:r>
      <w:r>
        <w:rPr>
          <w:rFonts w:ascii="Times New Roman" w:hAnsi="Times New Roman" w:cs="Times New Roman"/>
          <w:sz w:val="24"/>
          <w:szCs w:val="24"/>
        </w:rPr>
        <w:t xml:space="preserve"> piece of stainless steel (Fig 1</w:t>
      </w:r>
      <w:r w:rsidRPr="001D1552">
        <w:rPr>
          <w:rFonts w:ascii="Times New Roman" w:hAnsi="Times New Roman" w:cs="Times New Roman"/>
          <w:sz w:val="24"/>
          <w:szCs w:val="24"/>
        </w:rPr>
        <w:t xml:space="preserve">). A 1 cm deep hole having 16 mm diameter was made on the long arm (hypotenuse) of the triangle. A long hollow rod of same diameter (16 mm) and 3 cm length was welded into the hole so that 1 </w:t>
      </w:r>
      <w:r w:rsidRPr="001D1552">
        <w:rPr>
          <w:rFonts w:ascii="Times New Roman" w:hAnsi="Times New Roman" w:cs="Times New Roman"/>
          <w:sz w:val="24"/>
          <w:szCs w:val="24"/>
        </w:rPr>
        <w:lastRenderedPageBreak/>
        <w:t xml:space="preserve">cm of length is into the hole and 2 cm is outside the hole. An analog of round hollow rod of 16 mm diameter and 2 cm length was made and sectioned into 2 equal halves vertically. For orientation purpose, a vertical slot was made in the inner aspect of the hollow rod of the analog that corresponds with the hollow rod of the </w:t>
      </w:r>
      <w:proofErr w:type="spellStart"/>
      <w:r w:rsidRPr="001D1552">
        <w:rPr>
          <w:rFonts w:ascii="Times New Roman" w:hAnsi="Times New Roman" w:cs="Times New Roman"/>
          <w:sz w:val="24"/>
          <w:szCs w:val="24"/>
        </w:rPr>
        <w:t>zig</w:t>
      </w:r>
      <w:proofErr w:type="spellEnd"/>
      <w:r w:rsidRPr="001D1552">
        <w:rPr>
          <w:rFonts w:ascii="Times New Roman" w:hAnsi="Times New Roman" w:cs="Times New Roman"/>
          <w:sz w:val="24"/>
          <w:szCs w:val="24"/>
        </w:rPr>
        <w:t xml:space="preserve">. For retention purpose, two screws were placed horizontally on the hollow rod of the </w:t>
      </w:r>
      <w:proofErr w:type="spellStart"/>
      <w:r w:rsidRPr="001D1552">
        <w:rPr>
          <w:rFonts w:ascii="Times New Roman" w:hAnsi="Times New Roman" w:cs="Times New Roman"/>
          <w:sz w:val="24"/>
          <w:szCs w:val="24"/>
        </w:rPr>
        <w:t>zig</w:t>
      </w:r>
      <w:proofErr w:type="spellEnd"/>
      <w:r w:rsidRPr="001D1552">
        <w:rPr>
          <w:rFonts w:ascii="Times New Roman" w:hAnsi="Times New Roman" w:cs="Times New Roman"/>
          <w:sz w:val="24"/>
          <w:szCs w:val="24"/>
        </w:rPr>
        <w:t xml:space="preserve"> that gets tightened to hold the sample in place.</w:t>
      </w:r>
    </w:p>
    <w:p w:rsidR="00F7193C" w:rsidRPr="001D1552" w:rsidRDefault="00F7193C" w:rsidP="00F7193C">
      <w:pPr>
        <w:spacing w:line="360" w:lineRule="auto"/>
        <w:jc w:val="both"/>
        <w:rPr>
          <w:rFonts w:ascii="Times New Roman" w:hAnsi="Times New Roman" w:cs="Times New Roman"/>
          <w:b/>
          <w:bCs/>
          <w:sz w:val="24"/>
          <w:szCs w:val="24"/>
        </w:rPr>
      </w:pPr>
      <w:r w:rsidRPr="001D1552">
        <w:rPr>
          <w:rFonts w:ascii="Times New Roman" w:hAnsi="Times New Roman" w:cs="Times New Roman"/>
          <w:b/>
          <w:bCs/>
          <w:sz w:val="24"/>
          <w:szCs w:val="24"/>
        </w:rPr>
        <w:t>Mounting of the specimens</w:t>
      </w:r>
    </w:p>
    <w:p w:rsidR="00F7193C" w:rsidRPr="001D1552" w:rsidRDefault="00F7193C" w:rsidP="00F7193C">
      <w:pPr>
        <w:spacing w:line="360" w:lineRule="auto"/>
        <w:ind w:firstLine="720"/>
        <w:jc w:val="both"/>
        <w:rPr>
          <w:rFonts w:ascii="Times New Roman" w:hAnsi="Times New Roman" w:cs="Times New Roman"/>
          <w:sz w:val="24"/>
          <w:szCs w:val="24"/>
        </w:rPr>
      </w:pPr>
      <w:r w:rsidRPr="001D1552">
        <w:rPr>
          <w:rFonts w:ascii="Times New Roman" w:hAnsi="Times New Roman" w:cs="Times New Roman"/>
          <w:sz w:val="24"/>
          <w:szCs w:val="24"/>
        </w:rPr>
        <w:t xml:space="preserve">All the teeth were mounted vertically to a depth of 2 mm apically from CEJ in methyl </w:t>
      </w:r>
      <w:proofErr w:type="spellStart"/>
      <w:r w:rsidRPr="001D1552">
        <w:rPr>
          <w:rFonts w:ascii="Times New Roman" w:hAnsi="Times New Roman" w:cs="Times New Roman"/>
          <w:sz w:val="24"/>
          <w:szCs w:val="24"/>
        </w:rPr>
        <w:t>methacrylate</w:t>
      </w:r>
      <w:proofErr w:type="spellEnd"/>
      <w:r w:rsidRPr="001D1552">
        <w:rPr>
          <w:rFonts w:ascii="Times New Roman" w:hAnsi="Times New Roman" w:cs="Times New Roman"/>
          <w:sz w:val="24"/>
          <w:szCs w:val="24"/>
        </w:rPr>
        <w:t xml:space="preserve"> acrylic resin</w:t>
      </w:r>
      <w:r>
        <w:rPr>
          <w:rFonts w:ascii="Times New Roman" w:hAnsi="Times New Roman" w:cs="Times New Roman"/>
          <w:sz w:val="24"/>
          <w:szCs w:val="24"/>
          <w:vertAlign w:val="superscript"/>
        </w:rPr>
        <w:t>2</w:t>
      </w:r>
      <w:r w:rsidRPr="001D1552">
        <w:rPr>
          <w:rFonts w:ascii="Times New Roman" w:hAnsi="Times New Roman" w:cs="Times New Roman"/>
          <w:sz w:val="24"/>
          <w:szCs w:val="24"/>
        </w:rPr>
        <w:t xml:space="preserve">. Specimens were mounted in the analog after application of separating media on the walls of the analog. After the material was set, block was retrieved from the analog and placed into the </w:t>
      </w:r>
      <w:proofErr w:type="spellStart"/>
      <w:r w:rsidRPr="001D1552">
        <w:rPr>
          <w:rFonts w:ascii="Times New Roman" w:hAnsi="Times New Roman" w:cs="Times New Roman"/>
          <w:sz w:val="24"/>
          <w:szCs w:val="24"/>
        </w:rPr>
        <w:t>zig</w:t>
      </w:r>
      <w:proofErr w:type="spellEnd"/>
      <w:r w:rsidRPr="001D1552">
        <w:rPr>
          <w:rFonts w:ascii="Times New Roman" w:hAnsi="Times New Roman" w:cs="Times New Roman"/>
          <w:sz w:val="24"/>
          <w:szCs w:val="24"/>
        </w:rPr>
        <w:t xml:space="preserve"> and screws were tightened so as to have precise fitting of the sample into the </w:t>
      </w:r>
      <w:proofErr w:type="spellStart"/>
      <w:r w:rsidRPr="001D1552">
        <w:rPr>
          <w:rFonts w:ascii="Times New Roman" w:hAnsi="Times New Roman" w:cs="Times New Roman"/>
          <w:sz w:val="24"/>
          <w:szCs w:val="24"/>
        </w:rPr>
        <w:t>zig</w:t>
      </w:r>
      <w:proofErr w:type="spellEnd"/>
      <w:r w:rsidRPr="001D1552">
        <w:rPr>
          <w:rFonts w:ascii="Times New Roman" w:hAnsi="Times New Roman" w:cs="Times New Roman"/>
          <w:sz w:val="24"/>
          <w:szCs w:val="24"/>
        </w:rPr>
        <w:t>. The crowns of the teeth were then removed at a level 1 mm coronal to the CEJ with a diamond disc with a full water spray coolant</w:t>
      </w:r>
      <w:r>
        <w:rPr>
          <w:rFonts w:ascii="Times New Roman" w:hAnsi="Times New Roman" w:cs="Times New Roman"/>
          <w:sz w:val="24"/>
          <w:szCs w:val="24"/>
          <w:vertAlign w:val="superscript"/>
        </w:rPr>
        <w:t>2</w:t>
      </w:r>
      <w:r w:rsidRPr="001D1552">
        <w:rPr>
          <w:rFonts w:ascii="Times New Roman" w:hAnsi="Times New Roman" w:cs="Times New Roman"/>
          <w:sz w:val="24"/>
          <w:szCs w:val="24"/>
        </w:rPr>
        <w:t>.</w:t>
      </w:r>
    </w:p>
    <w:p w:rsidR="00F7193C" w:rsidRPr="001D1552" w:rsidRDefault="00F7193C" w:rsidP="00F7193C">
      <w:pPr>
        <w:spacing w:line="360" w:lineRule="auto"/>
        <w:jc w:val="both"/>
        <w:rPr>
          <w:rFonts w:ascii="Times New Roman" w:hAnsi="Times New Roman" w:cs="Times New Roman"/>
          <w:b/>
          <w:bCs/>
          <w:sz w:val="24"/>
          <w:szCs w:val="24"/>
        </w:rPr>
      </w:pPr>
      <w:r w:rsidRPr="001D1552">
        <w:rPr>
          <w:rFonts w:ascii="Times New Roman" w:hAnsi="Times New Roman" w:cs="Times New Roman"/>
          <w:b/>
          <w:bCs/>
          <w:sz w:val="24"/>
          <w:szCs w:val="24"/>
        </w:rPr>
        <w:t>Preparation of the specimens</w:t>
      </w:r>
    </w:p>
    <w:p w:rsidR="00F7193C" w:rsidRPr="001D1552" w:rsidRDefault="00F7193C" w:rsidP="00F7193C">
      <w:pPr>
        <w:spacing w:line="360" w:lineRule="auto"/>
        <w:ind w:firstLine="720"/>
        <w:jc w:val="both"/>
        <w:rPr>
          <w:rFonts w:ascii="Times New Roman" w:hAnsi="Times New Roman" w:cs="Times New Roman"/>
          <w:sz w:val="24"/>
          <w:szCs w:val="24"/>
        </w:rPr>
      </w:pPr>
      <w:r w:rsidRPr="001D1552">
        <w:rPr>
          <w:rFonts w:ascii="Times New Roman" w:hAnsi="Times New Roman" w:cs="Times New Roman"/>
          <w:sz w:val="24"/>
          <w:szCs w:val="24"/>
        </w:rPr>
        <w:t>Post space was prepared with the post drills supplied with the system to the depth of 10 mm under full water irrigation. Posts were tried in and shortened with diamond disc to a height of 5 mm above the CEJ i.e., the total post length of 14 mm. The prepared post holes were cleaned with 17% EDTA, followed by 5.25% solution of sodium hypochlorite for 30 seconds</w:t>
      </w:r>
      <w:r>
        <w:rPr>
          <w:rFonts w:ascii="Times New Roman" w:hAnsi="Times New Roman" w:cs="Times New Roman"/>
          <w:sz w:val="24"/>
          <w:szCs w:val="24"/>
          <w:vertAlign w:val="superscript"/>
        </w:rPr>
        <w:t>2</w:t>
      </w:r>
      <w:r w:rsidRPr="001D1552">
        <w:rPr>
          <w:rFonts w:ascii="Times New Roman" w:hAnsi="Times New Roman" w:cs="Times New Roman"/>
          <w:sz w:val="24"/>
          <w:szCs w:val="24"/>
        </w:rPr>
        <w:t xml:space="preserve">. Canal spaces were dried with </w:t>
      </w:r>
      <w:proofErr w:type="spellStart"/>
      <w:r w:rsidRPr="001D1552">
        <w:rPr>
          <w:rFonts w:ascii="Times New Roman" w:hAnsi="Times New Roman" w:cs="Times New Roman"/>
          <w:sz w:val="24"/>
          <w:szCs w:val="24"/>
        </w:rPr>
        <w:t>absorbant</w:t>
      </w:r>
      <w:proofErr w:type="spellEnd"/>
      <w:r w:rsidRPr="001D1552">
        <w:rPr>
          <w:rFonts w:ascii="Times New Roman" w:hAnsi="Times New Roman" w:cs="Times New Roman"/>
          <w:sz w:val="24"/>
          <w:szCs w:val="24"/>
        </w:rPr>
        <w:t xml:space="preserve"> paper points. After that posts were inserted and </w:t>
      </w:r>
      <w:proofErr w:type="spellStart"/>
      <w:r w:rsidRPr="001D1552">
        <w:rPr>
          <w:rFonts w:ascii="Times New Roman" w:hAnsi="Times New Roman" w:cs="Times New Roman"/>
          <w:sz w:val="24"/>
          <w:szCs w:val="24"/>
        </w:rPr>
        <w:t>luted</w:t>
      </w:r>
      <w:proofErr w:type="spellEnd"/>
      <w:r w:rsidRPr="001D1552">
        <w:rPr>
          <w:rFonts w:ascii="Times New Roman" w:hAnsi="Times New Roman" w:cs="Times New Roman"/>
          <w:sz w:val="24"/>
          <w:szCs w:val="24"/>
        </w:rPr>
        <w:t xml:space="preserve"> with dual cure resin cement (</w:t>
      </w:r>
      <w:proofErr w:type="spellStart"/>
      <w:r w:rsidRPr="001D1552">
        <w:rPr>
          <w:rFonts w:ascii="Times New Roman" w:hAnsi="Times New Roman" w:cs="Times New Roman"/>
          <w:sz w:val="24"/>
          <w:szCs w:val="24"/>
        </w:rPr>
        <w:t>paracore</w:t>
      </w:r>
      <w:proofErr w:type="spellEnd"/>
      <w:r w:rsidRPr="001D1552">
        <w:rPr>
          <w:rFonts w:ascii="Times New Roman" w:hAnsi="Times New Roman" w:cs="Times New Roman"/>
          <w:sz w:val="24"/>
          <w:szCs w:val="24"/>
        </w:rPr>
        <w:t xml:space="preserve">). Over this, core build up was done with dual cure composite resin and cured with light cure gun. Core was prepared with contra angled air rotor hand piece and flat end tapered diamond bur. Wax patterns were made and metal crowns were fabricated and finished and polished with </w:t>
      </w:r>
      <w:proofErr w:type="spellStart"/>
      <w:r w:rsidRPr="001D1552">
        <w:rPr>
          <w:rFonts w:ascii="Times New Roman" w:hAnsi="Times New Roman" w:cs="Times New Roman"/>
          <w:sz w:val="24"/>
          <w:szCs w:val="24"/>
        </w:rPr>
        <w:t>standardised</w:t>
      </w:r>
      <w:proofErr w:type="spellEnd"/>
      <w:r w:rsidRPr="001D1552">
        <w:rPr>
          <w:rFonts w:ascii="Times New Roman" w:hAnsi="Times New Roman" w:cs="Times New Roman"/>
          <w:sz w:val="24"/>
          <w:szCs w:val="24"/>
        </w:rPr>
        <w:t xml:space="preserve"> metal finishing kit. Metal crowns were cemented with GIC over the prepared core.</w:t>
      </w:r>
    </w:p>
    <w:p w:rsidR="00F7193C" w:rsidRPr="001D1552" w:rsidRDefault="00F7193C" w:rsidP="00F7193C">
      <w:pPr>
        <w:pStyle w:val="BodyText2"/>
        <w:tabs>
          <w:tab w:val="clear" w:pos="1260"/>
        </w:tabs>
        <w:spacing w:line="360" w:lineRule="auto"/>
        <w:rPr>
          <w:sz w:val="24"/>
        </w:rPr>
      </w:pPr>
      <w:r w:rsidRPr="001D1552">
        <w:rPr>
          <w:sz w:val="24"/>
        </w:rPr>
        <w:t>Flexural fracture strength testing</w:t>
      </w:r>
    </w:p>
    <w:p w:rsidR="00F7193C" w:rsidRDefault="00F7193C" w:rsidP="00F7193C">
      <w:pPr>
        <w:spacing w:line="360" w:lineRule="auto"/>
        <w:ind w:firstLine="720"/>
        <w:jc w:val="both"/>
        <w:rPr>
          <w:rFonts w:ascii="Times New Roman" w:hAnsi="Times New Roman" w:cs="Times New Roman"/>
          <w:sz w:val="24"/>
          <w:szCs w:val="24"/>
        </w:rPr>
      </w:pPr>
      <w:r w:rsidRPr="001D1552">
        <w:rPr>
          <w:rFonts w:ascii="Times New Roman" w:hAnsi="Times New Roman" w:cs="Times New Roman"/>
          <w:sz w:val="24"/>
          <w:szCs w:val="24"/>
        </w:rPr>
        <w:t>Flexural fracture strength testing was performed after 24 hours of the fabrication of specimens (during this period, specimens were kept in saline solution), by application of compressive loading in a Universal Testing Machine, applied on the palatal aspect of specimen at 135</w:t>
      </w:r>
      <w:r w:rsidRPr="001D1552">
        <w:rPr>
          <w:rFonts w:ascii="Times New Roman" w:hAnsi="Times New Roman" w:cs="Times New Roman"/>
          <w:sz w:val="24"/>
          <w:szCs w:val="24"/>
          <w:vertAlign w:val="superscript"/>
        </w:rPr>
        <w:t>o</w:t>
      </w:r>
      <w:r w:rsidRPr="001D1552">
        <w:rPr>
          <w:rFonts w:ascii="Times New Roman" w:hAnsi="Times New Roman" w:cs="Times New Roman"/>
          <w:sz w:val="24"/>
          <w:szCs w:val="24"/>
        </w:rPr>
        <w:t xml:space="preserve"> angulations along the long axis of tooth with a crosshead speed of 5 mm per minute. For all the specimens, fracture resistance was recorded at the point of sudden drop in stress strain </w:t>
      </w:r>
      <w:r>
        <w:rPr>
          <w:rFonts w:ascii="Times New Roman" w:hAnsi="Times New Roman" w:cs="Times New Roman"/>
          <w:sz w:val="24"/>
          <w:szCs w:val="24"/>
        </w:rPr>
        <w:lastRenderedPageBreak/>
        <w:t xml:space="preserve">curve (Fig. </w:t>
      </w:r>
      <w:r w:rsidRPr="001D1552">
        <w:rPr>
          <w:rFonts w:ascii="Times New Roman" w:hAnsi="Times New Roman" w:cs="Times New Roman"/>
          <w:sz w:val="24"/>
          <w:szCs w:val="24"/>
        </w:rPr>
        <w:t xml:space="preserve">2). The point of application was standardized for all specimens by measuring in the midline of the palatal slope from a point 5 mm from the </w:t>
      </w:r>
      <w:proofErr w:type="spellStart"/>
      <w:r w:rsidRPr="001D1552">
        <w:rPr>
          <w:rFonts w:ascii="Times New Roman" w:hAnsi="Times New Roman" w:cs="Times New Roman"/>
          <w:sz w:val="24"/>
          <w:szCs w:val="24"/>
        </w:rPr>
        <w:t>incisal</w:t>
      </w:r>
      <w:proofErr w:type="spellEnd"/>
      <w:r w:rsidRPr="001D1552">
        <w:rPr>
          <w:rFonts w:ascii="Times New Roman" w:hAnsi="Times New Roman" w:cs="Times New Roman"/>
          <w:sz w:val="24"/>
          <w:szCs w:val="24"/>
        </w:rPr>
        <w:t xml:space="preserve"> edge. Root fractures below the simulated bone level (edge of acrylic resin block) were regarded as unfavorable. Fractures at or above the simulated bone level, as well failures in the coronal portion of the post, and displacement of the crown and or post were considered as favorable fractures</w:t>
      </w:r>
      <w:r w:rsidRPr="001D1552">
        <w:rPr>
          <w:rFonts w:ascii="Times New Roman" w:hAnsi="Times New Roman" w:cs="Times New Roman"/>
          <w:sz w:val="24"/>
          <w:szCs w:val="24"/>
          <w:vertAlign w:val="superscript"/>
        </w:rPr>
        <w:t>3</w:t>
      </w:r>
      <w:r w:rsidRPr="001D1552">
        <w:rPr>
          <w:rFonts w:ascii="Times New Roman" w:hAnsi="Times New Roman" w:cs="Times New Roman"/>
          <w:sz w:val="24"/>
          <w:szCs w:val="24"/>
        </w:rPr>
        <w:t>.</w:t>
      </w:r>
    </w:p>
    <w:p w:rsidR="00F7193C" w:rsidRPr="001D1552" w:rsidRDefault="00F7193C" w:rsidP="00F7193C">
      <w:pPr>
        <w:spacing w:line="360" w:lineRule="auto"/>
        <w:jc w:val="both"/>
        <w:rPr>
          <w:rFonts w:ascii="Times New Roman" w:hAnsi="Times New Roman" w:cs="Times New Roman"/>
          <w:b/>
          <w:sz w:val="24"/>
          <w:szCs w:val="24"/>
        </w:rPr>
      </w:pPr>
      <w:r w:rsidRPr="001D1552">
        <w:rPr>
          <w:rFonts w:ascii="Times New Roman" w:hAnsi="Times New Roman" w:cs="Times New Roman"/>
          <w:b/>
          <w:sz w:val="24"/>
          <w:szCs w:val="24"/>
        </w:rPr>
        <w:t>Statistical analysis</w:t>
      </w:r>
    </w:p>
    <w:p w:rsidR="00F7193C" w:rsidRDefault="00F7193C" w:rsidP="00F7193C">
      <w:pPr>
        <w:spacing w:line="360" w:lineRule="auto"/>
        <w:ind w:firstLine="720"/>
        <w:jc w:val="both"/>
        <w:rPr>
          <w:rFonts w:ascii="Times New Roman" w:hAnsi="Times New Roman" w:cs="Times New Roman"/>
          <w:sz w:val="24"/>
          <w:szCs w:val="24"/>
        </w:rPr>
      </w:pPr>
      <w:r w:rsidRPr="001D1552">
        <w:rPr>
          <w:rFonts w:ascii="Times New Roman" w:hAnsi="Times New Roman" w:cs="Times New Roman"/>
          <w:sz w:val="24"/>
          <w:szCs w:val="24"/>
        </w:rPr>
        <w:t xml:space="preserve">The fracture strength values were submitted to statistical analysis. The mean and standard deviation estimated from the specimens was statistically </w:t>
      </w:r>
      <w:proofErr w:type="spellStart"/>
      <w:r w:rsidRPr="001D1552">
        <w:rPr>
          <w:rFonts w:ascii="Times New Roman" w:hAnsi="Times New Roman" w:cs="Times New Roman"/>
          <w:sz w:val="24"/>
          <w:szCs w:val="24"/>
        </w:rPr>
        <w:t>analysed</w:t>
      </w:r>
      <w:proofErr w:type="spellEnd"/>
      <w:r w:rsidRPr="001D1552">
        <w:rPr>
          <w:rFonts w:ascii="Times New Roman" w:hAnsi="Times New Roman" w:cs="Times New Roman"/>
          <w:sz w:val="24"/>
          <w:szCs w:val="24"/>
        </w:rPr>
        <w:t xml:space="preserve">. Mean values were compared by one way analysis of variance (ANOVA) and student’s t test. Post Hoc test was used to compare the three groups. A non parametric Chi Square test was used to measure the </w:t>
      </w:r>
      <w:proofErr w:type="spellStart"/>
      <w:r w:rsidRPr="001D1552">
        <w:rPr>
          <w:rFonts w:ascii="Times New Roman" w:hAnsi="Times New Roman" w:cs="Times New Roman"/>
          <w:sz w:val="24"/>
          <w:szCs w:val="24"/>
        </w:rPr>
        <w:t>favourable</w:t>
      </w:r>
      <w:proofErr w:type="spellEnd"/>
      <w:r w:rsidRPr="001D1552">
        <w:rPr>
          <w:rFonts w:ascii="Times New Roman" w:hAnsi="Times New Roman" w:cs="Times New Roman"/>
          <w:sz w:val="24"/>
          <w:szCs w:val="24"/>
        </w:rPr>
        <w:t xml:space="preserve"> and </w:t>
      </w:r>
      <w:proofErr w:type="spellStart"/>
      <w:r w:rsidRPr="001D1552">
        <w:rPr>
          <w:rFonts w:ascii="Times New Roman" w:hAnsi="Times New Roman" w:cs="Times New Roman"/>
          <w:sz w:val="24"/>
          <w:szCs w:val="24"/>
        </w:rPr>
        <w:t>unfavourable</w:t>
      </w:r>
      <w:proofErr w:type="spellEnd"/>
      <w:r w:rsidRPr="001D1552">
        <w:rPr>
          <w:rFonts w:ascii="Times New Roman" w:hAnsi="Times New Roman" w:cs="Times New Roman"/>
          <w:sz w:val="24"/>
          <w:szCs w:val="24"/>
        </w:rPr>
        <w:t xml:space="preserve"> fractures. In the present study, p-value less than 0.05 </w:t>
      </w:r>
      <w:proofErr w:type="gramStart"/>
      <w:r w:rsidRPr="001D1552">
        <w:rPr>
          <w:rFonts w:ascii="Times New Roman" w:hAnsi="Times New Roman" w:cs="Times New Roman"/>
          <w:sz w:val="24"/>
          <w:szCs w:val="24"/>
        </w:rPr>
        <w:t>was</w:t>
      </w:r>
      <w:proofErr w:type="gramEnd"/>
      <w:r w:rsidRPr="001D1552">
        <w:rPr>
          <w:rFonts w:ascii="Times New Roman" w:hAnsi="Times New Roman" w:cs="Times New Roman"/>
          <w:sz w:val="24"/>
          <w:szCs w:val="24"/>
        </w:rPr>
        <w:t xml:space="preserve"> considered as the level of significance.</w:t>
      </w:r>
    </w:p>
    <w:p w:rsidR="00F7193C" w:rsidRDefault="00F7193C" w:rsidP="00F7193C">
      <w:pPr>
        <w:spacing w:line="360" w:lineRule="auto"/>
        <w:ind w:firstLine="720"/>
        <w:jc w:val="both"/>
        <w:rPr>
          <w:rFonts w:ascii="Times New Roman" w:hAnsi="Times New Roman" w:cs="Times New Roman"/>
          <w:sz w:val="24"/>
          <w:szCs w:val="24"/>
        </w:rPr>
      </w:pPr>
    </w:p>
    <w:p w:rsidR="00F7193C" w:rsidRPr="005C3875" w:rsidRDefault="00F7193C" w:rsidP="00F7193C">
      <w:pPr>
        <w:spacing w:line="360" w:lineRule="auto"/>
        <w:jc w:val="both"/>
        <w:rPr>
          <w:rFonts w:ascii="Times New Roman" w:hAnsi="Times New Roman" w:cs="Times New Roman"/>
          <w:b/>
          <w:sz w:val="28"/>
          <w:szCs w:val="28"/>
        </w:rPr>
      </w:pPr>
      <w:r w:rsidRPr="005C3875">
        <w:rPr>
          <w:rFonts w:ascii="Times New Roman" w:hAnsi="Times New Roman" w:cs="Times New Roman"/>
          <w:b/>
          <w:sz w:val="28"/>
          <w:szCs w:val="28"/>
        </w:rPr>
        <w:t>RESULTS</w:t>
      </w:r>
    </w:p>
    <w:p w:rsidR="00F7193C" w:rsidRPr="005C3875" w:rsidRDefault="00F7193C" w:rsidP="00F7193C">
      <w:pPr>
        <w:spacing w:line="360" w:lineRule="auto"/>
        <w:ind w:firstLine="720"/>
        <w:jc w:val="both"/>
        <w:rPr>
          <w:rFonts w:ascii="Times New Roman" w:hAnsi="Times New Roman" w:cs="Times New Roman"/>
          <w:sz w:val="24"/>
          <w:szCs w:val="24"/>
        </w:rPr>
      </w:pPr>
      <w:r w:rsidRPr="005C3875">
        <w:rPr>
          <w:rFonts w:ascii="Times New Roman" w:hAnsi="Times New Roman" w:cs="Times New Roman"/>
          <w:sz w:val="24"/>
          <w:szCs w:val="24"/>
        </w:rPr>
        <w:t>S</w:t>
      </w:r>
      <w:r w:rsidRPr="005C3875">
        <w:rPr>
          <w:rFonts w:ascii="Times New Roman" w:eastAsia="Calibri" w:hAnsi="Times New Roman" w:cs="Times New Roman"/>
          <w:sz w:val="24"/>
          <w:szCs w:val="24"/>
        </w:rPr>
        <w:t>ample</w:t>
      </w:r>
      <w:r w:rsidRPr="005C3875">
        <w:rPr>
          <w:rFonts w:ascii="Times New Roman" w:hAnsi="Times New Roman" w:cs="Times New Roman"/>
          <w:sz w:val="24"/>
          <w:szCs w:val="24"/>
        </w:rPr>
        <w:t>s were</w:t>
      </w:r>
      <w:r w:rsidRPr="005C3875">
        <w:rPr>
          <w:rFonts w:ascii="Times New Roman" w:eastAsia="Calibri" w:hAnsi="Times New Roman" w:cs="Times New Roman"/>
          <w:sz w:val="24"/>
          <w:szCs w:val="24"/>
        </w:rPr>
        <w:t xml:space="preserve"> evaluated for fracture resistance using </w:t>
      </w:r>
      <w:proofErr w:type="spellStart"/>
      <w:r w:rsidRPr="005C3875">
        <w:rPr>
          <w:rFonts w:ascii="Times New Roman" w:eastAsia="Calibri" w:hAnsi="Times New Roman" w:cs="Times New Roman"/>
          <w:sz w:val="24"/>
          <w:szCs w:val="24"/>
        </w:rPr>
        <w:t>Instron</w:t>
      </w:r>
      <w:proofErr w:type="spellEnd"/>
      <w:r w:rsidRPr="005C3875">
        <w:rPr>
          <w:rFonts w:ascii="Times New Roman" w:eastAsia="Calibri" w:hAnsi="Times New Roman" w:cs="Times New Roman"/>
          <w:sz w:val="24"/>
          <w:szCs w:val="24"/>
        </w:rPr>
        <w:t xml:space="preserve">, Universal Testing Machine. Failure threshold was defined as the point at which the loading force reached a maximum value by fracturing the root, bending the post, or fracture of the post. The findings of all the three groups were recorded, tabulated and statistically analyzed. The Mean, Range, Standard Deviation and Standard Error </w:t>
      </w:r>
      <w:proofErr w:type="gramStart"/>
      <w:r w:rsidRPr="005C3875">
        <w:rPr>
          <w:rFonts w:ascii="Times New Roman" w:eastAsia="Calibri" w:hAnsi="Times New Roman" w:cs="Times New Roman"/>
          <w:sz w:val="24"/>
          <w:szCs w:val="24"/>
        </w:rPr>
        <w:t>was</w:t>
      </w:r>
      <w:proofErr w:type="gramEnd"/>
      <w:r w:rsidRPr="005C3875">
        <w:rPr>
          <w:rFonts w:ascii="Times New Roman" w:eastAsia="Calibri" w:hAnsi="Times New Roman" w:cs="Times New Roman"/>
          <w:sz w:val="24"/>
          <w:szCs w:val="24"/>
        </w:rPr>
        <w:t xml:space="preserve"> measured. One way ANOVA, Post Hoc test, Student’s t test and Chi Square tests were used for statistical analysis. A p-value of less than 0.05 was considered as significant.</w:t>
      </w:r>
    </w:p>
    <w:p w:rsidR="00F7193C" w:rsidRPr="005C3875" w:rsidRDefault="00F7193C" w:rsidP="00F7193C">
      <w:pPr>
        <w:spacing w:line="360" w:lineRule="auto"/>
        <w:ind w:firstLine="720"/>
        <w:jc w:val="both"/>
        <w:rPr>
          <w:rFonts w:ascii="Times New Roman" w:eastAsia="Calibri" w:hAnsi="Times New Roman" w:cs="Times New Roman"/>
          <w:sz w:val="24"/>
          <w:szCs w:val="24"/>
        </w:rPr>
      </w:pPr>
      <w:r w:rsidRPr="005C3875">
        <w:rPr>
          <w:rFonts w:ascii="Times New Roman" w:eastAsia="Calibri" w:hAnsi="Times New Roman" w:cs="Times New Roman"/>
          <w:sz w:val="24"/>
          <w:szCs w:val="24"/>
        </w:rPr>
        <w:t>One Way ANOVA test</w:t>
      </w:r>
      <w:r>
        <w:rPr>
          <w:rFonts w:ascii="Times New Roman" w:hAnsi="Times New Roman" w:cs="Times New Roman"/>
          <w:sz w:val="24"/>
          <w:szCs w:val="24"/>
        </w:rPr>
        <w:t xml:space="preserve"> (Table II)</w:t>
      </w:r>
      <w:r w:rsidRPr="005C3875">
        <w:rPr>
          <w:rFonts w:ascii="Times New Roman" w:eastAsia="Calibri" w:hAnsi="Times New Roman" w:cs="Times New Roman"/>
          <w:sz w:val="24"/>
          <w:szCs w:val="24"/>
        </w:rPr>
        <w:t xml:space="preserve"> for Group I, II and</w:t>
      </w:r>
      <w:r w:rsidRPr="005C3875">
        <w:rPr>
          <w:rFonts w:ascii="Times New Roman" w:hAnsi="Times New Roman" w:cs="Times New Roman"/>
          <w:sz w:val="24"/>
          <w:szCs w:val="24"/>
        </w:rPr>
        <w:t xml:space="preserve"> III s</w:t>
      </w:r>
      <w:r w:rsidRPr="005C3875">
        <w:rPr>
          <w:rFonts w:ascii="Times New Roman" w:eastAsia="Calibri" w:hAnsi="Times New Roman" w:cs="Times New Roman"/>
          <w:sz w:val="24"/>
          <w:szCs w:val="24"/>
        </w:rPr>
        <w:t>hows the Mean, Std. Deviation, Std. Error and 95 % Confidence Interval for the three groups. Mean for the stainless steel group post was the highest. P value was less than 0.05 that shows the significance between the groups.</w:t>
      </w:r>
    </w:p>
    <w:p w:rsidR="00F7193C" w:rsidRPr="005C3875" w:rsidRDefault="00F7193C" w:rsidP="00F7193C">
      <w:pPr>
        <w:spacing w:line="360" w:lineRule="auto"/>
        <w:rPr>
          <w:rFonts w:ascii="Times New Roman" w:eastAsia="Calibri" w:hAnsi="Times New Roman" w:cs="Times New Roman"/>
          <w:color w:val="000000"/>
          <w:sz w:val="24"/>
          <w:szCs w:val="24"/>
        </w:rPr>
      </w:pPr>
      <w:r w:rsidRPr="005C3875">
        <w:rPr>
          <w:rFonts w:ascii="Times New Roman" w:eastAsia="Calibri" w:hAnsi="Times New Roman" w:cs="Times New Roman"/>
          <w:color w:val="000000"/>
          <w:sz w:val="24"/>
          <w:szCs w:val="24"/>
        </w:rPr>
        <w:t>Mean fracture load for group I was 1074.18±256.47.</w:t>
      </w:r>
    </w:p>
    <w:p w:rsidR="00F7193C" w:rsidRPr="005C3875" w:rsidRDefault="00F7193C" w:rsidP="00F7193C">
      <w:pPr>
        <w:spacing w:line="360" w:lineRule="auto"/>
        <w:rPr>
          <w:rFonts w:ascii="Times New Roman" w:eastAsia="Calibri" w:hAnsi="Times New Roman" w:cs="Times New Roman"/>
          <w:color w:val="000000"/>
          <w:sz w:val="24"/>
          <w:szCs w:val="24"/>
        </w:rPr>
      </w:pPr>
      <w:r w:rsidRPr="005C3875">
        <w:rPr>
          <w:rFonts w:ascii="Times New Roman" w:eastAsia="Calibri" w:hAnsi="Times New Roman" w:cs="Times New Roman"/>
          <w:color w:val="000000"/>
          <w:sz w:val="24"/>
          <w:szCs w:val="24"/>
        </w:rPr>
        <w:t>Mean fracture load for group II was 656.07±185.25.</w:t>
      </w:r>
    </w:p>
    <w:p w:rsidR="00F7193C" w:rsidRPr="005C3875" w:rsidRDefault="00F7193C" w:rsidP="00F7193C">
      <w:pPr>
        <w:spacing w:line="360" w:lineRule="auto"/>
        <w:rPr>
          <w:rFonts w:ascii="Times New Roman" w:hAnsi="Times New Roman" w:cs="Times New Roman"/>
          <w:color w:val="000000"/>
          <w:sz w:val="24"/>
          <w:szCs w:val="24"/>
        </w:rPr>
      </w:pPr>
      <w:r w:rsidRPr="005C3875">
        <w:rPr>
          <w:rFonts w:ascii="Times New Roman" w:eastAsia="Calibri" w:hAnsi="Times New Roman" w:cs="Times New Roman"/>
          <w:color w:val="000000"/>
          <w:sz w:val="24"/>
          <w:szCs w:val="24"/>
        </w:rPr>
        <w:t>Mean fracture load for group III was 759.80±308.37.</w:t>
      </w:r>
    </w:p>
    <w:p w:rsidR="00F7193C" w:rsidRPr="005C3875" w:rsidRDefault="00F7193C" w:rsidP="00F7193C">
      <w:pPr>
        <w:spacing w:line="360" w:lineRule="auto"/>
        <w:ind w:firstLine="720"/>
        <w:jc w:val="both"/>
        <w:rPr>
          <w:rFonts w:ascii="Times New Roman" w:hAnsi="Times New Roman" w:cs="Times New Roman"/>
          <w:sz w:val="24"/>
          <w:szCs w:val="24"/>
        </w:rPr>
      </w:pPr>
      <w:r w:rsidRPr="005C3875">
        <w:rPr>
          <w:rFonts w:ascii="Times New Roman" w:eastAsia="Calibri" w:hAnsi="Times New Roman" w:cs="Times New Roman"/>
          <w:sz w:val="24"/>
          <w:szCs w:val="24"/>
        </w:rPr>
        <w:lastRenderedPageBreak/>
        <w:t>Post Hoc Test</w:t>
      </w:r>
      <w:r>
        <w:rPr>
          <w:rFonts w:ascii="Times New Roman" w:hAnsi="Times New Roman" w:cs="Times New Roman"/>
          <w:sz w:val="24"/>
          <w:szCs w:val="24"/>
        </w:rPr>
        <w:t xml:space="preserve"> (Table III)</w:t>
      </w:r>
      <w:r w:rsidRPr="005C3875">
        <w:rPr>
          <w:rFonts w:ascii="Times New Roman" w:eastAsia="Calibri" w:hAnsi="Times New Roman" w:cs="Times New Roman"/>
          <w:sz w:val="24"/>
          <w:szCs w:val="24"/>
        </w:rPr>
        <w:t xml:space="preserve"> for Group I, II and</w:t>
      </w:r>
      <w:r w:rsidRPr="005C3875">
        <w:rPr>
          <w:rFonts w:ascii="Times New Roman" w:hAnsi="Times New Roman" w:cs="Times New Roman"/>
          <w:sz w:val="24"/>
          <w:szCs w:val="24"/>
        </w:rPr>
        <w:t xml:space="preserve"> III s</w:t>
      </w:r>
      <w:r w:rsidRPr="005C3875">
        <w:rPr>
          <w:rFonts w:ascii="Times New Roman" w:eastAsia="Calibri" w:hAnsi="Times New Roman" w:cs="Times New Roman"/>
          <w:sz w:val="24"/>
          <w:szCs w:val="24"/>
        </w:rPr>
        <w:t xml:space="preserve">hows the significance between the three groups. P value is HS between stainless steel group and carbon </w:t>
      </w:r>
      <w:proofErr w:type="spellStart"/>
      <w:r w:rsidRPr="005C3875">
        <w:rPr>
          <w:rFonts w:ascii="Times New Roman" w:eastAsia="Calibri" w:hAnsi="Times New Roman" w:cs="Times New Roman"/>
          <w:sz w:val="24"/>
          <w:szCs w:val="24"/>
        </w:rPr>
        <w:t>fibre</w:t>
      </w:r>
      <w:proofErr w:type="spellEnd"/>
      <w:r w:rsidRPr="005C3875">
        <w:rPr>
          <w:rFonts w:ascii="Times New Roman" w:eastAsia="Calibri" w:hAnsi="Times New Roman" w:cs="Times New Roman"/>
          <w:sz w:val="24"/>
          <w:szCs w:val="24"/>
        </w:rPr>
        <w:t xml:space="preserve"> group; and between the stainless steel group and the glass </w:t>
      </w:r>
      <w:proofErr w:type="spellStart"/>
      <w:r w:rsidRPr="005C3875">
        <w:rPr>
          <w:rFonts w:ascii="Times New Roman" w:eastAsia="Calibri" w:hAnsi="Times New Roman" w:cs="Times New Roman"/>
          <w:sz w:val="24"/>
          <w:szCs w:val="24"/>
        </w:rPr>
        <w:t>fibre</w:t>
      </w:r>
      <w:proofErr w:type="spellEnd"/>
      <w:r w:rsidRPr="005C3875">
        <w:rPr>
          <w:rFonts w:ascii="Times New Roman" w:eastAsia="Calibri" w:hAnsi="Times New Roman" w:cs="Times New Roman"/>
          <w:sz w:val="24"/>
          <w:szCs w:val="24"/>
        </w:rPr>
        <w:t xml:space="preserve"> group. P value is NS between glass </w:t>
      </w:r>
      <w:proofErr w:type="spellStart"/>
      <w:r w:rsidRPr="005C3875">
        <w:rPr>
          <w:rFonts w:ascii="Times New Roman" w:eastAsia="Calibri" w:hAnsi="Times New Roman" w:cs="Times New Roman"/>
          <w:sz w:val="24"/>
          <w:szCs w:val="24"/>
        </w:rPr>
        <w:t>fibre</w:t>
      </w:r>
      <w:proofErr w:type="spellEnd"/>
      <w:r w:rsidRPr="005C3875">
        <w:rPr>
          <w:rFonts w:ascii="Times New Roman" w:eastAsia="Calibri" w:hAnsi="Times New Roman" w:cs="Times New Roman"/>
          <w:sz w:val="24"/>
          <w:szCs w:val="24"/>
        </w:rPr>
        <w:t xml:space="preserve"> group and carbon </w:t>
      </w:r>
      <w:proofErr w:type="spellStart"/>
      <w:r w:rsidRPr="005C3875">
        <w:rPr>
          <w:rFonts w:ascii="Times New Roman" w:eastAsia="Calibri" w:hAnsi="Times New Roman" w:cs="Times New Roman"/>
          <w:sz w:val="24"/>
          <w:szCs w:val="24"/>
        </w:rPr>
        <w:t>fibre</w:t>
      </w:r>
      <w:proofErr w:type="spellEnd"/>
      <w:r w:rsidRPr="005C3875">
        <w:rPr>
          <w:rFonts w:ascii="Times New Roman" w:eastAsia="Calibri" w:hAnsi="Times New Roman" w:cs="Times New Roman"/>
          <w:sz w:val="24"/>
          <w:szCs w:val="24"/>
        </w:rPr>
        <w:t xml:space="preserve"> group.</w:t>
      </w:r>
    </w:p>
    <w:p w:rsidR="00F7193C" w:rsidRPr="005C3875" w:rsidRDefault="00F7193C" w:rsidP="00F7193C">
      <w:pPr>
        <w:spacing w:line="360" w:lineRule="auto"/>
        <w:ind w:firstLine="720"/>
        <w:jc w:val="both"/>
        <w:rPr>
          <w:rFonts w:ascii="Times New Roman" w:eastAsia="Calibri" w:hAnsi="Times New Roman" w:cs="Times New Roman"/>
          <w:color w:val="000000"/>
          <w:sz w:val="24"/>
          <w:szCs w:val="24"/>
        </w:rPr>
      </w:pPr>
      <w:r w:rsidRPr="005C3875">
        <w:rPr>
          <w:rFonts w:ascii="Times New Roman" w:eastAsia="Calibri" w:hAnsi="Times New Roman" w:cs="Times New Roman"/>
          <w:sz w:val="24"/>
          <w:szCs w:val="24"/>
        </w:rPr>
        <w:t xml:space="preserve">Student’s t test </w:t>
      </w:r>
      <w:r w:rsidRPr="005C3875">
        <w:rPr>
          <w:rFonts w:ascii="Times New Roman" w:hAnsi="Times New Roman" w:cs="Times New Roman"/>
          <w:sz w:val="24"/>
          <w:szCs w:val="24"/>
        </w:rPr>
        <w:t>between Group I and Group II shows</w:t>
      </w:r>
      <w:r w:rsidRPr="005C3875">
        <w:rPr>
          <w:rFonts w:ascii="Times New Roman" w:eastAsia="Calibri" w:hAnsi="Times New Roman" w:cs="Times New Roman"/>
          <w:sz w:val="24"/>
          <w:szCs w:val="24"/>
        </w:rPr>
        <w:t xml:space="preserve"> Mean for Stainless steel post group (Group I) was </w:t>
      </w:r>
      <w:r w:rsidRPr="005C3875">
        <w:rPr>
          <w:rFonts w:ascii="Times New Roman" w:eastAsia="Calibri" w:hAnsi="Times New Roman" w:cs="Times New Roman"/>
          <w:color w:val="000000"/>
          <w:sz w:val="24"/>
          <w:szCs w:val="24"/>
        </w:rPr>
        <w:t xml:space="preserve">1074.185 and for Glass </w:t>
      </w:r>
      <w:proofErr w:type="spellStart"/>
      <w:r w:rsidRPr="005C3875">
        <w:rPr>
          <w:rFonts w:ascii="Times New Roman" w:eastAsia="Calibri" w:hAnsi="Times New Roman" w:cs="Times New Roman"/>
          <w:color w:val="000000"/>
          <w:sz w:val="24"/>
          <w:szCs w:val="24"/>
        </w:rPr>
        <w:t>fibre</w:t>
      </w:r>
      <w:proofErr w:type="spellEnd"/>
      <w:r w:rsidRPr="005C3875">
        <w:rPr>
          <w:rFonts w:ascii="Times New Roman" w:eastAsia="Calibri" w:hAnsi="Times New Roman" w:cs="Times New Roman"/>
          <w:color w:val="000000"/>
          <w:sz w:val="24"/>
          <w:szCs w:val="24"/>
        </w:rPr>
        <w:t xml:space="preserve"> post group (Group II) was 656.075. As p value was less than 0.05, there was a statistically significant difference between the two groups.</w:t>
      </w:r>
    </w:p>
    <w:p w:rsidR="00F7193C" w:rsidRPr="005C3875" w:rsidRDefault="00F7193C" w:rsidP="00F7193C">
      <w:pPr>
        <w:spacing w:line="360" w:lineRule="auto"/>
        <w:ind w:firstLine="720"/>
        <w:jc w:val="both"/>
        <w:rPr>
          <w:rFonts w:ascii="Times New Roman" w:eastAsia="Calibri" w:hAnsi="Times New Roman" w:cs="Times New Roman"/>
          <w:sz w:val="24"/>
          <w:szCs w:val="24"/>
        </w:rPr>
      </w:pPr>
      <w:r w:rsidRPr="005C3875">
        <w:rPr>
          <w:rFonts w:ascii="Times New Roman" w:eastAsia="Calibri" w:hAnsi="Times New Roman" w:cs="Times New Roman"/>
          <w:sz w:val="24"/>
          <w:szCs w:val="24"/>
        </w:rPr>
        <w:t xml:space="preserve">Student’s t test </w:t>
      </w:r>
      <w:r w:rsidRPr="005C3875">
        <w:rPr>
          <w:rFonts w:ascii="Times New Roman" w:hAnsi="Times New Roman" w:cs="Times New Roman"/>
          <w:sz w:val="24"/>
          <w:szCs w:val="24"/>
        </w:rPr>
        <w:t>between Group II and Group III shows</w:t>
      </w:r>
      <w:r w:rsidRPr="005C3875">
        <w:rPr>
          <w:rFonts w:ascii="Times New Roman" w:eastAsia="Calibri" w:hAnsi="Times New Roman" w:cs="Times New Roman"/>
          <w:sz w:val="24"/>
          <w:szCs w:val="24"/>
        </w:rPr>
        <w:t xml:space="preserve"> Mean for Glass </w:t>
      </w:r>
      <w:proofErr w:type="spellStart"/>
      <w:r w:rsidRPr="005C3875">
        <w:rPr>
          <w:rFonts w:ascii="Times New Roman" w:eastAsia="Calibri" w:hAnsi="Times New Roman" w:cs="Times New Roman"/>
          <w:sz w:val="24"/>
          <w:szCs w:val="24"/>
        </w:rPr>
        <w:t>fibre</w:t>
      </w:r>
      <w:proofErr w:type="spellEnd"/>
      <w:r w:rsidRPr="005C3875">
        <w:rPr>
          <w:rFonts w:ascii="Times New Roman" w:eastAsia="Calibri" w:hAnsi="Times New Roman" w:cs="Times New Roman"/>
          <w:sz w:val="24"/>
          <w:szCs w:val="24"/>
        </w:rPr>
        <w:t xml:space="preserve"> post group (Group II) was </w:t>
      </w:r>
      <w:r w:rsidRPr="005C3875">
        <w:rPr>
          <w:rFonts w:ascii="Times New Roman" w:eastAsia="Calibri" w:hAnsi="Times New Roman" w:cs="Times New Roman"/>
          <w:color w:val="000000"/>
          <w:sz w:val="24"/>
          <w:szCs w:val="24"/>
        </w:rPr>
        <w:t xml:space="preserve">656.075 and for Carbon </w:t>
      </w:r>
      <w:proofErr w:type="spellStart"/>
      <w:r w:rsidRPr="005C3875">
        <w:rPr>
          <w:rFonts w:ascii="Times New Roman" w:eastAsia="Calibri" w:hAnsi="Times New Roman" w:cs="Times New Roman"/>
          <w:color w:val="000000"/>
          <w:sz w:val="24"/>
          <w:szCs w:val="24"/>
        </w:rPr>
        <w:t>fibre</w:t>
      </w:r>
      <w:proofErr w:type="spellEnd"/>
      <w:r w:rsidRPr="005C3875">
        <w:rPr>
          <w:rFonts w:ascii="Times New Roman" w:eastAsia="Calibri" w:hAnsi="Times New Roman" w:cs="Times New Roman"/>
          <w:color w:val="000000"/>
          <w:sz w:val="24"/>
          <w:szCs w:val="24"/>
        </w:rPr>
        <w:t xml:space="preserve"> post group (Group III) was 549.145. As p value was more than 0.05, there was no statistically significant difference between the two groups.</w:t>
      </w:r>
    </w:p>
    <w:p w:rsidR="00F7193C" w:rsidRPr="005C3875" w:rsidRDefault="00F7193C" w:rsidP="00F7193C">
      <w:pPr>
        <w:spacing w:line="360" w:lineRule="auto"/>
        <w:ind w:firstLine="720"/>
        <w:jc w:val="both"/>
        <w:rPr>
          <w:rFonts w:ascii="Times New Roman" w:hAnsi="Times New Roman" w:cs="Times New Roman"/>
          <w:color w:val="000000"/>
          <w:sz w:val="24"/>
          <w:szCs w:val="24"/>
        </w:rPr>
      </w:pPr>
      <w:r w:rsidRPr="005C3875">
        <w:rPr>
          <w:rFonts w:ascii="Times New Roman" w:eastAsia="Calibri" w:hAnsi="Times New Roman" w:cs="Times New Roman"/>
          <w:sz w:val="24"/>
          <w:szCs w:val="24"/>
        </w:rPr>
        <w:t xml:space="preserve">Student’s t test </w:t>
      </w:r>
      <w:r w:rsidRPr="005C3875">
        <w:rPr>
          <w:rFonts w:ascii="Times New Roman" w:hAnsi="Times New Roman" w:cs="Times New Roman"/>
          <w:sz w:val="24"/>
          <w:szCs w:val="24"/>
        </w:rPr>
        <w:t>between Group I and Group III shows</w:t>
      </w:r>
      <w:r w:rsidRPr="005C3875">
        <w:rPr>
          <w:rFonts w:ascii="Times New Roman" w:eastAsia="Calibri" w:hAnsi="Times New Roman" w:cs="Times New Roman"/>
          <w:sz w:val="24"/>
          <w:szCs w:val="24"/>
        </w:rPr>
        <w:t xml:space="preserve"> Mean for Stainless steel post group (Group I) was </w:t>
      </w:r>
      <w:r w:rsidRPr="005C3875">
        <w:rPr>
          <w:rFonts w:ascii="Times New Roman" w:eastAsia="Calibri" w:hAnsi="Times New Roman" w:cs="Times New Roman"/>
          <w:color w:val="000000"/>
          <w:sz w:val="24"/>
          <w:szCs w:val="24"/>
        </w:rPr>
        <w:t xml:space="preserve">1074.185 and for Carbon </w:t>
      </w:r>
      <w:proofErr w:type="spellStart"/>
      <w:r w:rsidRPr="005C3875">
        <w:rPr>
          <w:rFonts w:ascii="Times New Roman" w:eastAsia="Calibri" w:hAnsi="Times New Roman" w:cs="Times New Roman"/>
          <w:color w:val="000000"/>
          <w:sz w:val="24"/>
          <w:szCs w:val="24"/>
        </w:rPr>
        <w:t>fibre</w:t>
      </w:r>
      <w:proofErr w:type="spellEnd"/>
      <w:r w:rsidRPr="005C3875">
        <w:rPr>
          <w:rFonts w:ascii="Times New Roman" w:eastAsia="Calibri" w:hAnsi="Times New Roman" w:cs="Times New Roman"/>
          <w:color w:val="000000"/>
          <w:sz w:val="24"/>
          <w:szCs w:val="24"/>
        </w:rPr>
        <w:t xml:space="preserve"> post group (Group III) was 656.075. As p value is less than 0.05, there was a statistically significant difference between the two groups.</w:t>
      </w:r>
    </w:p>
    <w:p w:rsidR="00F7193C" w:rsidRDefault="00F7193C" w:rsidP="00F7193C">
      <w:pPr>
        <w:spacing w:line="360" w:lineRule="auto"/>
        <w:ind w:firstLine="720"/>
        <w:jc w:val="both"/>
        <w:rPr>
          <w:rFonts w:ascii="Times New Roman" w:eastAsia="Calibri" w:hAnsi="Times New Roman" w:cs="Times New Roman"/>
          <w:color w:val="000000"/>
          <w:sz w:val="24"/>
          <w:szCs w:val="24"/>
        </w:rPr>
      </w:pPr>
      <w:r w:rsidRPr="005C3875">
        <w:rPr>
          <w:rFonts w:ascii="Times New Roman" w:eastAsia="Calibri" w:hAnsi="Times New Roman" w:cs="Times New Roman"/>
          <w:sz w:val="24"/>
          <w:szCs w:val="24"/>
        </w:rPr>
        <w:t>Mode of failure of specimen</w:t>
      </w:r>
      <w:r w:rsidRPr="005C3875">
        <w:rPr>
          <w:rFonts w:ascii="Times New Roman" w:hAnsi="Times New Roman" w:cs="Times New Roman"/>
          <w:sz w:val="24"/>
          <w:szCs w:val="24"/>
        </w:rPr>
        <w:t>s</w:t>
      </w:r>
      <w:r>
        <w:rPr>
          <w:rFonts w:ascii="Times New Roman" w:hAnsi="Times New Roman" w:cs="Times New Roman"/>
          <w:sz w:val="24"/>
          <w:szCs w:val="24"/>
        </w:rPr>
        <w:t xml:space="preserve"> (Table IV)</w:t>
      </w:r>
      <w:r w:rsidRPr="005C3875">
        <w:rPr>
          <w:rFonts w:ascii="Times New Roman" w:hAnsi="Times New Roman" w:cs="Times New Roman"/>
          <w:sz w:val="24"/>
          <w:szCs w:val="24"/>
        </w:rPr>
        <w:t xml:space="preserve"> for group I, II and III was calculated using chi</w:t>
      </w:r>
      <w:r>
        <w:rPr>
          <w:rFonts w:ascii="Times New Roman" w:hAnsi="Times New Roman" w:cs="Times New Roman"/>
          <w:sz w:val="24"/>
          <w:szCs w:val="24"/>
        </w:rPr>
        <w:t>-</w:t>
      </w:r>
      <w:r w:rsidRPr="005C3875">
        <w:rPr>
          <w:rFonts w:ascii="Times New Roman" w:hAnsi="Times New Roman" w:cs="Times New Roman"/>
          <w:sz w:val="24"/>
          <w:szCs w:val="24"/>
        </w:rPr>
        <w:t xml:space="preserve"> square test. </w:t>
      </w:r>
      <w:proofErr w:type="gramStart"/>
      <w:r w:rsidRPr="005C3875">
        <w:rPr>
          <w:rFonts w:ascii="Times New Roman" w:eastAsia="Calibri" w:hAnsi="Times New Roman" w:cs="Times New Roman"/>
          <w:color w:val="000000"/>
          <w:sz w:val="24"/>
          <w:szCs w:val="24"/>
        </w:rPr>
        <w:t>p</w:t>
      </w:r>
      <w:proofErr w:type="gramEnd"/>
      <w:r w:rsidRPr="005C3875">
        <w:rPr>
          <w:rFonts w:ascii="Times New Roman" w:eastAsia="Calibri" w:hAnsi="Times New Roman" w:cs="Times New Roman"/>
          <w:color w:val="000000"/>
          <w:sz w:val="24"/>
          <w:szCs w:val="24"/>
        </w:rPr>
        <w:t xml:space="preserve"> value was less than 0.05 between group I and group II, and between group I and group III. That shows there was statistically significant difference between the groups. P value was more than 0.05 between group II and group III. That shows than there was no statistically significant difference between the two groups.</w:t>
      </w:r>
    </w:p>
    <w:p w:rsidR="00F7193C" w:rsidRDefault="00F7193C" w:rsidP="00F7193C">
      <w:pPr>
        <w:spacing w:line="360" w:lineRule="auto"/>
        <w:ind w:firstLine="720"/>
        <w:jc w:val="both"/>
        <w:rPr>
          <w:rFonts w:ascii="Times New Roman" w:eastAsia="Calibri" w:hAnsi="Times New Roman" w:cs="Times New Roman"/>
          <w:color w:val="000000"/>
          <w:sz w:val="24"/>
          <w:szCs w:val="24"/>
        </w:rPr>
      </w:pPr>
    </w:p>
    <w:p w:rsidR="00F7193C" w:rsidRDefault="00F7193C" w:rsidP="00F7193C">
      <w:pPr>
        <w:spacing w:line="360" w:lineRule="auto"/>
        <w:jc w:val="both"/>
        <w:rPr>
          <w:rFonts w:ascii="Times New Roman" w:eastAsia="Calibri" w:hAnsi="Times New Roman" w:cs="Times New Roman"/>
          <w:b/>
          <w:color w:val="000000"/>
          <w:sz w:val="28"/>
          <w:szCs w:val="28"/>
        </w:rPr>
      </w:pPr>
      <w:r w:rsidRPr="007824E9">
        <w:rPr>
          <w:rFonts w:ascii="Times New Roman" w:eastAsia="Calibri" w:hAnsi="Times New Roman" w:cs="Times New Roman"/>
          <w:b/>
          <w:color w:val="000000"/>
          <w:sz w:val="28"/>
          <w:szCs w:val="28"/>
        </w:rPr>
        <w:t>DISCUSSION</w:t>
      </w:r>
    </w:p>
    <w:p w:rsidR="00F7193C" w:rsidRPr="007824E9" w:rsidRDefault="00F7193C" w:rsidP="00F7193C">
      <w:pPr>
        <w:autoSpaceDE w:val="0"/>
        <w:autoSpaceDN w:val="0"/>
        <w:adjustRightInd w:val="0"/>
        <w:spacing w:line="360" w:lineRule="auto"/>
        <w:ind w:firstLine="720"/>
        <w:jc w:val="both"/>
        <w:rPr>
          <w:rFonts w:ascii="Times New Roman" w:hAnsi="Times New Roman" w:cs="Times New Roman"/>
          <w:sz w:val="24"/>
          <w:szCs w:val="24"/>
        </w:rPr>
      </w:pPr>
      <w:r>
        <w:rPr>
          <w:rFonts w:ascii="Times New Roman" w:eastAsia="Calibri" w:hAnsi="Times New Roman" w:cs="Times New Roman"/>
          <w:b/>
          <w:color w:val="000000"/>
          <w:sz w:val="28"/>
          <w:szCs w:val="28"/>
        </w:rPr>
        <w:tab/>
      </w:r>
      <w:proofErr w:type="spellStart"/>
      <w:r w:rsidRPr="007824E9">
        <w:rPr>
          <w:rFonts w:ascii="Times New Roman" w:hAnsi="Times New Roman" w:cs="Times New Roman"/>
          <w:sz w:val="24"/>
          <w:szCs w:val="24"/>
        </w:rPr>
        <w:t>Prosthodontists</w:t>
      </w:r>
      <w:proofErr w:type="spellEnd"/>
      <w:r w:rsidRPr="007824E9">
        <w:rPr>
          <w:rFonts w:ascii="Times New Roman" w:hAnsi="Times New Roman" w:cs="Times New Roman"/>
          <w:sz w:val="24"/>
          <w:szCs w:val="24"/>
        </w:rPr>
        <w:t xml:space="preserve"> are presented with a daunting task when required to manage </w:t>
      </w:r>
      <w:proofErr w:type="spellStart"/>
      <w:r w:rsidRPr="007824E9">
        <w:rPr>
          <w:rFonts w:ascii="Times New Roman" w:hAnsi="Times New Roman" w:cs="Times New Roman"/>
          <w:sz w:val="24"/>
          <w:szCs w:val="24"/>
        </w:rPr>
        <w:t>endodontically</w:t>
      </w:r>
      <w:proofErr w:type="spellEnd"/>
      <w:r w:rsidRPr="007824E9">
        <w:rPr>
          <w:rFonts w:ascii="Times New Roman" w:hAnsi="Times New Roman" w:cs="Times New Roman"/>
          <w:sz w:val="24"/>
          <w:szCs w:val="24"/>
        </w:rPr>
        <w:t xml:space="preserve"> treated teeth. Treated teeth usually present with undermining of coronal portion. The tooth in function is subjected to interrelated factors that include tooth morphologic features, position in the arch, and </w:t>
      </w:r>
      <w:proofErr w:type="spellStart"/>
      <w:r w:rsidRPr="007824E9">
        <w:rPr>
          <w:rFonts w:ascii="Times New Roman" w:hAnsi="Times New Roman" w:cs="Times New Roman"/>
          <w:sz w:val="24"/>
          <w:szCs w:val="24"/>
        </w:rPr>
        <w:t>occlusal</w:t>
      </w:r>
      <w:proofErr w:type="spellEnd"/>
      <w:r w:rsidRPr="007824E9">
        <w:rPr>
          <w:rFonts w:ascii="Times New Roman" w:hAnsi="Times New Roman" w:cs="Times New Roman"/>
          <w:sz w:val="24"/>
          <w:szCs w:val="24"/>
        </w:rPr>
        <w:t xml:space="preserve"> forces.  Post and core is often needed to retain a complete crown for these teeth. Numerous methods and techniques are available for post and core planning. The techniques vary from a conventional single unit custom made cast post and core to commercially available prefabricated systems, but till now no system has been satisfactory. </w:t>
      </w:r>
    </w:p>
    <w:p w:rsidR="00F7193C" w:rsidRPr="007824E9" w:rsidRDefault="00F7193C" w:rsidP="00F7193C">
      <w:pPr>
        <w:autoSpaceDE w:val="0"/>
        <w:autoSpaceDN w:val="0"/>
        <w:adjustRightInd w:val="0"/>
        <w:spacing w:line="360" w:lineRule="auto"/>
        <w:ind w:firstLine="720"/>
        <w:jc w:val="both"/>
        <w:rPr>
          <w:rFonts w:ascii="Times New Roman" w:hAnsi="Times New Roman" w:cs="Times New Roman"/>
          <w:smallCaps/>
          <w:sz w:val="24"/>
          <w:szCs w:val="24"/>
        </w:rPr>
      </w:pPr>
      <w:r w:rsidRPr="007824E9">
        <w:rPr>
          <w:rFonts w:ascii="Times New Roman" w:hAnsi="Times New Roman" w:cs="Times New Roman"/>
          <w:sz w:val="24"/>
          <w:szCs w:val="24"/>
        </w:rPr>
        <w:lastRenderedPageBreak/>
        <w:t xml:space="preserve"> Previously, custom made cast post and cores have been widely used to reestablish the dental structure lost during endodontic treatment but it has some disadvantages like two step clinical procedure and technique sensitivity that may jeopardize the long term success. To overcome this disadvantage, prefabricated posts were introduced. A recent </w:t>
      </w:r>
      <w:proofErr w:type="spellStart"/>
      <w:r w:rsidRPr="007824E9">
        <w:rPr>
          <w:rFonts w:ascii="Times New Roman" w:hAnsi="Times New Roman" w:cs="Times New Roman"/>
          <w:sz w:val="24"/>
          <w:szCs w:val="24"/>
        </w:rPr>
        <w:t>nation wide</w:t>
      </w:r>
      <w:proofErr w:type="spellEnd"/>
      <w:r w:rsidRPr="007824E9">
        <w:rPr>
          <w:rFonts w:ascii="Times New Roman" w:hAnsi="Times New Roman" w:cs="Times New Roman"/>
          <w:sz w:val="24"/>
          <w:szCs w:val="24"/>
        </w:rPr>
        <w:t xml:space="preserve"> survey of dentists indicated that 40 % of general dentists used prefabricated posts most of the time, and the most popular prefabricated post was the parallel sided serrated post</w:t>
      </w:r>
      <w:r>
        <w:rPr>
          <w:rFonts w:ascii="Times New Roman" w:hAnsi="Times New Roman" w:cs="Times New Roman"/>
          <w:sz w:val="24"/>
          <w:szCs w:val="24"/>
          <w:vertAlign w:val="superscript"/>
        </w:rPr>
        <w:t>1</w:t>
      </w:r>
      <w:r w:rsidRPr="007824E9">
        <w:rPr>
          <w:rFonts w:ascii="Times New Roman" w:hAnsi="Times New Roman" w:cs="Times New Roman"/>
          <w:sz w:val="24"/>
          <w:szCs w:val="24"/>
        </w:rPr>
        <w:t>. Parallel-sided prefabricated post systems exhibit maximal retention but threads in parallel posts have been reported to be capable of creating excessive stress levels at the dentinal-thread interface</w:t>
      </w:r>
      <w:r>
        <w:rPr>
          <w:rFonts w:ascii="Times New Roman" w:hAnsi="Times New Roman" w:cs="Times New Roman"/>
          <w:sz w:val="24"/>
          <w:szCs w:val="24"/>
          <w:vertAlign w:val="superscript"/>
        </w:rPr>
        <w:t>4</w:t>
      </w:r>
      <w:r w:rsidRPr="007824E9">
        <w:rPr>
          <w:rFonts w:ascii="Times New Roman" w:hAnsi="Times New Roman" w:cs="Times New Roman"/>
          <w:sz w:val="24"/>
          <w:szCs w:val="24"/>
        </w:rPr>
        <w:t>.</w:t>
      </w:r>
    </w:p>
    <w:p w:rsidR="00F7193C" w:rsidRPr="007824E9" w:rsidRDefault="00F7193C" w:rsidP="00F7193C">
      <w:pPr>
        <w:spacing w:line="360" w:lineRule="auto"/>
        <w:ind w:firstLine="720"/>
        <w:jc w:val="both"/>
        <w:rPr>
          <w:rFonts w:ascii="Times New Roman" w:hAnsi="Times New Roman" w:cs="Times New Roman"/>
          <w:sz w:val="24"/>
          <w:szCs w:val="24"/>
        </w:rPr>
      </w:pPr>
      <w:r w:rsidRPr="007824E9">
        <w:rPr>
          <w:rFonts w:ascii="Times New Roman" w:hAnsi="Times New Roman" w:cs="Times New Roman"/>
          <w:sz w:val="24"/>
          <w:szCs w:val="24"/>
        </w:rPr>
        <w:t>It has already been proven that tapered and threaded post increase root fracture 20 times in comparison to parallel post. This has lead to an increased use of parallel post because they provide better retention, cause less incidence of root fracture and are passively fitting</w:t>
      </w:r>
      <w:r>
        <w:rPr>
          <w:rFonts w:ascii="Times New Roman" w:hAnsi="Times New Roman" w:cs="Times New Roman"/>
          <w:sz w:val="24"/>
          <w:szCs w:val="24"/>
          <w:vertAlign w:val="superscript"/>
        </w:rPr>
        <w:t>5</w:t>
      </w:r>
      <w:r w:rsidRPr="007824E9">
        <w:rPr>
          <w:rFonts w:ascii="Times New Roman" w:hAnsi="Times New Roman" w:cs="Times New Roman"/>
          <w:sz w:val="24"/>
          <w:szCs w:val="24"/>
        </w:rPr>
        <w:t xml:space="preserve">. </w:t>
      </w:r>
    </w:p>
    <w:p w:rsidR="00F7193C" w:rsidRPr="007824E9" w:rsidRDefault="00F7193C" w:rsidP="00F7193C">
      <w:pPr>
        <w:spacing w:line="360" w:lineRule="auto"/>
        <w:ind w:firstLine="720"/>
        <w:jc w:val="both"/>
        <w:rPr>
          <w:rFonts w:ascii="Times New Roman" w:hAnsi="Times New Roman" w:cs="Times New Roman"/>
          <w:sz w:val="24"/>
          <w:szCs w:val="24"/>
        </w:rPr>
      </w:pPr>
      <w:r w:rsidRPr="007824E9">
        <w:rPr>
          <w:rFonts w:ascii="Times New Roman" w:hAnsi="Times New Roman" w:cs="Times New Roman"/>
          <w:sz w:val="24"/>
          <w:szCs w:val="24"/>
        </w:rPr>
        <w:t>Prefabricated posts can be made from different materials such as metals, fibers and ceramic. The present study was intended to compare the three designs of parallel post.</w:t>
      </w:r>
    </w:p>
    <w:p w:rsidR="00F7193C" w:rsidRPr="007824E9" w:rsidRDefault="00F7193C" w:rsidP="00F7193C">
      <w:pPr>
        <w:spacing w:line="360" w:lineRule="auto"/>
        <w:ind w:firstLine="720"/>
        <w:jc w:val="both"/>
        <w:rPr>
          <w:rFonts w:ascii="Times New Roman" w:hAnsi="Times New Roman" w:cs="Times New Roman"/>
          <w:sz w:val="24"/>
          <w:szCs w:val="24"/>
        </w:rPr>
      </w:pPr>
      <w:r w:rsidRPr="007824E9">
        <w:rPr>
          <w:rFonts w:ascii="Times New Roman" w:hAnsi="Times New Roman" w:cs="Times New Roman"/>
          <w:sz w:val="24"/>
          <w:szCs w:val="24"/>
        </w:rPr>
        <w:t xml:space="preserve">This in vitro study was carried out on extracted maxillary central incisors to compare the fracture resistance using three different post systems. </w:t>
      </w:r>
    </w:p>
    <w:p w:rsidR="00F7193C" w:rsidRPr="007824E9" w:rsidRDefault="00F7193C" w:rsidP="00F7193C">
      <w:pPr>
        <w:spacing w:line="360" w:lineRule="auto"/>
        <w:ind w:firstLine="720"/>
        <w:jc w:val="both"/>
        <w:rPr>
          <w:rFonts w:ascii="Times New Roman" w:hAnsi="Times New Roman" w:cs="Times New Roman"/>
          <w:sz w:val="24"/>
          <w:szCs w:val="24"/>
        </w:rPr>
      </w:pPr>
      <w:r w:rsidRPr="007824E9">
        <w:rPr>
          <w:rFonts w:ascii="Times New Roman" w:hAnsi="Times New Roman" w:cs="Times New Roman"/>
          <w:sz w:val="24"/>
          <w:szCs w:val="24"/>
        </w:rPr>
        <w:t>The post systems used in the study were:</w:t>
      </w:r>
    </w:p>
    <w:p w:rsidR="00F7193C" w:rsidRPr="007824E9" w:rsidRDefault="00F7193C" w:rsidP="00F7193C">
      <w:pPr>
        <w:pStyle w:val="ListParagraph"/>
        <w:spacing w:line="360" w:lineRule="auto"/>
        <w:ind w:left="0"/>
        <w:jc w:val="both"/>
        <w:rPr>
          <w:kern w:val="32"/>
        </w:rPr>
      </w:pPr>
      <w:r w:rsidRPr="007824E9">
        <w:rPr>
          <w:kern w:val="32"/>
        </w:rPr>
        <w:t>Group I</w:t>
      </w:r>
      <w:r w:rsidRPr="007824E9">
        <w:rPr>
          <w:kern w:val="32"/>
        </w:rPr>
        <w:tab/>
        <w:t xml:space="preserve">Stainless steel posts </w:t>
      </w:r>
      <w:r w:rsidRPr="007824E9">
        <w:rPr>
          <w:kern w:val="32"/>
        </w:rPr>
        <w:tab/>
        <w:t xml:space="preserve">       </w:t>
      </w:r>
      <w:r>
        <w:rPr>
          <w:kern w:val="32"/>
        </w:rPr>
        <w:tab/>
      </w:r>
      <w:r>
        <w:rPr>
          <w:kern w:val="32"/>
        </w:rPr>
        <w:tab/>
      </w:r>
      <w:r w:rsidRPr="007824E9">
        <w:rPr>
          <w:kern w:val="32"/>
        </w:rPr>
        <w:t xml:space="preserve">  (</w:t>
      </w:r>
      <w:proofErr w:type="spellStart"/>
      <w:r w:rsidRPr="007824E9">
        <w:rPr>
          <w:kern w:val="32"/>
        </w:rPr>
        <w:t>Parapost</w:t>
      </w:r>
      <w:proofErr w:type="spellEnd"/>
      <w:r w:rsidRPr="007824E9">
        <w:rPr>
          <w:kern w:val="32"/>
        </w:rPr>
        <w:t xml:space="preserve">, </w:t>
      </w:r>
      <w:proofErr w:type="spellStart"/>
      <w:r w:rsidRPr="007824E9">
        <w:rPr>
          <w:kern w:val="32"/>
        </w:rPr>
        <w:t>Coltene</w:t>
      </w:r>
      <w:proofErr w:type="spellEnd"/>
      <w:r w:rsidRPr="007824E9">
        <w:rPr>
          <w:kern w:val="32"/>
        </w:rPr>
        <w:t xml:space="preserve"> </w:t>
      </w:r>
      <w:proofErr w:type="spellStart"/>
      <w:r w:rsidRPr="007824E9">
        <w:rPr>
          <w:kern w:val="32"/>
        </w:rPr>
        <w:t>Whaledent</w:t>
      </w:r>
      <w:proofErr w:type="spellEnd"/>
      <w:r w:rsidRPr="007824E9">
        <w:rPr>
          <w:kern w:val="32"/>
        </w:rPr>
        <w:t>)</w:t>
      </w:r>
    </w:p>
    <w:p w:rsidR="00F7193C" w:rsidRPr="007824E9" w:rsidRDefault="00F7193C" w:rsidP="00F7193C">
      <w:pPr>
        <w:pStyle w:val="ListParagraph"/>
        <w:spacing w:line="360" w:lineRule="auto"/>
        <w:ind w:left="0"/>
        <w:jc w:val="both"/>
        <w:rPr>
          <w:kern w:val="32"/>
        </w:rPr>
      </w:pPr>
      <w:r w:rsidRPr="007824E9">
        <w:rPr>
          <w:kern w:val="32"/>
        </w:rPr>
        <w:t>Group II</w:t>
      </w:r>
      <w:r w:rsidRPr="007824E9">
        <w:rPr>
          <w:kern w:val="32"/>
        </w:rPr>
        <w:tab/>
        <w:t xml:space="preserve">Glass </w:t>
      </w:r>
      <w:proofErr w:type="spellStart"/>
      <w:r w:rsidRPr="007824E9">
        <w:rPr>
          <w:kern w:val="32"/>
        </w:rPr>
        <w:t>fibre</w:t>
      </w:r>
      <w:proofErr w:type="spellEnd"/>
      <w:r w:rsidRPr="007824E9">
        <w:rPr>
          <w:kern w:val="32"/>
        </w:rPr>
        <w:t xml:space="preserve"> posts </w:t>
      </w:r>
      <w:r w:rsidRPr="007824E9">
        <w:rPr>
          <w:kern w:val="32"/>
        </w:rPr>
        <w:tab/>
      </w:r>
      <w:r w:rsidRPr="007824E9">
        <w:rPr>
          <w:kern w:val="32"/>
        </w:rPr>
        <w:tab/>
      </w:r>
      <w:r w:rsidRPr="007824E9">
        <w:rPr>
          <w:kern w:val="32"/>
        </w:rPr>
        <w:tab/>
      </w:r>
      <w:r w:rsidRPr="007824E9">
        <w:rPr>
          <w:kern w:val="32"/>
        </w:rPr>
        <w:tab/>
        <w:t xml:space="preserve">    (</w:t>
      </w:r>
      <w:proofErr w:type="spellStart"/>
      <w:r w:rsidRPr="007824E9">
        <w:rPr>
          <w:kern w:val="32"/>
        </w:rPr>
        <w:t>Glassix</w:t>
      </w:r>
      <w:proofErr w:type="spellEnd"/>
      <w:r w:rsidRPr="007824E9">
        <w:rPr>
          <w:kern w:val="32"/>
        </w:rPr>
        <w:t xml:space="preserve">, </w:t>
      </w:r>
      <w:proofErr w:type="spellStart"/>
      <w:r w:rsidRPr="007824E9">
        <w:rPr>
          <w:kern w:val="32"/>
        </w:rPr>
        <w:t>Nordin</w:t>
      </w:r>
      <w:proofErr w:type="spellEnd"/>
      <w:r w:rsidRPr="007824E9">
        <w:rPr>
          <w:kern w:val="32"/>
        </w:rPr>
        <w:t xml:space="preserve"> Int.)</w:t>
      </w:r>
    </w:p>
    <w:p w:rsidR="00F7193C" w:rsidRPr="007824E9" w:rsidRDefault="00F7193C" w:rsidP="00F7193C">
      <w:pPr>
        <w:pStyle w:val="ListParagraph"/>
        <w:spacing w:line="360" w:lineRule="auto"/>
        <w:ind w:left="0"/>
        <w:jc w:val="both"/>
        <w:rPr>
          <w:kern w:val="32"/>
        </w:rPr>
      </w:pPr>
      <w:r w:rsidRPr="007824E9">
        <w:rPr>
          <w:kern w:val="32"/>
        </w:rPr>
        <w:t>Group III</w:t>
      </w:r>
      <w:r w:rsidRPr="007824E9">
        <w:rPr>
          <w:kern w:val="32"/>
        </w:rPr>
        <w:tab/>
        <w:t xml:space="preserve">Carbon </w:t>
      </w:r>
      <w:proofErr w:type="spellStart"/>
      <w:r w:rsidRPr="007824E9">
        <w:rPr>
          <w:kern w:val="32"/>
        </w:rPr>
        <w:t>fibre</w:t>
      </w:r>
      <w:proofErr w:type="spellEnd"/>
      <w:r w:rsidRPr="007824E9">
        <w:rPr>
          <w:kern w:val="32"/>
        </w:rPr>
        <w:t xml:space="preserve"> posts </w:t>
      </w:r>
      <w:r w:rsidRPr="007824E9">
        <w:rPr>
          <w:kern w:val="32"/>
        </w:rPr>
        <w:tab/>
      </w:r>
      <w:r w:rsidRPr="007824E9">
        <w:rPr>
          <w:kern w:val="32"/>
        </w:rPr>
        <w:tab/>
      </w:r>
      <w:r w:rsidRPr="007824E9">
        <w:rPr>
          <w:kern w:val="32"/>
        </w:rPr>
        <w:tab/>
      </w:r>
      <w:r w:rsidRPr="007824E9">
        <w:rPr>
          <w:kern w:val="32"/>
        </w:rPr>
        <w:tab/>
        <w:t>(</w:t>
      </w:r>
      <w:proofErr w:type="spellStart"/>
      <w:r w:rsidRPr="007824E9">
        <w:rPr>
          <w:kern w:val="32"/>
        </w:rPr>
        <w:t>Carbonite</w:t>
      </w:r>
      <w:proofErr w:type="spellEnd"/>
      <w:r w:rsidRPr="007824E9">
        <w:rPr>
          <w:kern w:val="32"/>
        </w:rPr>
        <w:t xml:space="preserve">, </w:t>
      </w:r>
      <w:proofErr w:type="spellStart"/>
      <w:r w:rsidRPr="007824E9">
        <w:rPr>
          <w:kern w:val="32"/>
        </w:rPr>
        <w:t>Nordin</w:t>
      </w:r>
      <w:proofErr w:type="spellEnd"/>
      <w:r w:rsidRPr="007824E9">
        <w:rPr>
          <w:kern w:val="32"/>
        </w:rPr>
        <w:t xml:space="preserve"> Int.)</w:t>
      </w:r>
    </w:p>
    <w:p w:rsidR="00F7193C" w:rsidRPr="007824E9" w:rsidRDefault="00F7193C" w:rsidP="00F7193C">
      <w:pPr>
        <w:pStyle w:val="ListParagraph"/>
        <w:spacing w:line="360" w:lineRule="auto"/>
        <w:ind w:left="0"/>
        <w:jc w:val="both"/>
        <w:rPr>
          <w:kern w:val="32"/>
        </w:rPr>
      </w:pPr>
    </w:p>
    <w:p w:rsidR="00F7193C" w:rsidRPr="007824E9" w:rsidRDefault="00F7193C" w:rsidP="00F7193C">
      <w:pPr>
        <w:spacing w:line="360" w:lineRule="auto"/>
        <w:ind w:firstLine="720"/>
        <w:jc w:val="both"/>
        <w:rPr>
          <w:rFonts w:ascii="Times New Roman" w:hAnsi="Times New Roman" w:cs="Times New Roman"/>
          <w:sz w:val="24"/>
          <w:szCs w:val="24"/>
        </w:rPr>
      </w:pPr>
      <w:r w:rsidRPr="007824E9">
        <w:rPr>
          <w:rFonts w:ascii="Times New Roman" w:hAnsi="Times New Roman" w:cs="Times New Roman"/>
          <w:sz w:val="24"/>
          <w:szCs w:val="24"/>
        </w:rPr>
        <w:t xml:space="preserve"> The extracted teeth were selected carefully of similar lengths so as to minimize variations in length of the roots. Length was measured with digital </w:t>
      </w:r>
      <w:proofErr w:type="spellStart"/>
      <w:r w:rsidRPr="007824E9">
        <w:rPr>
          <w:rFonts w:ascii="Times New Roman" w:hAnsi="Times New Roman" w:cs="Times New Roman"/>
          <w:sz w:val="24"/>
          <w:szCs w:val="24"/>
        </w:rPr>
        <w:t>vernier</w:t>
      </w:r>
      <w:proofErr w:type="spellEnd"/>
      <w:r w:rsidRPr="007824E9">
        <w:rPr>
          <w:rFonts w:ascii="Times New Roman" w:hAnsi="Times New Roman" w:cs="Times New Roman"/>
          <w:sz w:val="24"/>
          <w:szCs w:val="24"/>
        </w:rPr>
        <w:t xml:space="preserve"> caliper that was accurate to 0.01 mm. Root canal treatment of all the specimens was done. Specimens were mounted vertically to a depth of 2 mm apically from CEJ in methyl </w:t>
      </w:r>
      <w:proofErr w:type="spellStart"/>
      <w:r w:rsidRPr="007824E9">
        <w:rPr>
          <w:rFonts w:ascii="Times New Roman" w:hAnsi="Times New Roman" w:cs="Times New Roman"/>
          <w:sz w:val="24"/>
          <w:szCs w:val="24"/>
        </w:rPr>
        <w:t>methacrylate</w:t>
      </w:r>
      <w:proofErr w:type="spellEnd"/>
      <w:r w:rsidRPr="007824E9">
        <w:rPr>
          <w:rFonts w:ascii="Times New Roman" w:hAnsi="Times New Roman" w:cs="Times New Roman"/>
          <w:sz w:val="24"/>
          <w:szCs w:val="24"/>
        </w:rPr>
        <w:t xml:space="preserve"> acrylic resin. The crowns of the teeth were then removed at a level 1 mm coronal to the CEJ with a diamond disc as in study done by </w:t>
      </w:r>
      <w:proofErr w:type="spellStart"/>
      <w:r w:rsidRPr="007824E9">
        <w:rPr>
          <w:rFonts w:ascii="Times New Roman" w:hAnsi="Times New Roman" w:cs="Times New Roman"/>
          <w:b/>
          <w:sz w:val="24"/>
          <w:szCs w:val="24"/>
        </w:rPr>
        <w:t>Akkayan</w:t>
      </w:r>
      <w:proofErr w:type="spellEnd"/>
      <w:r w:rsidRPr="007824E9">
        <w:rPr>
          <w:rFonts w:ascii="Times New Roman" w:hAnsi="Times New Roman" w:cs="Times New Roman"/>
          <w:b/>
          <w:sz w:val="24"/>
          <w:szCs w:val="24"/>
        </w:rPr>
        <w:t xml:space="preserve"> B. </w:t>
      </w:r>
      <w:proofErr w:type="gramStart"/>
      <w:r w:rsidRPr="007824E9">
        <w:rPr>
          <w:rFonts w:ascii="Times New Roman" w:hAnsi="Times New Roman" w:cs="Times New Roman"/>
          <w:b/>
          <w:sz w:val="24"/>
          <w:szCs w:val="24"/>
        </w:rPr>
        <w:t>et</w:t>
      </w:r>
      <w:proofErr w:type="gramEnd"/>
      <w:r w:rsidRPr="007824E9">
        <w:rPr>
          <w:rFonts w:ascii="Times New Roman" w:hAnsi="Times New Roman" w:cs="Times New Roman"/>
          <w:b/>
          <w:sz w:val="24"/>
          <w:szCs w:val="24"/>
        </w:rPr>
        <w:t xml:space="preserve"> al</w:t>
      </w:r>
      <w:r>
        <w:rPr>
          <w:rFonts w:ascii="Times New Roman" w:hAnsi="Times New Roman" w:cs="Times New Roman"/>
          <w:sz w:val="24"/>
          <w:szCs w:val="24"/>
          <w:vertAlign w:val="superscript"/>
        </w:rPr>
        <w:t>6</w:t>
      </w:r>
      <w:r w:rsidRPr="007824E9">
        <w:rPr>
          <w:rFonts w:ascii="Times New Roman" w:hAnsi="Times New Roman" w:cs="Times New Roman"/>
          <w:sz w:val="24"/>
          <w:szCs w:val="24"/>
        </w:rPr>
        <w:t xml:space="preserve">. This was done so as to provide ferrule effect during preparation of the specimens so that a metal band or ring was there in the final prosthesis to fit the root or crown of a tooth. The effectiveness of ferrule has been evaluated by variety of methods, including fracture testing, impact testing, </w:t>
      </w:r>
      <w:proofErr w:type="gramStart"/>
      <w:r w:rsidRPr="007824E9">
        <w:rPr>
          <w:rFonts w:ascii="Times New Roman" w:hAnsi="Times New Roman" w:cs="Times New Roman"/>
          <w:sz w:val="24"/>
          <w:szCs w:val="24"/>
        </w:rPr>
        <w:t>fatigue</w:t>
      </w:r>
      <w:proofErr w:type="gramEnd"/>
      <w:r w:rsidRPr="007824E9">
        <w:rPr>
          <w:rFonts w:ascii="Times New Roman" w:hAnsi="Times New Roman" w:cs="Times New Roman"/>
          <w:sz w:val="24"/>
          <w:szCs w:val="24"/>
        </w:rPr>
        <w:t xml:space="preserve"> testing and </w:t>
      </w:r>
      <w:proofErr w:type="spellStart"/>
      <w:r w:rsidRPr="007824E9">
        <w:rPr>
          <w:rFonts w:ascii="Times New Roman" w:hAnsi="Times New Roman" w:cs="Times New Roman"/>
          <w:sz w:val="24"/>
          <w:szCs w:val="24"/>
        </w:rPr>
        <w:t>photoelastic</w:t>
      </w:r>
      <w:proofErr w:type="spellEnd"/>
      <w:r w:rsidRPr="007824E9">
        <w:rPr>
          <w:rFonts w:ascii="Times New Roman" w:hAnsi="Times New Roman" w:cs="Times New Roman"/>
          <w:sz w:val="24"/>
          <w:szCs w:val="24"/>
        </w:rPr>
        <w:t xml:space="preserve"> analysis</w:t>
      </w:r>
      <w:r w:rsidRPr="007824E9">
        <w:rPr>
          <w:rFonts w:ascii="Times New Roman" w:hAnsi="Times New Roman" w:cs="Times New Roman"/>
          <w:sz w:val="24"/>
          <w:szCs w:val="24"/>
          <w:vertAlign w:val="superscript"/>
        </w:rPr>
        <w:t>7</w:t>
      </w:r>
      <w:r w:rsidRPr="007824E9">
        <w:rPr>
          <w:rFonts w:ascii="Times New Roman" w:hAnsi="Times New Roman" w:cs="Times New Roman"/>
          <w:sz w:val="24"/>
          <w:szCs w:val="24"/>
        </w:rPr>
        <w:t xml:space="preserve">. </w:t>
      </w:r>
    </w:p>
    <w:p w:rsidR="00F7193C" w:rsidRPr="007824E9" w:rsidRDefault="00F7193C" w:rsidP="00F7193C">
      <w:pPr>
        <w:spacing w:line="360" w:lineRule="auto"/>
        <w:ind w:firstLine="720"/>
        <w:jc w:val="both"/>
        <w:rPr>
          <w:rFonts w:ascii="Times New Roman" w:hAnsi="Times New Roman" w:cs="Times New Roman"/>
          <w:sz w:val="24"/>
          <w:szCs w:val="24"/>
        </w:rPr>
      </w:pPr>
      <w:r w:rsidRPr="007824E9">
        <w:rPr>
          <w:rFonts w:ascii="Times New Roman" w:hAnsi="Times New Roman" w:cs="Times New Roman"/>
          <w:sz w:val="24"/>
          <w:szCs w:val="24"/>
        </w:rPr>
        <w:lastRenderedPageBreak/>
        <w:t>Post space was prepared with the post drills supplied with the system to the depth of 10 mm. Canals were then irrigated with EDTA. EDTA is being used as a chelating agent and it also softens the dentin thus making the instrumentation easier</w:t>
      </w:r>
      <w:r>
        <w:rPr>
          <w:rFonts w:ascii="Times New Roman" w:hAnsi="Times New Roman" w:cs="Times New Roman"/>
          <w:sz w:val="24"/>
          <w:szCs w:val="24"/>
          <w:vertAlign w:val="superscript"/>
        </w:rPr>
        <w:t>8</w:t>
      </w:r>
      <w:r w:rsidRPr="007824E9">
        <w:rPr>
          <w:rFonts w:ascii="Times New Roman" w:hAnsi="Times New Roman" w:cs="Times New Roman"/>
          <w:sz w:val="24"/>
          <w:szCs w:val="24"/>
        </w:rPr>
        <w:t xml:space="preserve">. To ensure a proper apical seal care was taken that a minimum of 4 to 5 mm of </w:t>
      </w:r>
      <w:proofErr w:type="spellStart"/>
      <w:r w:rsidRPr="007824E9">
        <w:rPr>
          <w:rFonts w:ascii="Times New Roman" w:hAnsi="Times New Roman" w:cs="Times New Roman"/>
          <w:sz w:val="24"/>
          <w:szCs w:val="24"/>
        </w:rPr>
        <w:t>Gutta</w:t>
      </w:r>
      <w:proofErr w:type="spellEnd"/>
      <w:r w:rsidRPr="007824E9">
        <w:rPr>
          <w:rFonts w:ascii="Times New Roman" w:hAnsi="Times New Roman" w:cs="Times New Roman"/>
          <w:sz w:val="24"/>
          <w:szCs w:val="24"/>
        </w:rPr>
        <w:t xml:space="preserve"> </w:t>
      </w:r>
      <w:proofErr w:type="spellStart"/>
      <w:r w:rsidRPr="007824E9">
        <w:rPr>
          <w:rFonts w:ascii="Times New Roman" w:hAnsi="Times New Roman" w:cs="Times New Roman"/>
          <w:sz w:val="24"/>
          <w:szCs w:val="24"/>
        </w:rPr>
        <w:t>Percha</w:t>
      </w:r>
      <w:proofErr w:type="spellEnd"/>
      <w:r w:rsidRPr="007824E9">
        <w:rPr>
          <w:rFonts w:ascii="Times New Roman" w:hAnsi="Times New Roman" w:cs="Times New Roman"/>
          <w:sz w:val="24"/>
          <w:szCs w:val="24"/>
        </w:rPr>
        <w:t xml:space="preserve"> was retained after the post space preparation</w:t>
      </w:r>
      <w:r w:rsidRPr="007824E9">
        <w:rPr>
          <w:rFonts w:ascii="Times New Roman" w:hAnsi="Times New Roman" w:cs="Times New Roman"/>
          <w:sz w:val="24"/>
          <w:szCs w:val="24"/>
          <w:vertAlign w:val="superscript"/>
        </w:rPr>
        <w:t>3</w:t>
      </w:r>
      <w:r w:rsidRPr="007824E9">
        <w:rPr>
          <w:rFonts w:ascii="Times New Roman" w:hAnsi="Times New Roman" w:cs="Times New Roman"/>
          <w:sz w:val="24"/>
          <w:szCs w:val="24"/>
        </w:rPr>
        <w:t xml:space="preserve">. The post length remained standard for the three Groups. </w:t>
      </w:r>
    </w:p>
    <w:p w:rsidR="00F7193C" w:rsidRPr="007824E9" w:rsidRDefault="00F7193C" w:rsidP="00F7193C">
      <w:pPr>
        <w:autoSpaceDE w:val="0"/>
        <w:autoSpaceDN w:val="0"/>
        <w:adjustRightInd w:val="0"/>
        <w:spacing w:line="360" w:lineRule="auto"/>
        <w:ind w:firstLine="720"/>
        <w:jc w:val="both"/>
        <w:rPr>
          <w:rFonts w:ascii="Times New Roman" w:hAnsi="Times New Roman" w:cs="Times New Roman"/>
          <w:sz w:val="24"/>
          <w:szCs w:val="24"/>
          <w:vertAlign w:val="superscript"/>
        </w:rPr>
      </w:pPr>
      <w:r w:rsidRPr="007824E9">
        <w:rPr>
          <w:rFonts w:ascii="Times New Roman" w:hAnsi="Times New Roman" w:cs="Times New Roman"/>
          <w:sz w:val="24"/>
          <w:szCs w:val="24"/>
        </w:rPr>
        <w:t>The primary retentive factors of a Post and core are its design and fabrication, providing an accurate fit between the dowel and canal walls</w:t>
      </w:r>
      <w:r w:rsidRPr="007824E9">
        <w:rPr>
          <w:rFonts w:ascii="Times New Roman" w:hAnsi="Times New Roman" w:cs="Times New Roman"/>
          <w:b/>
          <w:sz w:val="24"/>
          <w:szCs w:val="24"/>
        </w:rPr>
        <w:t>. Lloyd</w:t>
      </w:r>
      <w:r w:rsidRPr="007824E9">
        <w:rPr>
          <w:rFonts w:ascii="Times New Roman" w:hAnsi="Times New Roman" w:cs="Times New Roman"/>
          <w:sz w:val="24"/>
          <w:szCs w:val="24"/>
        </w:rPr>
        <w:t xml:space="preserve"> and </w:t>
      </w:r>
      <w:proofErr w:type="spellStart"/>
      <w:r w:rsidRPr="007824E9">
        <w:rPr>
          <w:rFonts w:ascii="Times New Roman" w:hAnsi="Times New Roman" w:cs="Times New Roman"/>
          <w:b/>
          <w:sz w:val="24"/>
          <w:szCs w:val="24"/>
        </w:rPr>
        <w:t>Palik</w:t>
      </w:r>
      <w:proofErr w:type="spellEnd"/>
      <w:r w:rsidRPr="007824E9">
        <w:rPr>
          <w:rFonts w:ascii="Times New Roman" w:hAnsi="Times New Roman" w:cs="Times New Roman"/>
          <w:sz w:val="24"/>
          <w:szCs w:val="24"/>
        </w:rPr>
        <w:t xml:space="preserve"> summarized these factors into 3 categories- conservationist, preservationist and proportionist</w:t>
      </w:r>
      <w:r>
        <w:rPr>
          <w:rFonts w:ascii="Times New Roman" w:hAnsi="Times New Roman" w:cs="Times New Roman"/>
          <w:sz w:val="24"/>
          <w:szCs w:val="24"/>
          <w:vertAlign w:val="superscript"/>
        </w:rPr>
        <w:t>9</w:t>
      </w:r>
      <w:proofErr w:type="gramStart"/>
      <w:r>
        <w:rPr>
          <w:rFonts w:ascii="Times New Roman" w:hAnsi="Times New Roman" w:cs="Times New Roman"/>
          <w:sz w:val="24"/>
          <w:szCs w:val="24"/>
          <w:vertAlign w:val="superscript"/>
        </w:rPr>
        <w:t>,10</w:t>
      </w:r>
      <w:proofErr w:type="gramEnd"/>
      <w:r w:rsidRPr="007824E9">
        <w:rPr>
          <w:rFonts w:ascii="Times New Roman" w:hAnsi="Times New Roman" w:cs="Times New Roman"/>
          <w:sz w:val="24"/>
          <w:szCs w:val="24"/>
        </w:rPr>
        <w:t xml:space="preserve">. Consequently, the selection of a </w:t>
      </w:r>
      <w:proofErr w:type="spellStart"/>
      <w:r w:rsidRPr="007824E9">
        <w:rPr>
          <w:rFonts w:ascii="Times New Roman" w:hAnsi="Times New Roman" w:cs="Times New Roman"/>
          <w:sz w:val="24"/>
          <w:szCs w:val="24"/>
        </w:rPr>
        <w:t>luting</w:t>
      </w:r>
      <w:proofErr w:type="spellEnd"/>
      <w:r w:rsidRPr="007824E9">
        <w:rPr>
          <w:rFonts w:ascii="Times New Roman" w:hAnsi="Times New Roman" w:cs="Times New Roman"/>
          <w:sz w:val="24"/>
          <w:szCs w:val="24"/>
        </w:rPr>
        <w:t xml:space="preserve"> agent is secondary to the design and fabrication of a passively fitting post and core. In all Groups the post were cemented using dual cure resin cement (</w:t>
      </w:r>
      <w:proofErr w:type="spellStart"/>
      <w:r w:rsidRPr="007824E9">
        <w:rPr>
          <w:rFonts w:ascii="Times New Roman" w:hAnsi="Times New Roman" w:cs="Times New Roman"/>
          <w:sz w:val="24"/>
          <w:szCs w:val="24"/>
        </w:rPr>
        <w:t>paracore</w:t>
      </w:r>
      <w:proofErr w:type="spellEnd"/>
      <w:r w:rsidRPr="007824E9">
        <w:rPr>
          <w:rFonts w:ascii="Times New Roman" w:hAnsi="Times New Roman" w:cs="Times New Roman"/>
          <w:sz w:val="24"/>
          <w:szCs w:val="24"/>
        </w:rPr>
        <w:t xml:space="preserve">). It is superior to other </w:t>
      </w:r>
      <w:proofErr w:type="spellStart"/>
      <w:r w:rsidRPr="007824E9">
        <w:rPr>
          <w:rFonts w:ascii="Times New Roman" w:hAnsi="Times New Roman" w:cs="Times New Roman"/>
          <w:sz w:val="24"/>
          <w:szCs w:val="24"/>
        </w:rPr>
        <w:t>luting</w:t>
      </w:r>
      <w:proofErr w:type="spellEnd"/>
      <w:r w:rsidRPr="007824E9">
        <w:rPr>
          <w:rFonts w:ascii="Times New Roman" w:hAnsi="Times New Roman" w:cs="Times New Roman"/>
          <w:sz w:val="24"/>
          <w:szCs w:val="24"/>
        </w:rPr>
        <w:t xml:space="preserve"> cements such as Zinc Phosphate and Glass </w:t>
      </w:r>
      <w:proofErr w:type="spellStart"/>
      <w:r w:rsidRPr="007824E9">
        <w:rPr>
          <w:rFonts w:ascii="Times New Roman" w:hAnsi="Times New Roman" w:cs="Times New Roman"/>
          <w:sz w:val="24"/>
          <w:szCs w:val="24"/>
        </w:rPr>
        <w:t>Ionomer</w:t>
      </w:r>
      <w:proofErr w:type="spellEnd"/>
      <w:r w:rsidRPr="007824E9">
        <w:rPr>
          <w:rFonts w:ascii="Times New Roman" w:hAnsi="Times New Roman" w:cs="Times New Roman"/>
          <w:sz w:val="24"/>
          <w:szCs w:val="24"/>
        </w:rPr>
        <w:t xml:space="preserve"> cement because it is insoluble in oral fluids and maximum strength is reached immediately unlike other cements in which maximum strength is reached after 24 hours</w:t>
      </w:r>
      <w:r>
        <w:rPr>
          <w:rFonts w:ascii="Times New Roman" w:hAnsi="Times New Roman" w:cs="Times New Roman"/>
          <w:sz w:val="24"/>
          <w:szCs w:val="24"/>
          <w:vertAlign w:val="superscript"/>
        </w:rPr>
        <w:t>1</w:t>
      </w:r>
      <w:proofErr w:type="gramStart"/>
      <w:r>
        <w:rPr>
          <w:rFonts w:ascii="Times New Roman" w:hAnsi="Times New Roman" w:cs="Times New Roman"/>
          <w:sz w:val="24"/>
          <w:szCs w:val="24"/>
          <w:vertAlign w:val="superscript"/>
        </w:rPr>
        <w:t>,9,11,12</w:t>
      </w:r>
      <w:proofErr w:type="gramEnd"/>
      <w:r w:rsidRPr="007824E9">
        <w:rPr>
          <w:rFonts w:ascii="Times New Roman" w:hAnsi="Times New Roman" w:cs="Times New Roman"/>
          <w:sz w:val="24"/>
          <w:szCs w:val="24"/>
        </w:rPr>
        <w:t>.</w:t>
      </w:r>
    </w:p>
    <w:p w:rsidR="00F7193C" w:rsidRPr="007824E9" w:rsidRDefault="00F7193C" w:rsidP="00F7193C">
      <w:pPr>
        <w:autoSpaceDE w:val="0"/>
        <w:autoSpaceDN w:val="0"/>
        <w:adjustRightInd w:val="0"/>
        <w:spacing w:line="360" w:lineRule="auto"/>
        <w:ind w:firstLine="720"/>
        <w:jc w:val="both"/>
        <w:rPr>
          <w:rFonts w:ascii="Times New Roman" w:hAnsi="Times New Roman" w:cs="Times New Roman"/>
          <w:sz w:val="24"/>
          <w:szCs w:val="24"/>
        </w:rPr>
      </w:pPr>
      <w:r w:rsidRPr="007824E9">
        <w:rPr>
          <w:rFonts w:ascii="Times New Roman" w:hAnsi="Times New Roman" w:cs="Times New Roman"/>
          <w:sz w:val="24"/>
          <w:szCs w:val="24"/>
        </w:rPr>
        <w:t xml:space="preserve">After the post cementation, core build up was done with dual cure composite resin. Dual cure composite resin core build up material is found to be better than other core buildup materials like silver amalgam and glass </w:t>
      </w:r>
      <w:proofErr w:type="spellStart"/>
      <w:r w:rsidRPr="007824E9">
        <w:rPr>
          <w:rFonts w:ascii="Times New Roman" w:hAnsi="Times New Roman" w:cs="Times New Roman"/>
          <w:sz w:val="24"/>
          <w:szCs w:val="24"/>
        </w:rPr>
        <w:t>ionomer</w:t>
      </w:r>
      <w:proofErr w:type="spellEnd"/>
      <w:r w:rsidRPr="007824E9">
        <w:rPr>
          <w:rFonts w:ascii="Times New Roman" w:hAnsi="Times New Roman" w:cs="Times New Roman"/>
          <w:sz w:val="24"/>
          <w:szCs w:val="24"/>
        </w:rPr>
        <w:t xml:space="preserve"> based core materials because it bonds better with the </w:t>
      </w:r>
      <w:proofErr w:type="spellStart"/>
      <w:r w:rsidRPr="007824E9">
        <w:rPr>
          <w:rFonts w:ascii="Times New Roman" w:hAnsi="Times New Roman" w:cs="Times New Roman"/>
          <w:sz w:val="24"/>
          <w:szCs w:val="24"/>
        </w:rPr>
        <w:t>fibre</w:t>
      </w:r>
      <w:proofErr w:type="spellEnd"/>
      <w:r w:rsidRPr="007824E9">
        <w:rPr>
          <w:rFonts w:ascii="Times New Roman" w:hAnsi="Times New Roman" w:cs="Times New Roman"/>
          <w:sz w:val="24"/>
          <w:szCs w:val="24"/>
        </w:rPr>
        <w:t xml:space="preserve"> posts</w:t>
      </w:r>
      <w:r>
        <w:rPr>
          <w:rFonts w:ascii="Times New Roman" w:hAnsi="Times New Roman" w:cs="Times New Roman"/>
          <w:sz w:val="24"/>
          <w:szCs w:val="24"/>
          <w:vertAlign w:val="superscript"/>
        </w:rPr>
        <w:t>1</w:t>
      </w:r>
      <w:r w:rsidRPr="007824E9">
        <w:rPr>
          <w:rFonts w:ascii="Times New Roman" w:hAnsi="Times New Roman" w:cs="Times New Roman"/>
          <w:sz w:val="24"/>
          <w:szCs w:val="24"/>
        </w:rPr>
        <w:t>. Wax patterns of all the samples were made and all metal crowns were fabricated to cement onto the specimens. Metal crowns were finished and polished with standardized metal polishing kit (</w:t>
      </w:r>
      <w:proofErr w:type="spellStart"/>
      <w:r w:rsidRPr="007824E9">
        <w:rPr>
          <w:rFonts w:ascii="Times New Roman" w:hAnsi="Times New Roman" w:cs="Times New Roman"/>
          <w:sz w:val="24"/>
          <w:szCs w:val="24"/>
        </w:rPr>
        <w:t>Shofu</w:t>
      </w:r>
      <w:proofErr w:type="spellEnd"/>
      <w:r w:rsidRPr="007824E9">
        <w:rPr>
          <w:rFonts w:ascii="Times New Roman" w:hAnsi="Times New Roman" w:cs="Times New Roman"/>
          <w:sz w:val="24"/>
          <w:szCs w:val="24"/>
        </w:rPr>
        <w:t xml:space="preserve">) and cemented with type I Glass </w:t>
      </w:r>
      <w:proofErr w:type="spellStart"/>
      <w:r w:rsidRPr="007824E9">
        <w:rPr>
          <w:rFonts w:ascii="Times New Roman" w:hAnsi="Times New Roman" w:cs="Times New Roman"/>
          <w:sz w:val="24"/>
          <w:szCs w:val="24"/>
        </w:rPr>
        <w:t>Ionomer</w:t>
      </w:r>
      <w:proofErr w:type="spellEnd"/>
      <w:r w:rsidRPr="007824E9">
        <w:rPr>
          <w:rFonts w:ascii="Times New Roman" w:hAnsi="Times New Roman" w:cs="Times New Roman"/>
          <w:sz w:val="24"/>
          <w:szCs w:val="24"/>
        </w:rPr>
        <w:t xml:space="preserve"> cement. Samples were placed in saline solution for 24 hours before sample testing. This was done to ensure the setting of Glass </w:t>
      </w:r>
      <w:proofErr w:type="spellStart"/>
      <w:r w:rsidRPr="007824E9">
        <w:rPr>
          <w:rFonts w:ascii="Times New Roman" w:hAnsi="Times New Roman" w:cs="Times New Roman"/>
          <w:sz w:val="24"/>
          <w:szCs w:val="24"/>
        </w:rPr>
        <w:t>Ionomer</w:t>
      </w:r>
      <w:proofErr w:type="spellEnd"/>
      <w:r w:rsidRPr="007824E9">
        <w:rPr>
          <w:rFonts w:ascii="Times New Roman" w:hAnsi="Times New Roman" w:cs="Times New Roman"/>
          <w:sz w:val="24"/>
          <w:szCs w:val="24"/>
        </w:rPr>
        <w:t xml:space="preserve"> cement and to prevent the specimens from drying.</w:t>
      </w:r>
    </w:p>
    <w:p w:rsidR="00F7193C" w:rsidRPr="007824E9" w:rsidRDefault="00F7193C" w:rsidP="00F7193C">
      <w:pPr>
        <w:autoSpaceDE w:val="0"/>
        <w:autoSpaceDN w:val="0"/>
        <w:adjustRightInd w:val="0"/>
        <w:spacing w:line="360" w:lineRule="auto"/>
        <w:ind w:firstLine="720"/>
        <w:jc w:val="both"/>
        <w:rPr>
          <w:rFonts w:ascii="Times New Roman" w:hAnsi="Times New Roman" w:cs="Times New Roman"/>
          <w:sz w:val="24"/>
          <w:szCs w:val="24"/>
        </w:rPr>
      </w:pPr>
      <w:r w:rsidRPr="007824E9">
        <w:rPr>
          <w:rFonts w:ascii="Times New Roman" w:hAnsi="Times New Roman" w:cs="Times New Roman"/>
          <w:sz w:val="24"/>
          <w:szCs w:val="24"/>
        </w:rPr>
        <w:t xml:space="preserve">To determine the fracture resistance an </w:t>
      </w:r>
      <w:proofErr w:type="spellStart"/>
      <w:r w:rsidRPr="007824E9">
        <w:rPr>
          <w:rFonts w:ascii="Times New Roman" w:hAnsi="Times New Roman" w:cs="Times New Roman"/>
          <w:sz w:val="24"/>
          <w:szCs w:val="24"/>
        </w:rPr>
        <w:t>Instron</w:t>
      </w:r>
      <w:proofErr w:type="spellEnd"/>
      <w:r w:rsidRPr="007824E9">
        <w:rPr>
          <w:rFonts w:ascii="Times New Roman" w:hAnsi="Times New Roman" w:cs="Times New Roman"/>
          <w:sz w:val="24"/>
          <w:szCs w:val="24"/>
        </w:rPr>
        <w:t xml:space="preserve">, Universal Testing Machine (model 1114, </w:t>
      </w:r>
      <w:proofErr w:type="spellStart"/>
      <w:r w:rsidRPr="007824E9">
        <w:rPr>
          <w:rFonts w:ascii="Times New Roman" w:hAnsi="Times New Roman" w:cs="Times New Roman"/>
          <w:sz w:val="24"/>
          <w:szCs w:val="24"/>
        </w:rPr>
        <w:t>Instron</w:t>
      </w:r>
      <w:proofErr w:type="spellEnd"/>
      <w:r w:rsidRPr="007824E9">
        <w:rPr>
          <w:rFonts w:ascii="Times New Roman" w:hAnsi="Times New Roman" w:cs="Times New Roman"/>
          <w:sz w:val="24"/>
          <w:szCs w:val="24"/>
        </w:rPr>
        <w:t xml:space="preserve"> Corp., Canton, Mass.) was used</w:t>
      </w:r>
      <w:r>
        <w:rPr>
          <w:rFonts w:ascii="Times New Roman" w:hAnsi="Times New Roman" w:cs="Times New Roman"/>
          <w:sz w:val="24"/>
          <w:szCs w:val="24"/>
          <w:vertAlign w:val="superscript"/>
        </w:rPr>
        <w:t>3</w:t>
      </w:r>
      <w:proofErr w:type="gramStart"/>
      <w:r>
        <w:rPr>
          <w:rFonts w:ascii="Times New Roman" w:hAnsi="Times New Roman" w:cs="Times New Roman"/>
          <w:sz w:val="24"/>
          <w:szCs w:val="24"/>
          <w:vertAlign w:val="superscript"/>
        </w:rPr>
        <w:t>,7,13,14,15,16</w:t>
      </w:r>
      <w:proofErr w:type="gramEnd"/>
      <w:r w:rsidRPr="007824E9">
        <w:rPr>
          <w:rFonts w:ascii="Times New Roman" w:hAnsi="Times New Roman" w:cs="Times New Roman"/>
          <w:sz w:val="24"/>
          <w:szCs w:val="24"/>
        </w:rPr>
        <w:t xml:space="preserve">. Testing conditions were adjusted to simulate the </w:t>
      </w:r>
      <w:proofErr w:type="spellStart"/>
      <w:r w:rsidRPr="007824E9">
        <w:rPr>
          <w:rFonts w:ascii="Times New Roman" w:hAnsi="Times New Roman" w:cs="Times New Roman"/>
          <w:sz w:val="24"/>
          <w:szCs w:val="24"/>
        </w:rPr>
        <w:t>invivo</w:t>
      </w:r>
      <w:proofErr w:type="spellEnd"/>
      <w:r w:rsidRPr="007824E9">
        <w:rPr>
          <w:rFonts w:ascii="Times New Roman" w:hAnsi="Times New Roman" w:cs="Times New Roman"/>
          <w:sz w:val="24"/>
          <w:szCs w:val="24"/>
        </w:rPr>
        <w:t xml:space="preserve"> situation. In a study by </w:t>
      </w:r>
      <w:proofErr w:type="spellStart"/>
      <w:r w:rsidRPr="007824E9">
        <w:rPr>
          <w:rFonts w:ascii="Times New Roman" w:hAnsi="Times New Roman" w:cs="Times New Roman"/>
          <w:b/>
          <w:sz w:val="24"/>
          <w:szCs w:val="24"/>
        </w:rPr>
        <w:t>Guzy</w:t>
      </w:r>
      <w:proofErr w:type="spellEnd"/>
      <w:r w:rsidRPr="007824E9">
        <w:rPr>
          <w:rFonts w:ascii="Times New Roman" w:hAnsi="Times New Roman" w:cs="Times New Roman"/>
          <w:sz w:val="24"/>
          <w:szCs w:val="24"/>
        </w:rPr>
        <w:t xml:space="preserve"> and </w:t>
      </w:r>
      <w:r w:rsidRPr="007824E9">
        <w:rPr>
          <w:rFonts w:ascii="Times New Roman" w:hAnsi="Times New Roman" w:cs="Times New Roman"/>
          <w:b/>
          <w:sz w:val="24"/>
          <w:szCs w:val="24"/>
        </w:rPr>
        <w:t>Nicholls</w:t>
      </w:r>
      <w:r w:rsidRPr="007824E9">
        <w:rPr>
          <w:rFonts w:ascii="Times New Roman" w:hAnsi="Times New Roman" w:cs="Times New Roman"/>
          <w:sz w:val="24"/>
          <w:szCs w:val="24"/>
          <w:vertAlign w:val="superscript"/>
        </w:rPr>
        <w:t>6</w:t>
      </w:r>
      <w:r w:rsidRPr="007824E9">
        <w:rPr>
          <w:rFonts w:ascii="Times New Roman" w:hAnsi="Times New Roman" w:cs="Times New Roman"/>
          <w:sz w:val="24"/>
          <w:szCs w:val="24"/>
        </w:rPr>
        <w:t xml:space="preserve">, a loading angle of 130° was chosen to simulate a contact angle found in class I occlusion between maxillary and </w:t>
      </w:r>
      <w:proofErr w:type="spellStart"/>
      <w:r w:rsidRPr="007824E9">
        <w:rPr>
          <w:rFonts w:ascii="Times New Roman" w:hAnsi="Times New Roman" w:cs="Times New Roman"/>
          <w:sz w:val="24"/>
          <w:szCs w:val="24"/>
        </w:rPr>
        <w:t>mandibular</w:t>
      </w:r>
      <w:proofErr w:type="spellEnd"/>
      <w:r w:rsidRPr="007824E9">
        <w:rPr>
          <w:rFonts w:ascii="Times New Roman" w:hAnsi="Times New Roman" w:cs="Times New Roman"/>
          <w:sz w:val="24"/>
          <w:szCs w:val="24"/>
        </w:rPr>
        <w:t xml:space="preserve"> anterior teeth. Thus force was applied at an angle of 45° to the long axis of the tooth (simulating the angle of occlusion of the </w:t>
      </w:r>
      <w:proofErr w:type="spellStart"/>
      <w:r w:rsidRPr="007824E9">
        <w:rPr>
          <w:rFonts w:ascii="Times New Roman" w:hAnsi="Times New Roman" w:cs="Times New Roman"/>
          <w:sz w:val="24"/>
          <w:szCs w:val="24"/>
        </w:rPr>
        <w:t>incisal</w:t>
      </w:r>
      <w:proofErr w:type="spellEnd"/>
      <w:r w:rsidRPr="007824E9">
        <w:rPr>
          <w:rFonts w:ascii="Times New Roman" w:hAnsi="Times New Roman" w:cs="Times New Roman"/>
          <w:sz w:val="24"/>
          <w:szCs w:val="24"/>
        </w:rPr>
        <w:t xml:space="preserve"> edge of apposing </w:t>
      </w:r>
      <w:proofErr w:type="spellStart"/>
      <w:r w:rsidRPr="007824E9">
        <w:rPr>
          <w:rFonts w:ascii="Times New Roman" w:hAnsi="Times New Roman" w:cs="Times New Roman"/>
          <w:sz w:val="24"/>
          <w:szCs w:val="24"/>
        </w:rPr>
        <w:t>mandibular</w:t>
      </w:r>
      <w:proofErr w:type="spellEnd"/>
      <w:r w:rsidRPr="007824E9">
        <w:rPr>
          <w:rFonts w:ascii="Times New Roman" w:hAnsi="Times New Roman" w:cs="Times New Roman"/>
          <w:sz w:val="24"/>
          <w:szCs w:val="24"/>
        </w:rPr>
        <w:t xml:space="preserve"> central incisor). The crosshead speed was (0.5 cm/min) using a load cell of 5 kilo Newton</w:t>
      </w:r>
      <w:r w:rsidRPr="007824E9">
        <w:rPr>
          <w:rFonts w:ascii="Times New Roman" w:hAnsi="Times New Roman" w:cs="Times New Roman"/>
          <w:sz w:val="24"/>
          <w:szCs w:val="24"/>
          <w:vertAlign w:val="superscript"/>
        </w:rPr>
        <w:t>4</w:t>
      </w:r>
      <w:r w:rsidRPr="007824E9">
        <w:rPr>
          <w:rFonts w:ascii="Times New Roman" w:hAnsi="Times New Roman" w:cs="Times New Roman"/>
          <w:sz w:val="24"/>
          <w:szCs w:val="24"/>
        </w:rPr>
        <w:t>. For all specimens peak load at failure (Fracture Resistance) were recorded, which was determined by sudden drop in stress strain graph (Fig. 12).</w:t>
      </w:r>
    </w:p>
    <w:p w:rsidR="00F7193C" w:rsidRPr="007824E9" w:rsidRDefault="00F7193C" w:rsidP="00F7193C">
      <w:pPr>
        <w:autoSpaceDE w:val="0"/>
        <w:autoSpaceDN w:val="0"/>
        <w:adjustRightInd w:val="0"/>
        <w:spacing w:line="360" w:lineRule="auto"/>
        <w:ind w:firstLine="720"/>
        <w:jc w:val="both"/>
        <w:rPr>
          <w:rFonts w:ascii="Times New Roman" w:hAnsi="Times New Roman" w:cs="Times New Roman"/>
          <w:sz w:val="24"/>
          <w:szCs w:val="24"/>
        </w:rPr>
      </w:pPr>
      <w:r w:rsidRPr="007824E9">
        <w:rPr>
          <w:rFonts w:ascii="Times New Roman" w:hAnsi="Times New Roman" w:cs="Times New Roman"/>
          <w:sz w:val="24"/>
          <w:szCs w:val="24"/>
        </w:rPr>
        <w:lastRenderedPageBreak/>
        <w:t xml:space="preserve">To simulate the 45° angle, custom made </w:t>
      </w:r>
      <w:proofErr w:type="spellStart"/>
      <w:r w:rsidRPr="007824E9">
        <w:rPr>
          <w:rFonts w:ascii="Times New Roman" w:hAnsi="Times New Roman" w:cs="Times New Roman"/>
          <w:sz w:val="24"/>
          <w:szCs w:val="24"/>
        </w:rPr>
        <w:t>zig</w:t>
      </w:r>
      <w:proofErr w:type="spellEnd"/>
      <w:r w:rsidRPr="007824E9">
        <w:rPr>
          <w:rFonts w:ascii="Times New Roman" w:hAnsi="Times New Roman" w:cs="Times New Roman"/>
          <w:sz w:val="24"/>
          <w:szCs w:val="24"/>
        </w:rPr>
        <w:t xml:space="preserve"> was used that consisted of triangular shaped piece of stainless steel. Specimens were mounted on the long arm (hypotenuse) of the </w:t>
      </w:r>
      <w:proofErr w:type="spellStart"/>
      <w:r w:rsidRPr="007824E9">
        <w:rPr>
          <w:rFonts w:ascii="Times New Roman" w:hAnsi="Times New Roman" w:cs="Times New Roman"/>
          <w:sz w:val="24"/>
          <w:szCs w:val="24"/>
        </w:rPr>
        <w:t>zig</w:t>
      </w:r>
      <w:proofErr w:type="spellEnd"/>
      <w:r w:rsidRPr="007824E9">
        <w:rPr>
          <w:rFonts w:ascii="Times New Roman" w:hAnsi="Times New Roman" w:cs="Times New Roman"/>
          <w:sz w:val="24"/>
          <w:szCs w:val="24"/>
        </w:rPr>
        <w:t xml:space="preserve"> so as to produce an angle of 45° to the long axis of the tooth.</w:t>
      </w:r>
    </w:p>
    <w:p w:rsidR="00F7193C" w:rsidRPr="007824E9" w:rsidRDefault="00F7193C" w:rsidP="00F7193C">
      <w:pPr>
        <w:autoSpaceDE w:val="0"/>
        <w:autoSpaceDN w:val="0"/>
        <w:adjustRightInd w:val="0"/>
        <w:spacing w:line="360" w:lineRule="auto"/>
        <w:ind w:firstLine="720"/>
        <w:jc w:val="both"/>
        <w:rPr>
          <w:rFonts w:ascii="Times New Roman" w:hAnsi="Times New Roman" w:cs="Times New Roman"/>
          <w:sz w:val="24"/>
          <w:szCs w:val="24"/>
        </w:rPr>
      </w:pPr>
      <w:r w:rsidRPr="007824E9">
        <w:rPr>
          <w:rFonts w:ascii="Times New Roman" w:hAnsi="Times New Roman" w:cs="Times New Roman"/>
          <w:sz w:val="24"/>
          <w:szCs w:val="24"/>
        </w:rPr>
        <w:t xml:space="preserve">The goal of restoring an </w:t>
      </w:r>
      <w:proofErr w:type="spellStart"/>
      <w:r w:rsidRPr="007824E9">
        <w:rPr>
          <w:rFonts w:ascii="Times New Roman" w:hAnsi="Times New Roman" w:cs="Times New Roman"/>
          <w:sz w:val="24"/>
          <w:szCs w:val="24"/>
        </w:rPr>
        <w:t>endodontically</w:t>
      </w:r>
      <w:proofErr w:type="spellEnd"/>
      <w:r w:rsidRPr="007824E9">
        <w:rPr>
          <w:rFonts w:ascii="Times New Roman" w:hAnsi="Times New Roman" w:cs="Times New Roman"/>
          <w:sz w:val="24"/>
          <w:szCs w:val="24"/>
        </w:rPr>
        <w:t xml:space="preserve"> treated tooth is to preserve the remaining tooth structure as failure can occur because of tooth fracture, post or core fracture, cement failure, or any combination of these. Cement failure alone allows re treatment of the tooth. Post or core fracture may allow re treatment, although there may be considerable challenge in retrieval of the broken post without irreversibly damaging the tooth.</w:t>
      </w:r>
    </w:p>
    <w:p w:rsidR="00F7193C" w:rsidRPr="007824E9" w:rsidRDefault="00F7193C" w:rsidP="00F7193C">
      <w:pPr>
        <w:autoSpaceDE w:val="0"/>
        <w:autoSpaceDN w:val="0"/>
        <w:adjustRightInd w:val="0"/>
        <w:spacing w:line="360" w:lineRule="auto"/>
        <w:ind w:firstLine="720"/>
        <w:jc w:val="both"/>
        <w:rPr>
          <w:rFonts w:ascii="Times New Roman" w:hAnsi="Times New Roman" w:cs="Times New Roman"/>
          <w:sz w:val="24"/>
          <w:szCs w:val="24"/>
          <w:vertAlign w:val="superscript"/>
        </w:rPr>
      </w:pPr>
      <w:r w:rsidRPr="007824E9">
        <w:rPr>
          <w:rFonts w:ascii="Times New Roman" w:hAnsi="Times New Roman" w:cs="Times New Roman"/>
          <w:sz w:val="24"/>
          <w:szCs w:val="24"/>
        </w:rPr>
        <w:t xml:space="preserve">The mean fracture load for stainless steel post group was significantly higher (1074.18) when compared with glass </w:t>
      </w:r>
      <w:proofErr w:type="spellStart"/>
      <w:r w:rsidRPr="007824E9">
        <w:rPr>
          <w:rFonts w:ascii="Times New Roman" w:hAnsi="Times New Roman" w:cs="Times New Roman"/>
          <w:sz w:val="24"/>
          <w:szCs w:val="24"/>
        </w:rPr>
        <w:t>fibre</w:t>
      </w:r>
      <w:proofErr w:type="spellEnd"/>
      <w:r w:rsidRPr="007824E9">
        <w:rPr>
          <w:rFonts w:ascii="Times New Roman" w:hAnsi="Times New Roman" w:cs="Times New Roman"/>
          <w:sz w:val="24"/>
          <w:szCs w:val="24"/>
        </w:rPr>
        <w:t xml:space="preserve"> post group (656.07) and carbon </w:t>
      </w:r>
      <w:proofErr w:type="spellStart"/>
      <w:r w:rsidRPr="007824E9">
        <w:rPr>
          <w:rFonts w:ascii="Times New Roman" w:hAnsi="Times New Roman" w:cs="Times New Roman"/>
          <w:sz w:val="24"/>
          <w:szCs w:val="24"/>
        </w:rPr>
        <w:t>fibre</w:t>
      </w:r>
      <w:proofErr w:type="spellEnd"/>
      <w:r w:rsidRPr="007824E9">
        <w:rPr>
          <w:rFonts w:ascii="Times New Roman" w:hAnsi="Times New Roman" w:cs="Times New Roman"/>
          <w:sz w:val="24"/>
          <w:szCs w:val="24"/>
        </w:rPr>
        <w:t xml:space="preserve"> group (549.14). This shows that stainless steel posts have more fracture resistance than glass </w:t>
      </w:r>
      <w:proofErr w:type="spellStart"/>
      <w:r w:rsidRPr="007824E9">
        <w:rPr>
          <w:rFonts w:ascii="Times New Roman" w:hAnsi="Times New Roman" w:cs="Times New Roman"/>
          <w:sz w:val="24"/>
          <w:szCs w:val="24"/>
        </w:rPr>
        <w:t>fibre</w:t>
      </w:r>
      <w:proofErr w:type="spellEnd"/>
      <w:r w:rsidRPr="007824E9">
        <w:rPr>
          <w:rFonts w:ascii="Times New Roman" w:hAnsi="Times New Roman" w:cs="Times New Roman"/>
          <w:sz w:val="24"/>
          <w:szCs w:val="24"/>
        </w:rPr>
        <w:t xml:space="preserve"> or carbon </w:t>
      </w:r>
      <w:proofErr w:type="spellStart"/>
      <w:r w:rsidRPr="007824E9">
        <w:rPr>
          <w:rFonts w:ascii="Times New Roman" w:hAnsi="Times New Roman" w:cs="Times New Roman"/>
          <w:sz w:val="24"/>
          <w:szCs w:val="24"/>
        </w:rPr>
        <w:t>fibre</w:t>
      </w:r>
      <w:proofErr w:type="spellEnd"/>
      <w:r w:rsidRPr="007824E9">
        <w:rPr>
          <w:rFonts w:ascii="Times New Roman" w:hAnsi="Times New Roman" w:cs="Times New Roman"/>
          <w:sz w:val="24"/>
          <w:szCs w:val="24"/>
        </w:rPr>
        <w:t xml:space="preserve"> group. This is attributed to the fact that stainless steel posts are more rigid than </w:t>
      </w:r>
      <w:proofErr w:type="spellStart"/>
      <w:r w:rsidRPr="007824E9">
        <w:rPr>
          <w:rFonts w:ascii="Times New Roman" w:hAnsi="Times New Roman" w:cs="Times New Roman"/>
          <w:sz w:val="24"/>
          <w:szCs w:val="24"/>
        </w:rPr>
        <w:t>fibre</w:t>
      </w:r>
      <w:proofErr w:type="spellEnd"/>
      <w:r w:rsidRPr="007824E9">
        <w:rPr>
          <w:rFonts w:ascii="Times New Roman" w:hAnsi="Times New Roman" w:cs="Times New Roman"/>
          <w:sz w:val="24"/>
          <w:szCs w:val="24"/>
        </w:rPr>
        <w:t xml:space="preserve"> posts</w:t>
      </w:r>
      <w:r>
        <w:rPr>
          <w:rFonts w:ascii="Times New Roman" w:hAnsi="Times New Roman" w:cs="Times New Roman"/>
          <w:sz w:val="24"/>
          <w:szCs w:val="24"/>
          <w:vertAlign w:val="superscript"/>
        </w:rPr>
        <w:t>17</w:t>
      </w:r>
      <w:r w:rsidRPr="007824E9">
        <w:rPr>
          <w:rFonts w:ascii="Times New Roman" w:hAnsi="Times New Roman" w:cs="Times New Roman"/>
          <w:sz w:val="24"/>
          <w:szCs w:val="24"/>
        </w:rPr>
        <w:t>.</w:t>
      </w:r>
    </w:p>
    <w:p w:rsidR="00F7193C" w:rsidRPr="007824E9" w:rsidRDefault="00F7193C" w:rsidP="00F7193C">
      <w:pPr>
        <w:autoSpaceDE w:val="0"/>
        <w:autoSpaceDN w:val="0"/>
        <w:adjustRightInd w:val="0"/>
        <w:spacing w:line="360" w:lineRule="auto"/>
        <w:ind w:firstLine="720"/>
        <w:jc w:val="both"/>
        <w:rPr>
          <w:rFonts w:ascii="Times New Roman" w:hAnsi="Times New Roman" w:cs="Times New Roman"/>
          <w:sz w:val="24"/>
          <w:szCs w:val="24"/>
        </w:rPr>
      </w:pPr>
      <w:r w:rsidRPr="007824E9">
        <w:rPr>
          <w:rFonts w:ascii="Times New Roman" w:hAnsi="Times New Roman" w:cs="Times New Roman"/>
          <w:sz w:val="24"/>
          <w:szCs w:val="24"/>
        </w:rPr>
        <w:t xml:space="preserve">Range for Stainless Steel group was 536.90-1527.0, mean was 1074.18 and standard deviation was ± 256.48. For Glass </w:t>
      </w:r>
      <w:proofErr w:type="spellStart"/>
      <w:r w:rsidRPr="007824E9">
        <w:rPr>
          <w:rFonts w:ascii="Times New Roman" w:hAnsi="Times New Roman" w:cs="Times New Roman"/>
          <w:sz w:val="24"/>
          <w:szCs w:val="24"/>
        </w:rPr>
        <w:t>Fibre</w:t>
      </w:r>
      <w:proofErr w:type="spellEnd"/>
      <w:r w:rsidRPr="007824E9">
        <w:rPr>
          <w:rFonts w:ascii="Times New Roman" w:hAnsi="Times New Roman" w:cs="Times New Roman"/>
          <w:sz w:val="24"/>
          <w:szCs w:val="24"/>
        </w:rPr>
        <w:t xml:space="preserve"> group, range was 315.20-956.0, mean was 656.07 and standard deviation was ± 185.25. For Carbon </w:t>
      </w:r>
      <w:proofErr w:type="spellStart"/>
      <w:r w:rsidRPr="007824E9">
        <w:rPr>
          <w:rFonts w:ascii="Times New Roman" w:hAnsi="Times New Roman" w:cs="Times New Roman"/>
          <w:sz w:val="24"/>
          <w:szCs w:val="24"/>
        </w:rPr>
        <w:t>Fibre</w:t>
      </w:r>
      <w:proofErr w:type="spellEnd"/>
      <w:r w:rsidRPr="007824E9">
        <w:rPr>
          <w:rFonts w:ascii="Times New Roman" w:hAnsi="Times New Roman" w:cs="Times New Roman"/>
          <w:sz w:val="24"/>
          <w:szCs w:val="24"/>
        </w:rPr>
        <w:t xml:space="preserve"> group, range was 352.60-874.80, mean was 549.14 and standard deviation was ± 181.95. This range may be because of variation in canal anatomy and in remaining root structure of the tooth.</w:t>
      </w:r>
    </w:p>
    <w:p w:rsidR="00F7193C" w:rsidRPr="007D21FF" w:rsidRDefault="00F7193C" w:rsidP="00F7193C">
      <w:pPr>
        <w:autoSpaceDE w:val="0"/>
        <w:autoSpaceDN w:val="0"/>
        <w:adjustRightInd w:val="0"/>
        <w:spacing w:line="360" w:lineRule="auto"/>
        <w:ind w:firstLine="720"/>
        <w:jc w:val="both"/>
        <w:rPr>
          <w:sz w:val="28"/>
          <w:szCs w:val="28"/>
          <w:vertAlign w:val="superscript"/>
        </w:rPr>
      </w:pPr>
      <w:r w:rsidRPr="007824E9">
        <w:rPr>
          <w:rFonts w:ascii="Times New Roman" w:hAnsi="Times New Roman" w:cs="Times New Roman"/>
          <w:sz w:val="24"/>
          <w:szCs w:val="24"/>
        </w:rPr>
        <w:t xml:space="preserve">Regarding the </w:t>
      </w:r>
      <w:proofErr w:type="spellStart"/>
      <w:r w:rsidRPr="007824E9">
        <w:rPr>
          <w:rFonts w:ascii="Times New Roman" w:hAnsi="Times New Roman" w:cs="Times New Roman"/>
          <w:sz w:val="24"/>
          <w:szCs w:val="24"/>
        </w:rPr>
        <w:t>favourability</w:t>
      </w:r>
      <w:proofErr w:type="spellEnd"/>
      <w:r w:rsidRPr="007824E9">
        <w:rPr>
          <w:rFonts w:ascii="Times New Roman" w:hAnsi="Times New Roman" w:cs="Times New Roman"/>
          <w:sz w:val="24"/>
          <w:szCs w:val="24"/>
        </w:rPr>
        <w:t xml:space="preserve"> of fractures, only 6 fractures were </w:t>
      </w:r>
      <w:proofErr w:type="spellStart"/>
      <w:r w:rsidRPr="007824E9">
        <w:rPr>
          <w:rFonts w:ascii="Times New Roman" w:hAnsi="Times New Roman" w:cs="Times New Roman"/>
          <w:sz w:val="24"/>
          <w:szCs w:val="24"/>
        </w:rPr>
        <w:t>favourable</w:t>
      </w:r>
      <w:proofErr w:type="spellEnd"/>
      <w:r w:rsidRPr="007824E9">
        <w:rPr>
          <w:rFonts w:ascii="Times New Roman" w:hAnsi="Times New Roman" w:cs="Times New Roman"/>
          <w:sz w:val="24"/>
          <w:szCs w:val="24"/>
        </w:rPr>
        <w:t xml:space="preserve"> out of 20 for group I, whereas in group II and III, 14 and 15 fractures were </w:t>
      </w:r>
      <w:proofErr w:type="spellStart"/>
      <w:r w:rsidRPr="007824E9">
        <w:rPr>
          <w:rFonts w:ascii="Times New Roman" w:hAnsi="Times New Roman" w:cs="Times New Roman"/>
          <w:sz w:val="24"/>
          <w:szCs w:val="24"/>
        </w:rPr>
        <w:t>favourable</w:t>
      </w:r>
      <w:proofErr w:type="spellEnd"/>
      <w:r w:rsidRPr="007824E9">
        <w:rPr>
          <w:rFonts w:ascii="Times New Roman" w:hAnsi="Times New Roman" w:cs="Times New Roman"/>
          <w:sz w:val="24"/>
          <w:szCs w:val="24"/>
        </w:rPr>
        <w:t xml:space="preserve">. That shows there were more </w:t>
      </w:r>
      <w:proofErr w:type="spellStart"/>
      <w:r w:rsidRPr="007824E9">
        <w:rPr>
          <w:rFonts w:ascii="Times New Roman" w:hAnsi="Times New Roman" w:cs="Times New Roman"/>
          <w:sz w:val="24"/>
          <w:szCs w:val="24"/>
        </w:rPr>
        <w:t>favourable</w:t>
      </w:r>
      <w:proofErr w:type="spellEnd"/>
      <w:r w:rsidRPr="007824E9">
        <w:rPr>
          <w:rFonts w:ascii="Times New Roman" w:hAnsi="Times New Roman" w:cs="Times New Roman"/>
          <w:sz w:val="24"/>
          <w:szCs w:val="24"/>
        </w:rPr>
        <w:t xml:space="preserve"> fracture in glass </w:t>
      </w:r>
      <w:proofErr w:type="spellStart"/>
      <w:r w:rsidRPr="007824E9">
        <w:rPr>
          <w:rFonts w:ascii="Times New Roman" w:hAnsi="Times New Roman" w:cs="Times New Roman"/>
          <w:sz w:val="24"/>
          <w:szCs w:val="24"/>
        </w:rPr>
        <w:t>fibre</w:t>
      </w:r>
      <w:proofErr w:type="spellEnd"/>
      <w:r w:rsidRPr="007824E9">
        <w:rPr>
          <w:rFonts w:ascii="Times New Roman" w:hAnsi="Times New Roman" w:cs="Times New Roman"/>
          <w:sz w:val="24"/>
          <w:szCs w:val="24"/>
        </w:rPr>
        <w:t xml:space="preserve"> post group and carbon </w:t>
      </w:r>
      <w:proofErr w:type="spellStart"/>
      <w:r w:rsidRPr="007824E9">
        <w:rPr>
          <w:rFonts w:ascii="Times New Roman" w:hAnsi="Times New Roman" w:cs="Times New Roman"/>
          <w:sz w:val="24"/>
          <w:szCs w:val="24"/>
        </w:rPr>
        <w:t>fibre</w:t>
      </w:r>
      <w:proofErr w:type="spellEnd"/>
      <w:r w:rsidRPr="007824E9">
        <w:rPr>
          <w:rFonts w:ascii="Times New Roman" w:hAnsi="Times New Roman" w:cs="Times New Roman"/>
          <w:sz w:val="24"/>
          <w:szCs w:val="24"/>
        </w:rPr>
        <w:t xml:space="preserve"> post group as compared to stainless steel post group. Literature indicates that the failure mode of </w:t>
      </w:r>
      <w:proofErr w:type="spellStart"/>
      <w:r w:rsidRPr="007824E9">
        <w:rPr>
          <w:rFonts w:ascii="Times New Roman" w:hAnsi="Times New Roman" w:cs="Times New Roman"/>
          <w:sz w:val="24"/>
          <w:szCs w:val="24"/>
        </w:rPr>
        <w:t>fibre</w:t>
      </w:r>
      <w:proofErr w:type="spellEnd"/>
      <w:r w:rsidRPr="007824E9">
        <w:rPr>
          <w:rFonts w:ascii="Times New Roman" w:hAnsi="Times New Roman" w:cs="Times New Roman"/>
          <w:sz w:val="24"/>
          <w:szCs w:val="24"/>
        </w:rPr>
        <w:t xml:space="preserve"> posts is more </w:t>
      </w:r>
      <w:proofErr w:type="spellStart"/>
      <w:r w:rsidRPr="007824E9">
        <w:rPr>
          <w:rFonts w:ascii="Times New Roman" w:hAnsi="Times New Roman" w:cs="Times New Roman"/>
          <w:sz w:val="24"/>
          <w:szCs w:val="24"/>
        </w:rPr>
        <w:t>favourable</w:t>
      </w:r>
      <w:proofErr w:type="spellEnd"/>
      <w:r w:rsidRPr="007824E9">
        <w:rPr>
          <w:rFonts w:ascii="Times New Roman" w:hAnsi="Times New Roman" w:cs="Times New Roman"/>
          <w:sz w:val="24"/>
          <w:szCs w:val="24"/>
        </w:rPr>
        <w:t xml:space="preserve"> than the metallic posts</w:t>
      </w:r>
      <w:r w:rsidRPr="007824E9">
        <w:rPr>
          <w:rFonts w:ascii="Times New Roman" w:hAnsi="Times New Roman" w:cs="Times New Roman"/>
          <w:sz w:val="24"/>
          <w:szCs w:val="24"/>
          <w:vertAlign w:val="superscript"/>
        </w:rPr>
        <w:t>3</w:t>
      </w:r>
      <w:r w:rsidRPr="007824E9">
        <w:rPr>
          <w:rFonts w:ascii="Times New Roman" w:hAnsi="Times New Roman" w:cs="Times New Roman"/>
          <w:sz w:val="24"/>
          <w:szCs w:val="24"/>
        </w:rPr>
        <w:t xml:space="preserve">, as observed in the present study. This is attributed to the fact that </w:t>
      </w:r>
      <w:proofErr w:type="spellStart"/>
      <w:r w:rsidRPr="007824E9">
        <w:rPr>
          <w:rFonts w:ascii="Times New Roman" w:hAnsi="Times New Roman" w:cs="Times New Roman"/>
          <w:sz w:val="24"/>
          <w:szCs w:val="24"/>
        </w:rPr>
        <w:t>fibre</w:t>
      </w:r>
      <w:proofErr w:type="spellEnd"/>
      <w:r w:rsidRPr="007824E9">
        <w:rPr>
          <w:rFonts w:ascii="Times New Roman" w:hAnsi="Times New Roman" w:cs="Times New Roman"/>
          <w:sz w:val="24"/>
          <w:szCs w:val="24"/>
        </w:rPr>
        <w:t xml:space="preserve"> posts have young’s modulus of elasticity similar to dentine that results in the decreased stress transfer to the dentine on loading of the post, thus reducing </w:t>
      </w:r>
      <w:r w:rsidRPr="007D21FF">
        <w:rPr>
          <w:rFonts w:ascii="Times New Roman" w:hAnsi="Times New Roman" w:cs="Times New Roman"/>
          <w:sz w:val="24"/>
          <w:szCs w:val="24"/>
        </w:rPr>
        <w:t>the risk of root fracture</w:t>
      </w:r>
      <w:r w:rsidRPr="00FD0C19">
        <w:rPr>
          <w:sz w:val="28"/>
          <w:szCs w:val="28"/>
        </w:rPr>
        <w:t>.</w:t>
      </w:r>
      <w:r>
        <w:rPr>
          <w:sz w:val="28"/>
          <w:szCs w:val="28"/>
          <w:vertAlign w:val="superscript"/>
        </w:rPr>
        <w:t>18</w:t>
      </w:r>
    </w:p>
    <w:p w:rsidR="00F7193C" w:rsidRPr="007824E9" w:rsidRDefault="00F7193C" w:rsidP="00F7193C">
      <w:pPr>
        <w:autoSpaceDE w:val="0"/>
        <w:autoSpaceDN w:val="0"/>
        <w:adjustRightInd w:val="0"/>
        <w:spacing w:line="360" w:lineRule="auto"/>
        <w:ind w:firstLine="720"/>
        <w:jc w:val="both"/>
        <w:rPr>
          <w:rFonts w:ascii="Times New Roman" w:hAnsi="Times New Roman" w:cs="Times New Roman"/>
          <w:sz w:val="24"/>
          <w:szCs w:val="24"/>
          <w:vertAlign w:val="superscript"/>
        </w:rPr>
      </w:pPr>
      <w:r w:rsidRPr="007824E9">
        <w:rPr>
          <w:rFonts w:ascii="Times New Roman" w:hAnsi="Times New Roman" w:cs="Times New Roman"/>
          <w:sz w:val="24"/>
          <w:szCs w:val="24"/>
        </w:rPr>
        <w:t xml:space="preserve">Carbon </w:t>
      </w:r>
      <w:proofErr w:type="spellStart"/>
      <w:r w:rsidRPr="007824E9">
        <w:rPr>
          <w:rFonts w:ascii="Times New Roman" w:hAnsi="Times New Roman" w:cs="Times New Roman"/>
          <w:sz w:val="24"/>
          <w:szCs w:val="24"/>
        </w:rPr>
        <w:t>fibre</w:t>
      </w:r>
      <w:proofErr w:type="spellEnd"/>
      <w:r w:rsidRPr="007824E9">
        <w:rPr>
          <w:rFonts w:ascii="Times New Roman" w:hAnsi="Times New Roman" w:cs="Times New Roman"/>
          <w:sz w:val="24"/>
          <w:szCs w:val="24"/>
        </w:rPr>
        <w:t xml:space="preserve"> posts were introduced in 1990 by </w:t>
      </w:r>
      <w:proofErr w:type="spellStart"/>
      <w:r w:rsidRPr="007824E9">
        <w:rPr>
          <w:rFonts w:ascii="Times New Roman" w:hAnsi="Times New Roman" w:cs="Times New Roman"/>
          <w:b/>
          <w:sz w:val="24"/>
          <w:szCs w:val="24"/>
        </w:rPr>
        <w:t>Duret</w:t>
      </w:r>
      <w:proofErr w:type="spellEnd"/>
      <w:r w:rsidRPr="007824E9">
        <w:rPr>
          <w:rFonts w:ascii="Times New Roman" w:hAnsi="Times New Roman" w:cs="Times New Roman"/>
          <w:b/>
          <w:sz w:val="24"/>
          <w:szCs w:val="24"/>
        </w:rPr>
        <w:t xml:space="preserve"> </w:t>
      </w:r>
      <w:r w:rsidRPr="007824E9">
        <w:rPr>
          <w:rFonts w:ascii="Times New Roman" w:hAnsi="Times New Roman" w:cs="Times New Roman"/>
          <w:sz w:val="24"/>
          <w:szCs w:val="24"/>
        </w:rPr>
        <w:t>and</w:t>
      </w:r>
      <w:r w:rsidRPr="007824E9">
        <w:rPr>
          <w:rFonts w:ascii="Times New Roman" w:hAnsi="Times New Roman" w:cs="Times New Roman"/>
          <w:b/>
          <w:sz w:val="24"/>
          <w:szCs w:val="24"/>
        </w:rPr>
        <w:t xml:space="preserve"> Renaud</w:t>
      </w:r>
      <w:r>
        <w:rPr>
          <w:rFonts w:ascii="Times New Roman" w:hAnsi="Times New Roman" w:cs="Times New Roman"/>
          <w:b/>
          <w:sz w:val="24"/>
          <w:szCs w:val="24"/>
          <w:vertAlign w:val="superscript"/>
        </w:rPr>
        <w:t>1</w:t>
      </w:r>
      <w:r w:rsidRPr="007824E9">
        <w:rPr>
          <w:rFonts w:ascii="Times New Roman" w:hAnsi="Times New Roman" w:cs="Times New Roman"/>
          <w:sz w:val="24"/>
          <w:szCs w:val="24"/>
        </w:rPr>
        <w:t xml:space="preserve">, and became commercially available in Sweden in 1992. These were based on carbon </w:t>
      </w:r>
      <w:proofErr w:type="spellStart"/>
      <w:r w:rsidRPr="007824E9">
        <w:rPr>
          <w:rFonts w:ascii="Times New Roman" w:hAnsi="Times New Roman" w:cs="Times New Roman"/>
          <w:sz w:val="24"/>
          <w:szCs w:val="24"/>
        </w:rPr>
        <w:t>fibre</w:t>
      </w:r>
      <w:proofErr w:type="spellEnd"/>
      <w:r w:rsidRPr="007824E9">
        <w:rPr>
          <w:rFonts w:ascii="Times New Roman" w:hAnsi="Times New Roman" w:cs="Times New Roman"/>
          <w:sz w:val="24"/>
          <w:szCs w:val="24"/>
        </w:rPr>
        <w:t xml:space="preserve"> reinforcement principle. Carbon </w:t>
      </w:r>
      <w:proofErr w:type="spellStart"/>
      <w:r w:rsidRPr="007824E9">
        <w:rPr>
          <w:rFonts w:ascii="Times New Roman" w:hAnsi="Times New Roman" w:cs="Times New Roman"/>
          <w:sz w:val="24"/>
          <w:szCs w:val="24"/>
        </w:rPr>
        <w:t>fibres</w:t>
      </w:r>
      <w:proofErr w:type="spellEnd"/>
      <w:r w:rsidRPr="007824E9">
        <w:rPr>
          <w:rFonts w:ascii="Times New Roman" w:hAnsi="Times New Roman" w:cs="Times New Roman"/>
          <w:sz w:val="24"/>
          <w:szCs w:val="24"/>
        </w:rPr>
        <w:t xml:space="preserve">, by exerting uniform tension on the filaments, impart high strength to the </w:t>
      </w:r>
      <w:r w:rsidRPr="007824E9">
        <w:rPr>
          <w:rFonts w:ascii="Times New Roman" w:hAnsi="Times New Roman" w:cs="Times New Roman"/>
          <w:sz w:val="24"/>
          <w:szCs w:val="24"/>
        </w:rPr>
        <w:lastRenderedPageBreak/>
        <w:t>posts</w:t>
      </w:r>
      <w:r w:rsidRPr="007824E9">
        <w:rPr>
          <w:rFonts w:ascii="Times New Roman" w:hAnsi="Times New Roman" w:cs="Times New Roman"/>
          <w:sz w:val="24"/>
          <w:szCs w:val="24"/>
          <w:vertAlign w:val="superscript"/>
        </w:rPr>
        <w:t>1</w:t>
      </w:r>
      <w:r>
        <w:rPr>
          <w:rFonts w:ascii="Times New Roman" w:hAnsi="Times New Roman" w:cs="Times New Roman"/>
          <w:sz w:val="24"/>
          <w:szCs w:val="24"/>
          <w:vertAlign w:val="superscript"/>
        </w:rPr>
        <w:t>1</w:t>
      </w:r>
      <w:r w:rsidRPr="007824E9">
        <w:rPr>
          <w:rFonts w:ascii="Times New Roman" w:hAnsi="Times New Roman" w:cs="Times New Roman"/>
          <w:sz w:val="24"/>
          <w:szCs w:val="24"/>
        </w:rPr>
        <w:t xml:space="preserve">. These are composed of unidirectional carbon </w:t>
      </w:r>
      <w:proofErr w:type="spellStart"/>
      <w:r w:rsidRPr="007824E9">
        <w:rPr>
          <w:rFonts w:ascii="Times New Roman" w:hAnsi="Times New Roman" w:cs="Times New Roman"/>
          <w:sz w:val="24"/>
          <w:szCs w:val="24"/>
        </w:rPr>
        <w:t>fibres</w:t>
      </w:r>
      <w:proofErr w:type="spellEnd"/>
      <w:r w:rsidRPr="007824E9">
        <w:rPr>
          <w:rFonts w:ascii="Times New Roman" w:hAnsi="Times New Roman" w:cs="Times New Roman"/>
          <w:sz w:val="24"/>
          <w:szCs w:val="24"/>
        </w:rPr>
        <w:t xml:space="preserve"> that are 8µm in diameter embedded in a resin matrix</w:t>
      </w:r>
      <w:r>
        <w:rPr>
          <w:rFonts w:ascii="Times New Roman" w:hAnsi="Times New Roman" w:cs="Times New Roman"/>
          <w:sz w:val="24"/>
          <w:szCs w:val="24"/>
          <w:vertAlign w:val="superscript"/>
        </w:rPr>
        <w:t>1</w:t>
      </w:r>
      <w:r w:rsidRPr="007824E9">
        <w:rPr>
          <w:rFonts w:ascii="Times New Roman" w:hAnsi="Times New Roman" w:cs="Times New Roman"/>
          <w:sz w:val="24"/>
          <w:szCs w:val="24"/>
        </w:rPr>
        <w:t>.</w:t>
      </w:r>
    </w:p>
    <w:p w:rsidR="00F7193C" w:rsidRPr="007824E9" w:rsidRDefault="00F7193C" w:rsidP="00F7193C">
      <w:pPr>
        <w:autoSpaceDE w:val="0"/>
        <w:autoSpaceDN w:val="0"/>
        <w:adjustRightInd w:val="0"/>
        <w:spacing w:line="360" w:lineRule="auto"/>
        <w:ind w:firstLine="720"/>
        <w:jc w:val="both"/>
        <w:rPr>
          <w:rFonts w:ascii="Times New Roman" w:hAnsi="Times New Roman" w:cs="Times New Roman"/>
          <w:sz w:val="24"/>
          <w:szCs w:val="24"/>
          <w:vertAlign w:val="superscript"/>
        </w:rPr>
      </w:pPr>
      <w:r w:rsidRPr="007824E9">
        <w:rPr>
          <w:rFonts w:ascii="Times New Roman" w:hAnsi="Times New Roman" w:cs="Times New Roman"/>
          <w:sz w:val="24"/>
          <w:szCs w:val="24"/>
        </w:rPr>
        <w:t xml:space="preserve">Glass </w:t>
      </w:r>
      <w:proofErr w:type="spellStart"/>
      <w:r w:rsidRPr="007824E9">
        <w:rPr>
          <w:rFonts w:ascii="Times New Roman" w:hAnsi="Times New Roman" w:cs="Times New Roman"/>
          <w:sz w:val="24"/>
          <w:szCs w:val="24"/>
        </w:rPr>
        <w:t>fibre</w:t>
      </w:r>
      <w:proofErr w:type="spellEnd"/>
      <w:r w:rsidRPr="007824E9">
        <w:rPr>
          <w:rFonts w:ascii="Times New Roman" w:hAnsi="Times New Roman" w:cs="Times New Roman"/>
          <w:sz w:val="24"/>
          <w:szCs w:val="24"/>
        </w:rPr>
        <w:t xml:space="preserve"> posts were introduced soon after the introduction of carbon </w:t>
      </w:r>
      <w:proofErr w:type="spellStart"/>
      <w:r w:rsidRPr="007824E9">
        <w:rPr>
          <w:rFonts w:ascii="Times New Roman" w:hAnsi="Times New Roman" w:cs="Times New Roman"/>
          <w:sz w:val="24"/>
          <w:szCs w:val="24"/>
        </w:rPr>
        <w:t>fibre</w:t>
      </w:r>
      <w:proofErr w:type="spellEnd"/>
      <w:r w:rsidRPr="007824E9">
        <w:rPr>
          <w:rFonts w:ascii="Times New Roman" w:hAnsi="Times New Roman" w:cs="Times New Roman"/>
          <w:sz w:val="24"/>
          <w:szCs w:val="24"/>
        </w:rPr>
        <w:t xml:space="preserve"> posts. These posts were introduced to counteract the black color of carbon </w:t>
      </w:r>
      <w:proofErr w:type="spellStart"/>
      <w:r w:rsidRPr="007824E9">
        <w:rPr>
          <w:rFonts w:ascii="Times New Roman" w:hAnsi="Times New Roman" w:cs="Times New Roman"/>
          <w:sz w:val="24"/>
          <w:szCs w:val="24"/>
        </w:rPr>
        <w:t>fibre</w:t>
      </w:r>
      <w:proofErr w:type="spellEnd"/>
      <w:r w:rsidRPr="007824E9">
        <w:rPr>
          <w:rFonts w:ascii="Times New Roman" w:hAnsi="Times New Roman" w:cs="Times New Roman"/>
          <w:sz w:val="24"/>
          <w:szCs w:val="24"/>
        </w:rPr>
        <w:t xml:space="preserve"> posts, so as to provide esthetically sound restorations. All these </w:t>
      </w:r>
      <w:proofErr w:type="spellStart"/>
      <w:r w:rsidRPr="007824E9">
        <w:rPr>
          <w:rFonts w:ascii="Times New Roman" w:hAnsi="Times New Roman" w:cs="Times New Roman"/>
          <w:sz w:val="24"/>
          <w:szCs w:val="24"/>
        </w:rPr>
        <w:t>fibre</w:t>
      </w:r>
      <w:proofErr w:type="spellEnd"/>
      <w:r w:rsidRPr="007824E9">
        <w:rPr>
          <w:rFonts w:ascii="Times New Roman" w:hAnsi="Times New Roman" w:cs="Times New Roman"/>
          <w:sz w:val="24"/>
          <w:szCs w:val="24"/>
        </w:rPr>
        <w:t xml:space="preserve"> posts have similar mechanical properties</w:t>
      </w:r>
      <w:r>
        <w:rPr>
          <w:rFonts w:ascii="Times New Roman" w:hAnsi="Times New Roman" w:cs="Times New Roman"/>
          <w:sz w:val="24"/>
          <w:szCs w:val="24"/>
          <w:vertAlign w:val="superscript"/>
        </w:rPr>
        <w:t>18</w:t>
      </w:r>
      <w:r w:rsidRPr="007824E9">
        <w:rPr>
          <w:rFonts w:ascii="Times New Roman" w:hAnsi="Times New Roman" w:cs="Times New Roman"/>
          <w:sz w:val="24"/>
          <w:szCs w:val="24"/>
        </w:rPr>
        <w:t>.</w:t>
      </w:r>
    </w:p>
    <w:p w:rsidR="00F7193C" w:rsidRPr="007824E9" w:rsidRDefault="00F7193C" w:rsidP="00F7193C">
      <w:pPr>
        <w:autoSpaceDE w:val="0"/>
        <w:autoSpaceDN w:val="0"/>
        <w:adjustRightInd w:val="0"/>
        <w:spacing w:line="360" w:lineRule="auto"/>
        <w:ind w:firstLine="720"/>
        <w:jc w:val="both"/>
        <w:rPr>
          <w:rFonts w:ascii="Times New Roman" w:hAnsi="Times New Roman" w:cs="Times New Roman"/>
          <w:sz w:val="24"/>
          <w:szCs w:val="24"/>
        </w:rPr>
      </w:pPr>
      <w:proofErr w:type="spellStart"/>
      <w:r w:rsidRPr="007824E9">
        <w:rPr>
          <w:rFonts w:ascii="Times New Roman" w:hAnsi="Times New Roman" w:cs="Times New Roman"/>
          <w:sz w:val="24"/>
          <w:szCs w:val="24"/>
        </w:rPr>
        <w:t>Fibre</w:t>
      </w:r>
      <w:proofErr w:type="spellEnd"/>
      <w:r w:rsidRPr="007824E9">
        <w:rPr>
          <w:rFonts w:ascii="Times New Roman" w:hAnsi="Times New Roman" w:cs="Times New Roman"/>
          <w:sz w:val="24"/>
          <w:szCs w:val="24"/>
        </w:rPr>
        <w:t xml:space="preserve"> posts have some advantages over stainless steel posts. </w:t>
      </w:r>
      <w:proofErr w:type="spellStart"/>
      <w:r w:rsidRPr="007824E9">
        <w:rPr>
          <w:rFonts w:ascii="Times New Roman" w:hAnsi="Times New Roman" w:cs="Times New Roman"/>
          <w:sz w:val="24"/>
          <w:szCs w:val="24"/>
        </w:rPr>
        <w:t>Retreivability</w:t>
      </w:r>
      <w:proofErr w:type="spellEnd"/>
      <w:r w:rsidRPr="007824E9">
        <w:rPr>
          <w:rFonts w:ascii="Times New Roman" w:hAnsi="Times New Roman" w:cs="Times New Roman"/>
          <w:sz w:val="24"/>
          <w:szCs w:val="24"/>
        </w:rPr>
        <w:t xml:space="preserve"> of </w:t>
      </w:r>
      <w:proofErr w:type="spellStart"/>
      <w:r w:rsidRPr="007824E9">
        <w:rPr>
          <w:rFonts w:ascii="Times New Roman" w:hAnsi="Times New Roman" w:cs="Times New Roman"/>
          <w:sz w:val="24"/>
          <w:szCs w:val="24"/>
        </w:rPr>
        <w:t>fibre</w:t>
      </w:r>
      <w:proofErr w:type="spellEnd"/>
      <w:r w:rsidRPr="007824E9">
        <w:rPr>
          <w:rFonts w:ascii="Times New Roman" w:hAnsi="Times New Roman" w:cs="Times New Roman"/>
          <w:sz w:val="24"/>
          <w:szCs w:val="24"/>
        </w:rPr>
        <w:t xml:space="preserve"> posts is easier than a metallic post. It is easier to remove a </w:t>
      </w:r>
      <w:proofErr w:type="spellStart"/>
      <w:r w:rsidRPr="007824E9">
        <w:rPr>
          <w:rFonts w:ascii="Times New Roman" w:hAnsi="Times New Roman" w:cs="Times New Roman"/>
          <w:sz w:val="24"/>
          <w:szCs w:val="24"/>
        </w:rPr>
        <w:t>fibre</w:t>
      </w:r>
      <w:proofErr w:type="spellEnd"/>
      <w:r w:rsidRPr="007824E9">
        <w:rPr>
          <w:rFonts w:ascii="Times New Roman" w:hAnsi="Times New Roman" w:cs="Times New Roman"/>
          <w:sz w:val="24"/>
          <w:szCs w:val="24"/>
        </w:rPr>
        <w:t xml:space="preserve"> post as compared to metal post, and less risk of iatrogenic damage because the post material can be drilled out by direct removal</w:t>
      </w:r>
      <w:r>
        <w:rPr>
          <w:rFonts w:ascii="Times New Roman" w:hAnsi="Times New Roman" w:cs="Times New Roman"/>
          <w:sz w:val="24"/>
          <w:szCs w:val="24"/>
          <w:vertAlign w:val="superscript"/>
        </w:rPr>
        <w:t>9</w:t>
      </w:r>
      <w:proofErr w:type="gramStart"/>
      <w:r>
        <w:rPr>
          <w:rFonts w:ascii="Times New Roman" w:hAnsi="Times New Roman" w:cs="Times New Roman"/>
          <w:sz w:val="24"/>
          <w:szCs w:val="24"/>
          <w:vertAlign w:val="superscript"/>
        </w:rPr>
        <w:t>,11,18</w:t>
      </w:r>
      <w:proofErr w:type="gramEnd"/>
      <w:r w:rsidRPr="007824E9">
        <w:rPr>
          <w:rFonts w:ascii="Times New Roman" w:hAnsi="Times New Roman" w:cs="Times New Roman"/>
          <w:sz w:val="24"/>
          <w:szCs w:val="24"/>
        </w:rPr>
        <w:t xml:space="preserve">. Resistance to corrosion is another advantage of </w:t>
      </w:r>
      <w:proofErr w:type="spellStart"/>
      <w:r w:rsidRPr="007824E9">
        <w:rPr>
          <w:rFonts w:ascii="Times New Roman" w:hAnsi="Times New Roman" w:cs="Times New Roman"/>
          <w:sz w:val="24"/>
          <w:szCs w:val="24"/>
        </w:rPr>
        <w:t>fibre</w:t>
      </w:r>
      <w:proofErr w:type="spellEnd"/>
      <w:r w:rsidRPr="007824E9">
        <w:rPr>
          <w:rFonts w:ascii="Times New Roman" w:hAnsi="Times New Roman" w:cs="Times New Roman"/>
          <w:sz w:val="24"/>
          <w:szCs w:val="24"/>
        </w:rPr>
        <w:t xml:space="preserve"> posts when compared with metallic posts. Due to these advantages, </w:t>
      </w:r>
      <w:proofErr w:type="spellStart"/>
      <w:r w:rsidRPr="007824E9">
        <w:rPr>
          <w:rFonts w:ascii="Times New Roman" w:hAnsi="Times New Roman" w:cs="Times New Roman"/>
          <w:sz w:val="24"/>
          <w:szCs w:val="24"/>
        </w:rPr>
        <w:t>fibre</w:t>
      </w:r>
      <w:proofErr w:type="spellEnd"/>
      <w:r w:rsidRPr="007824E9">
        <w:rPr>
          <w:rFonts w:ascii="Times New Roman" w:hAnsi="Times New Roman" w:cs="Times New Roman"/>
          <w:sz w:val="24"/>
          <w:szCs w:val="24"/>
        </w:rPr>
        <w:t xml:space="preserve"> posts are becoming more popular now days.</w:t>
      </w:r>
    </w:p>
    <w:p w:rsidR="00F7193C" w:rsidRPr="007824E9" w:rsidRDefault="00F7193C" w:rsidP="00F7193C">
      <w:pPr>
        <w:autoSpaceDE w:val="0"/>
        <w:autoSpaceDN w:val="0"/>
        <w:adjustRightInd w:val="0"/>
        <w:spacing w:line="360" w:lineRule="auto"/>
        <w:ind w:firstLine="720"/>
        <w:jc w:val="both"/>
        <w:rPr>
          <w:rFonts w:ascii="Times New Roman" w:hAnsi="Times New Roman" w:cs="Times New Roman"/>
          <w:sz w:val="24"/>
          <w:szCs w:val="24"/>
        </w:rPr>
      </w:pPr>
      <w:r w:rsidRPr="007824E9">
        <w:rPr>
          <w:rFonts w:ascii="Times New Roman" w:hAnsi="Times New Roman" w:cs="Times New Roman"/>
          <w:sz w:val="24"/>
          <w:szCs w:val="24"/>
        </w:rPr>
        <w:t xml:space="preserve">After comparing and analyzing the results of our study it can be stated that purpose of a post is to retain a core which is used to retain the definitive prosthesis. Posts do not reinforce </w:t>
      </w:r>
      <w:proofErr w:type="spellStart"/>
      <w:r w:rsidRPr="007824E9">
        <w:rPr>
          <w:rFonts w:ascii="Times New Roman" w:hAnsi="Times New Roman" w:cs="Times New Roman"/>
          <w:sz w:val="24"/>
          <w:szCs w:val="24"/>
        </w:rPr>
        <w:t>endodontically</w:t>
      </w:r>
      <w:proofErr w:type="spellEnd"/>
      <w:r w:rsidRPr="007824E9">
        <w:rPr>
          <w:rFonts w:ascii="Times New Roman" w:hAnsi="Times New Roman" w:cs="Times New Roman"/>
          <w:sz w:val="24"/>
          <w:szCs w:val="24"/>
        </w:rPr>
        <w:t xml:space="preserve"> treated teeth and are not necessary when substantial tooth structure is present after teeth have been prepared.</w:t>
      </w:r>
    </w:p>
    <w:p w:rsidR="00F7193C" w:rsidRDefault="00F7193C" w:rsidP="00F7193C">
      <w:pPr>
        <w:autoSpaceDE w:val="0"/>
        <w:autoSpaceDN w:val="0"/>
        <w:adjustRightInd w:val="0"/>
        <w:spacing w:line="360" w:lineRule="auto"/>
        <w:ind w:firstLine="720"/>
        <w:jc w:val="both"/>
        <w:rPr>
          <w:rFonts w:ascii="Times New Roman" w:hAnsi="Times New Roman" w:cs="Times New Roman"/>
          <w:sz w:val="24"/>
          <w:szCs w:val="24"/>
        </w:rPr>
      </w:pPr>
      <w:r w:rsidRPr="007824E9">
        <w:rPr>
          <w:rFonts w:ascii="Times New Roman" w:hAnsi="Times New Roman" w:cs="Times New Roman"/>
          <w:sz w:val="24"/>
          <w:szCs w:val="24"/>
        </w:rPr>
        <w:t xml:space="preserve">In the ever demanding world of esthetic and efficient dentistry, prefabricated post may not be the definitive solution but compromise for making a tooth more vulnerable for fracture has been overlooked. Nevertheless, no single system fits all the situations. The techniques presented may not be suitable for small teeth, such as </w:t>
      </w:r>
      <w:proofErr w:type="spellStart"/>
      <w:r w:rsidRPr="007824E9">
        <w:rPr>
          <w:rFonts w:ascii="Times New Roman" w:hAnsi="Times New Roman" w:cs="Times New Roman"/>
          <w:sz w:val="24"/>
          <w:szCs w:val="24"/>
        </w:rPr>
        <w:t>mandibular</w:t>
      </w:r>
      <w:proofErr w:type="spellEnd"/>
      <w:r w:rsidRPr="007824E9">
        <w:rPr>
          <w:rFonts w:ascii="Times New Roman" w:hAnsi="Times New Roman" w:cs="Times New Roman"/>
          <w:sz w:val="24"/>
          <w:szCs w:val="24"/>
        </w:rPr>
        <w:t xml:space="preserve"> incisors, or teeth with substantial remaining tooth structure and narrow canals, because space is required for a prefabricated post system insertion.</w:t>
      </w:r>
    </w:p>
    <w:p w:rsidR="00F7193C" w:rsidRDefault="00F7193C" w:rsidP="00F7193C">
      <w:pPr>
        <w:autoSpaceDE w:val="0"/>
        <w:autoSpaceDN w:val="0"/>
        <w:adjustRightInd w:val="0"/>
        <w:spacing w:line="360" w:lineRule="auto"/>
        <w:ind w:firstLine="720"/>
        <w:jc w:val="both"/>
        <w:rPr>
          <w:rFonts w:ascii="Times New Roman" w:hAnsi="Times New Roman" w:cs="Times New Roman"/>
          <w:sz w:val="24"/>
          <w:szCs w:val="24"/>
        </w:rPr>
      </w:pPr>
    </w:p>
    <w:p w:rsidR="00F7193C" w:rsidRDefault="00F7193C" w:rsidP="00F7193C">
      <w:pPr>
        <w:autoSpaceDE w:val="0"/>
        <w:autoSpaceDN w:val="0"/>
        <w:adjustRightInd w:val="0"/>
        <w:spacing w:line="360" w:lineRule="auto"/>
        <w:jc w:val="both"/>
        <w:rPr>
          <w:rFonts w:ascii="Times New Roman" w:hAnsi="Times New Roman" w:cs="Times New Roman"/>
          <w:b/>
          <w:sz w:val="28"/>
          <w:szCs w:val="28"/>
        </w:rPr>
      </w:pPr>
      <w:r w:rsidRPr="007824E9">
        <w:rPr>
          <w:rFonts w:ascii="Times New Roman" w:hAnsi="Times New Roman" w:cs="Times New Roman"/>
          <w:b/>
          <w:sz w:val="28"/>
          <w:szCs w:val="28"/>
        </w:rPr>
        <w:t>CONCLUSIONS</w:t>
      </w:r>
    </w:p>
    <w:p w:rsidR="00F7193C" w:rsidRPr="007824E9" w:rsidRDefault="00F7193C" w:rsidP="00F7193C">
      <w:pPr>
        <w:spacing w:line="360" w:lineRule="auto"/>
        <w:ind w:firstLine="360"/>
        <w:jc w:val="both"/>
        <w:rPr>
          <w:rFonts w:ascii="Times New Roman" w:hAnsi="Times New Roman" w:cs="Times New Roman"/>
          <w:sz w:val="24"/>
          <w:szCs w:val="24"/>
        </w:rPr>
      </w:pPr>
      <w:r w:rsidRPr="007824E9">
        <w:rPr>
          <w:rFonts w:ascii="Times New Roman" w:hAnsi="Times New Roman" w:cs="Times New Roman"/>
          <w:sz w:val="24"/>
          <w:szCs w:val="24"/>
        </w:rPr>
        <w:t>The following conclusions were drawn from this study:</w:t>
      </w:r>
    </w:p>
    <w:p w:rsidR="00F7193C" w:rsidRPr="007824E9" w:rsidRDefault="00F7193C" w:rsidP="00F7193C">
      <w:pPr>
        <w:numPr>
          <w:ilvl w:val="0"/>
          <w:numId w:val="2"/>
        </w:numPr>
        <w:spacing w:after="0" w:line="360" w:lineRule="auto"/>
        <w:jc w:val="both"/>
        <w:rPr>
          <w:rFonts w:ascii="Times New Roman" w:hAnsi="Times New Roman" w:cs="Times New Roman"/>
          <w:sz w:val="24"/>
          <w:szCs w:val="24"/>
        </w:rPr>
      </w:pPr>
      <w:r w:rsidRPr="007824E9">
        <w:rPr>
          <w:rFonts w:ascii="Times New Roman" w:hAnsi="Times New Roman" w:cs="Times New Roman"/>
          <w:sz w:val="24"/>
          <w:szCs w:val="24"/>
        </w:rPr>
        <w:t xml:space="preserve">On evaluation of fracture resistance the Para post system was found to be having more resistance to fracture in comparison to glass </w:t>
      </w:r>
      <w:proofErr w:type="spellStart"/>
      <w:r w:rsidRPr="007824E9">
        <w:rPr>
          <w:rFonts w:ascii="Times New Roman" w:hAnsi="Times New Roman" w:cs="Times New Roman"/>
          <w:sz w:val="24"/>
          <w:szCs w:val="24"/>
        </w:rPr>
        <w:t>fibre</w:t>
      </w:r>
      <w:proofErr w:type="spellEnd"/>
      <w:r w:rsidRPr="007824E9">
        <w:rPr>
          <w:rFonts w:ascii="Times New Roman" w:hAnsi="Times New Roman" w:cs="Times New Roman"/>
          <w:sz w:val="24"/>
          <w:szCs w:val="24"/>
        </w:rPr>
        <w:t xml:space="preserve"> and carbon </w:t>
      </w:r>
      <w:proofErr w:type="spellStart"/>
      <w:r w:rsidRPr="007824E9">
        <w:rPr>
          <w:rFonts w:ascii="Times New Roman" w:hAnsi="Times New Roman" w:cs="Times New Roman"/>
          <w:sz w:val="24"/>
          <w:szCs w:val="24"/>
        </w:rPr>
        <w:t>fibre</w:t>
      </w:r>
      <w:proofErr w:type="spellEnd"/>
      <w:r w:rsidRPr="007824E9">
        <w:rPr>
          <w:rFonts w:ascii="Times New Roman" w:hAnsi="Times New Roman" w:cs="Times New Roman"/>
          <w:sz w:val="24"/>
          <w:szCs w:val="24"/>
        </w:rPr>
        <w:t xml:space="preserve"> posts</w:t>
      </w:r>
    </w:p>
    <w:p w:rsidR="00F7193C" w:rsidRPr="007824E9" w:rsidRDefault="00F7193C" w:rsidP="00F7193C">
      <w:pPr>
        <w:numPr>
          <w:ilvl w:val="0"/>
          <w:numId w:val="2"/>
        </w:numPr>
        <w:spacing w:after="0" w:line="360" w:lineRule="auto"/>
        <w:jc w:val="both"/>
        <w:rPr>
          <w:rFonts w:ascii="Times New Roman" w:hAnsi="Times New Roman" w:cs="Times New Roman"/>
          <w:sz w:val="24"/>
          <w:szCs w:val="24"/>
        </w:rPr>
      </w:pPr>
      <w:r w:rsidRPr="007824E9">
        <w:rPr>
          <w:rFonts w:ascii="Times New Roman" w:hAnsi="Times New Roman" w:cs="Times New Roman"/>
          <w:sz w:val="24"/>
          <w:szCs w:val="24"/>
        </w:rPr>
        <w:t xml:space="preserve">Fracture is more </w:t>
      </w:r>
      <w:proofErr w:type="spellStart"/>
      <w:r w:rsidRPr="007824E9">
        <w:rPr>
          <w:rFonts w:ascii="Times New Roman" w:hAnsi="Times New Roman" w:cs="Times New Roman"/>
          <w:sz w:val="24"/>
          <w:szCs w:val="24"/>
        </w:rPr>
        <w:t>favourable</w:t>
      </w:r>
      <w:proofErr w:type="spellEnd"/>
      <w:r w:rsidRPr="007824E9">
        <w:rPr>
          <w:rFonts w:ascii="Times New Roman" w:hAnsi="Times New Roman" w:cs="Times New Roman"/>
          <w:sz w:val="24"/>
          <w:szCs w:val="24"/>
        </w:rPr>
        <w:t xml:space="preserve"> with glass </w:t>
      </w:r>
      <w:proofErr w:type="spellStart"/>
      <w:r w:rsidRPr="007824E9">
        <w:rPr>
          <w:rFonts w:ascii="Times New Roman" w:hAnsi="Times New Roman" w:cs="Times New Roman"/>
          <w:sz w:val="24"/>
          <w:szCs w:val="24"/>
        </w:rPr>
        <w:t>fibre</w:t>
      </w:r>
      <w:proofErr w:type="spellEnd"/>
      <w:r w:rsidRPr="007824E9">
        <w:rPr>
          <w:rFonts w:ascii="Times New Roman" w:hAnsi="Times New Roman" w:cs="Times New Roman"/>
          <w:sz w:val="24"/>
          <w:szCs w:val="24"/>
        </w:rPr>
        <w:t xml:space="preserve"> and carbon </w:t>
      </w:r>
      <w:proofErr w:type="spellStart"/>
      <w:r w:rsidRPr="007824E9">
        <w:rPr>
          <w:rFonts w:ascii="Times New Roman" w:hAnsi="Times New Roman" w:cs="Times New Roman"/>
          <w:sz w:val="24"/>
          <w:szCs w:val="24"/>
        </w:rPr>
        <w:t>fibre</w:t>
      </w:r>
      <w:proofErr w:type="spellEnd"/>
      <w:r w:rsidRPr="007824E9">
        <w:rPr>
          <w:rFonts w:ascii="Times New Roman" w:hAnsi="Times New Roman" w:cs="Times New Roman"/>
          <w:sz w:val="24"/>
          <w:szCs w:val="24"/>
        </w:rPr>
        <w:t xml:space="preserve"> when compared with stainless steel posts.</w:t>
      </w:r>
    </w:p>
    <w:p w:rsidR="00F7193C" w:rsidRPr="007824E9" w:rsidRDefault="00F7193C" w:rsidP="00F7193C">
      <w:pPr>
        <w:numPr>
          <w:ilvl w:val="0"/>
          <w:numId w:val="2"/>
        </w:numPr>
        <w:spacing w:after="0" w:line="360" w:lineRule="auto"/>
        <w:jc w:val="both"/>
        <w:rPr>
          <w:rFonts w:ascii="Times New Roman" w:hAnsi="Times New Roman" w:cs="Times New Roman"/>
          <w:sz w:val="24"/>
          <w:szCs w:val="24"/>
        </w:rPr>
      </w:pPr>
      <w:r w:rsidRPr="007824E9">
        <w:rPr>
          <w:rFonts w:ascii="Times New Roman" w:hAnsi="Times New Roman" w:cs="Times New Roman"/>
          <w:sz w:val="24"/>
          <w:szCs w:val="24"/>
        </w:rPr>
        <w:lastRenderedPageBreak/>
        <w:t>The selection of prefabricated post is suitable when the root canal is of corresponding size.</w:t>
      </w:r>
    </w:p>
    <w:p w:rsidR="00F7193C" w:rsidRPr="007824E9" w:rsidRDefault="00F7193C" w:rsidP="00F7193C">
      <w:pPr>
        <w:numPr>
          <w:ilvl w:val="0"/>
          <w:numId w:val="2"/>
        </w:numPr>
        <w:spacing w:after="0" w:line="360" w:lineRule="auto"/>
        <w:jc w:val="both"/>
        <w:rPr>
          <w:rFonts w:ascii="Times New Roman" w:hAnsi="Times New Roman" w:cs="Times New Roman"/>
          <w:sz w:val="24"/>
          <w:szCs w:val="24"/>
        </w:rPr>
      </w:pPr>
      <w:r w:rsidRPr="007824E9">
        <w:rPr>
          <w:rFonts w:ascii="Times New Roman" w:hAnsi="Times New Roman" w:cs="Times New Roman"/>
          <w:sz w:val="24"/>
          <w:szCs w:val="24"/>
        </w:rPr>
        <w:t xml:space="preserve">It is recommended to use post to retain a core which is used to retain the definitive prosthesis. Posts do not reinforce </w:t>
      </w:r>
      <w:proofErr w:type="spellStart"/>
      <w:r w:rsidRPr="007824E9">
        <w:rPr>
          <w:rFonts w:ascii="Times New Roman" w:hAnsi="Times New Roman" w:cs="Times New Roman"/>
          <w:sz w:val="24"/>
          <w:szCs w:val="24"/>
        </w:rPr>
        <w:t>endodontically</w:t>
      </w:r>
      <w:proofErr w:type="spellEnd"/>
      <w:r w:rsidRPr="007824E9">
        <w:rPr>
          <w:rFonts w:ascii="Times New Roman" w:hAnsi="Times New Roman" w:cs="Times New Roman"/>
          <w:sz w:val="24"/>
          <w:szCs w:val="24"/>
        </w:rPr>
        <w:t xml:space="preserve"> treated teeth and are not necessary when substantial tooth structure is present after teeth have been prepared. </w:t>
      </w:r>
    </w:p>
    <w:p w:rsidR="00F7193C" w:rsidRPr="007824E9" w:rsidRDefault="00F7193C" w:rsidP="00F7193C">
      <w:pPr>
        <w:autoSpaceDE w:val="0"/>
        <w:autoSpaceDN w:val="0"/>
        <w:adjustRightInd w:val="0"/>
        <w:spacing w:line="360" w:lineRule="auto"/>
        <w:jc w:val="both"/>
        <w:rPr>
          <w:rFonts w:ascii="Times New Roman" w:hAnsi="Times New Roman" w:cs="Times New Roman"/>
          <w:b/>
          <w:sz w:val="28"/>
          <w:szCs w:val="28"/>
        </w:rPr>
      </w:pPr>
    </w:p>
    <w:p w:rsidR="00F7193C" w:rsidRPr="007824E9" w:rsidRDefault="00F7193C" w:rsidP="00F7193C">
      <w:pPr>
        <w:autoSpaceDE w:val="0"/>
        <w:autoSpaceDN w:val="0"/>
        <w:adjustRightInd w:val="0"/>
        <w:spacing w:line="360" w:lineRule="auto"/>
        <w:ind w:firstLine="720"/>
        <w:jc w:val="both"/>
        <w:rPr>
          <w:rFonts w:ascii="Times New Roman" w:hAnsi="Times New Roman" w:cs="Times New Roman"/>
          <w:sz w:val="24"/>
          <w:szCs w:val="24"/>
        </w:rPr>
      </w:pPr>
    </w:p>
    <w:p w:rsidR="00F7193C" w:rsidRPr="007824E9" w:rsidRDefault="00F7193C" w:rsidP="00F7193C">
      <w:pPr>
        <w:spacing w:line="360" w:lineRule="auto"/>
        <w:jc w:val="both"/>
        <w:rPr>
          <w:rFonts w:ascii="Times New Roman" w:hAnsi="Times New Roman" w:cs="Times New Roman"/>
          <w:color w:val="000000"/>
          <w:sz w:val="24"/>
          <w:szCs w:val="24"/>
        </w:rPr>
      </w:pPr>
    </w:p>
    <w:p w:rsidR="00F7193C" w:rsidRPr="00D30BCB" w:rsidRDefault="00F7193C" w:rsidP="00F7193C">
      <w:pPr>
        <w:ind w:left="3600"/>
        <w:rPr>
          <w:rFonts w:ascii="Times New Roman" w:hAnsi="Times New Roman" w:cs="Times New Roman"/>
          <w:b/>
          <w:caps/>
          <w:sz w:val="32"/>
          <w:szCs w:val="32"/>
        </w:rPr>
      </w:pPr>
      <w:r w:rsidRPr="00D30BCB">
        <w:rPr>
          <w:rFonts w:ascii="Times New Roman" w:hAnsi="Times New Roman" w:cs="Times New Roman"/>
          <w:b/>
          <w:caps/>
          <w:sz w:val="32"/>
          <w:szCs w:val="32"/>
        </w:rPr>
        <w:t>references</w:t>
      </w:r>
    </w:p>
    <w:p w:rsidR="00F7193C" w:rsidRPr="00D30BCB" w:rsidRDefault="00F7193C" w:rsidP="00F7193C">
      <w:pPr>
        <w:ind w:left="3600"/>
        <w:rPr>
          <w:rFonts w:ascii="Times New Roman" w:hAnsi="Times New Roman" w:cs="Times New Roman"/>
          <w:b/>
          <w:sz w:val="28"/>
          <w:szCs w:val="28"/>
        </w:rPr>
      </w:pPr>
    </w:p>
    <w:p w:rsidR="00F7193C" w:rsidRPr="00D30BCB" w:rsidRDefault="00F7193C" w:rsidP="00F7193C">
      <w:pPr>
        <w:pStyle w:val="ListParagraph"/>
        <w:numPr>
          <w:ilvl w:val="0"/>
          <w:numId w:val="3"/>
        </w:numPr>
        <w:spacing w:after="200" w:line="360" w:lineRule="auto"/>
        <w:jc w:val="both"/>
      </w:pPr>
      <w:proofErr w:type="spellStart"/>
      <w:r w:rsidRPr="00D30BCB">
        <w:rPr>
          <w:b/>
        </w:rPr>
        <w:t>Morgano</w:t>
      </w:r>
      <w:proofErr w:type="spellEnd"/>
      <w:r w:rsidRPr="00D30BCB">
        <w:rPr>
          <w:b/>
        </w:rPr>
        <w:t xml:space="preserve"> SM, Brackett SE:</w:t>
      </w:r>
      <w:r w:rsidRPr="00D30BCB">
        <w:t xml:space="preserve"> Foundation restorations in fixed </w:t>
      </w:r>
      <w:proofErr w:type="spellStart"/>
      <w:r w:rsidRPr="00D30BCB">
        <w:t>prosthodontics</w:t>
      </w:r>
      <w:proofErr w:type="spellEnd"/>
      <w:r w:rsidRPr="00D30BCB">
        <w:t xml:space="preserve">: current knowledge and future needs: J </w:t>
      </w:r>
      <w:proofErr w:type="spellStart"/>
      <w:r w:rsidRPr="00D30BCB">
        <w:t>Prosthet</w:t>
      </w:r>
      <w:proofErr w:type="spellEnd"/>
      <w:r w:rsidRPr="00D30BCB">
        <w:t xml:space="preserve"> Dent 1999; 82: 643-57.</w:t>
      </w:r>
    </w:p>
    <w:p w:rsidR="00F7193C" w:rsidRPr="00D30BCB" w:rsidRDefault="00F7193C" w:rsidP="00F7193C">
      <w:pPr>
        <w:pStyle w:val="ListParagraph"/>
        <w:numPr>
          <w:ilvl w:val="0"/>
          <w:numId w:val="3"/>
        </w:numPr>
        <w:spacing w:after="200" w:line="360" w:lineRule="auto"/>
        <w:jc w:val="both"/>
      </w:pPr>
      <w:proofErr w:type="spellStart"/>
      <w:r w:rsidRPr="00D30BCB">
        <w:rPr>
          <w:b/>
        </w:rPr>
        <w:t>Sidoli</w:t>
      </w:r>
      <w:proofErr w:type="spellEnd"/>
      <w:r w:rsidRPr="00D30BCB">
        <w:rPr>
          <w:b/>
        </w:rPr>
        <w:t xml:space="preserve"> GE, King PA, </w:t>
      </w:r>
      <w:proofErr w:type="spellStart"/>
      <w:r w:rsidRPr="00D30BCB">
        <w:rPr>
          <w:b/>
        </w:rPr>
        <w:t>Setchell</w:t>
      </w:r>
      <w:proofErr w:type="spellEnd"/>
      <w:r w:rsidRPr="00D30BCB">
        <w:rPr>
          <w:b/>
        </w:rPr>
        <w:t xml:space="preserve"> DJ:</w:t>
      </w:r>
      <w:r w:rsidRPr="00D30BCB">
        <w:t xml:space="preserve"> An in vitro evaluation of a carbon fiber-based post and core system. J </w:t>
      </w:r>
      <w:proofErr w:type="spellStart"/>
      <w:r w:rsidRPr="00D30BCB">
        <w:t>Prosthet</w:t>
      </w:r>
      <w:proofErr w:type="spellEnd"/>
      <w:r w:rsidRPr="00D30BCB">
        <w:t xml:space="preserve"> Dent 1997; 78: 5-9.</w:t>
      </w:r>
    </w:p>
    <w:p w:rsidR="00F7193C" w:rsidRPr="00D30BCB" w:rsidRDefault="00F7193C" w:rsidP="00F7193C">
      <w:pPr>
        <w:pStyle w:val="ListParagraph"/>
        <w:numPr>
          <w:ilvl w:val="0"/>
          <w:numId w:val="3"/>
        </w:numPr>
        <w:spacing w:after="200" w:line="360" w:lineRule="auto"/>
        <w:jc w:val="both"/>
        <w:rPr>
          <w:b/>
        </w:rPr>
      </w:pPr>
      <w:proofErr w:type="spellStart"/>
      <w:r w:rsidRPr="00D30BCB">
        <w:rPr>
          <w:b/>
        </w:rPr>
        <w:t>Bonfanto</w:t>
      </w:r>
      <w:proofErr w:type="spellEnd"/>
      <w:r w:rsidRPr="00D30BCB">
        <w:rPr>
          <w:b/>
        </w:rPr>
        <w:t xml:space="preserve"> G, </w:t>
      </w:r>
      <w:proofErr w:type="spellStart"/>
      <w:r w:rsidRPr="00D30BCB">
        <w:rPr>
          <w:b/>
        </w:rPr>
        <w:t>Kaizer</w:t>
      </w:r>
      <w:proofErr w:type="spellEnd"/>
      <w:r w:rsidRPr="00D30BCB">
        <w:rPr>
          <w:b/>
        </w:rPr>
        <w:t xml:space="preserve"> OB, </w:t>
      </w:r>
      <w:proofErr w:type="spellStart"/>
      <w:r w:rsidRPr="00D30BCB">
        <w:rPr>
          <w:b/>
        </w:rPr>
        <w:t>Pegoraro</w:t>
      </w:r>
      <w:proofErr w:type="spellEnd"/>
      <w:r w:rsidRPr="00D30BCB">
        <w:rPr>
          <w:b/>
        </w:rPr>
        <w:t xml:space="preserve"> LF, Valle AL: </w:t>
      </w:r>
      <w:r w:rsidRPr="00D30BCB">
        <w:t xml:space="preserve">Fracture strength of teeth with flared root canals restored with glass </w:t>
      </w:r>
      <w:proofErr w:type="spellStart"/>
      <w:r w:rsidRPr="00D30BCB">
        <w:t>fibre</w:t>
      </w:r>
      <w:proofErr w:type="spellEnd"/>
      <w:r w:rsidRPr="00D30BCB">
        <w:t xml:space="preserve"> posts. </w:t>
      </w:r>
      <w:proofErr w:type="spellStart"/>
      <w:r w:rsidRPr="00D30BCB">
        <w:t>Int</w:t>
      </w:r>
      <w:proofErr w:type="spellEnd"/>
      <w:r w:rsidRPr="00D30BCB">
        <w:t xml:space="preserve"> Dent Journal 2007; 57: 153-60.</w:t>
      </w:r>
    </w:p>
    <w:p w:rsidR="00F7193C" w:rsidRPr="00D30BCB" w:rsidRDefault="00F7193C" w:rsidP="00F7193C">
      <w:pPr>
        <w:pStyle w:val="ListParagraph"/>
        <w:numPr>
          <w:ilvl w:val="0"/>
          <w:numId w:val="3"/>
        </w:numPr>
        <w:spacing w:after="200" w:line="360" w:lineRule="auto"/>
        <w:jc w:val="both"/>
      </w:pPr>
      <w:proofErr w:type="spellStart"/>
      <w:r w:rsidRPr="00D30BCB">
        <w:rPr>
          <w:b/>
        </w:rPr>
        <w:t>Fernandes</w:t>
      </w:r>
      <w:proofErr w:type="spellEnd"/>
      <w:r w:rsidRPr="00D30BCB">
        <w:rPr>
          <w:b/>
        </w:rPr>
        <w:t xml:space="preserve"> AS, </w:t>
      </w:r>
      <w:proofErr w:type="spellStart"/>
      <w:r w:rsidRPr="00D30BCB">
        <w:rPr>
          <w:b/>
        </w:rPr>
        <w:t>Shetty</w:t>
      </w:r>
      <w:proofErr w:type="spellEnd"/>
      <w:r w:rsidRPr="00D30BCB">
        <w:rPr>
          <w:b/>
        </w:rPr>
        <w:t xml:space="preserve"> S, </w:t>
      </w:r>
      <w:proofErr w:type="spellStart"/>
      <w:r w:rsidRPr="00D30BCB">
        <w:rPr>
          <w:b/>
        </w:rPr>
        <w:t>Coutinho</w:t>
      </w:r>
      <w:proofErr w:type="spellEnd"/>
      <w:r w:rsidRPr="00D30BCB">
        <w:rPr>
          <w:b/>
        </w:rPr>
        <w:t xml:space="preserve"> I</w:t>
      </w:r>
      <w:r w:rsidRPr="00D30BCB">
        <w:t xml:space="preserve">: Factors determining post selection: a literature review. J </w:t>
      </w:r>
      <w:proofErr w:type="spellStart"/>
      <w:r w:rsidRPr="00D30BCB">
        <w:t>Prosthet</w:t>
      </w:r>
      <w:proofErr w:type="spellEnd"/>
      <w:r w:rsidRPr="00D30BCB">
        <w:t xml:space="preserve"> Dent 2003; 90: 556-62.</w:t>
      </w:r>
    </w:p>
    <w:p w:rsidR="00F7193C" w:rsidRPr="00D30BCB" w:rsidRDefault="00F7193C" w:rsidP="00F7193C">
      <w:pPr>
        <w:numPr>
          <w:ilvl w:val="0"/>
          <w:numId w:val="3"/>
        </w:numPr>
        <w:spacing w:after="0" w:line="360" w:lineRule="auto"/>
        <w:jc w:val="both"/>
        <w:rPr>
          <w:rFonts w:ascii="Times New Roman" w:eastAsia="Calibri" w:hAnsi="Times New Roman" w:cs="Times New Roman"/>
          <w:sz w:val="24"/>
          <w:szCs w:val="24"/>
        </w:rPr>
      </w:pPr>
      <w:r w:rsidRPr="00D30BCB">
        <w:rPr>
          <w:rFonts w:ascii="Times New Roman" w:eastAsia="Calibri" w:hAnsi="Times New Roman" w:cs="Times New Roman"/>
          <w:b/>
          <w:sz w:val="24"/>
          <w:szCs w:val="24"/>
        </w:rPr>
        <w:t xml:space="preserve">Deutsch </w:t>
      </w:r>
      <w:proofErr w:type="spellStart"/>
      <w:r w:rsidRPr="00D30BCB">
        <w:rPr>
          <w:rFonts w:ascii="Times New Roman" w:eastAsia="Calibri" w:hAnsi="Times New Roman" w:cs="Times New Roman"/>
          <w:b/>
          <w:sz w:val="24"/>
          <w:szCs w:val="24"/>
        </w:rPr>
        <w:t>AS</w:t>
      </w:r>
      <w:proofErr w:type="gramStart"/>
      <w:r w:rsidRPr="00D30BCB">
        <w:rPr>
          <w:rFonts w:ascii="Times New Roman" w:eastAsia="Calibri" w:hAnsi="Times New Roman" w:cs="Times New Roman"/>
          <w:b/>
          <w:sz w:val="24"/>
          <w:szCs w:val="24"/>
        </w:rPr>
        <w:t>,Musikant</w:t>
      </w:r>
      <w:proofErr w:type="spellEnd"/>
      <w:proofErr w:type="gramEnd"/>
      <w:r w:rsidRPr="00D30BCB">
        <w:rPr>
          <w:rFonts w:ascii="Times New Roman" w:eastAsia="Calibri" w:hAnsi="Times New Roman" w:cs="Times New Roman"/>
          <w:b/>
          <w:sz w:val="24"/>
          <w:szCs w:val="24"/>
        </w:rPr>
        <w:t xml:space="preserve"> BL, </w:t>
      </w:r>
      <w:proofErr w:type="spellStart"/>
      <w:r w:rsidRPr="00D30BCB">
        <w:rPr>
          <w:rFonts w:ascii="Times New Roman" w:eastAsia="Calibri" w:hAnsi="Times New Roman" w:cs="Times New Roman"/>
          <w:b/>
          <w:sz w:val="24"/>
          <w:szCs w:val="24"/>
        </w:rPr>
        <w:t>Cavallari</w:t>
      </w:r>
      <w:proofErr w:type="spellEnd"/>
      <w:r w:rsidRPr="00D30BCB">
        <w:rPr>
          <w:rFonts w:ascii="Times New Roman" w:eastAsia="Calibri" w:hAnsi="Times New Roman" w:cs="Times New Roman"/>
          <w:b/>
          <w:sz w:val="24"/>
          <w:szCs w:val="24"/>
        </w:rPr>
        <w:t xml:space="preserve"> J</w:t>
      </w:r>
      <w:r w:rsidRPr="00D30BCB">
        <w:rPr>
          <w:rFonts w:ascii="Times New Roman" w:eastAsia="Calibri" w:hAnsi="Times New Roman" w:cs="Times New Roman"/>
          <w:sz w:val="24"/>
          <w:szCs w:val="24"/>
        </w:rPr>
        <w:t xml:space="preserve">: Root fracture during insertion of prefabricated posts related to root size. J </w:t>
      </w:r>
      <w:proofErr w:type="spellStart"/>
      <w:r w:rsidRPr="00D30BCB">
        <w:rPr>
          <w:rFonts w:ascii="Times New Roman" w:eastAsia="Calibri" w:hAnsi="Times New Roman" w:cs="Times New Roman"/>
          <w:sz w:val="24"/>
          <w:szCs w:val="24"/>
        </w:rPr>
        <w:t>Prosthet</w:t>
      </w:r>
      <w:proofErr w:type="spellEnd"/>
      <w:r w:rsidRPr="00D30BCB">
        <w:rPr>
          <w:rFonts w:ascii="Times New Roman" w:eastAsia="Calibri" w:hAnsi="Times New Roman" w:cs="Times New Roman"/>
          <w:sz w:val="24"/>
          <w:szCs w:val="24"/>
        </w:rPr>
        <w:t xml:space="preserve"> Dent 1985; 53: 786.</w:t>
      </w:r>
    </w:p>
    <w:p w:rsidR="00F7193C" w:rsidRPr="00D30BCB" w:rsidRDefault="00F7193C" w:rsidP="00F7193C">
      <w:pPr>
        <w:pStyle w:val="ListParagraph"/>
        <w:numPr>
          <w:ilvl w:val="0"/>
          <w:numId w:val="3"/>
        </w:numPr>
        <w:spacing w:after="200" w:line="360" w:lineRule="auto"/>
        <w:jc w:val="both"/>
      </w:pPr>
      <w:proofErr w:type="spellStart"/>
      <w:r w:rsidRPr="00D30BCB">
        <w:rPr>
          <w:b/>
        </w:rPr>
        <w:t>Akkayan</w:t>
      </w:r>
      <w:proofErr w:type="spellEnd"/>
      <w:r w:rsidRPr="00D30BCB">
        <w:rPr>
          <w:b/>
        </w:rPr>
        <w:t xml:space="preserve"> B, </w:t>
      </w:r>
      <w:proofErr w:type="spellStart"/>
      <w:r w:rsidRPr="00D30BCB">
        <w:rPr>
          <w:b/>
        </w:rPr>
        <w:t>Gulmez</w:t>
      </w:r>
      <w:proofErr w:type="spellEnd"/>
      <w:r w:rsidRPr="00D30BCB">
        <w:rPr>
          <w:b/>
        </w:rPr>
        <w:t xml:space="preserve"> T:</w:t>
      </w:r>
      <w:r w:rsidRPr="00D30BCB">
        <w:t xml:space="preserve"> Resistance to fracture of </w:t>
      </w:r>
      <w:proofErr w:type="spellStart"/>
      <w:r w:rsidRPr="00D30BCB">
        <w:t>endodontically</w:t>
      </w:r>
      <w:proofErr w:type="spellEnd"/>
      <w:r w:rsidRPr="00D30BCB">
        <w:t xml:space="preserve"> treated teeth restored with different post systems. J </w:t>
      </w:r>
      <w:proofErr w:type="spellStart"/>
      <w:r w:rsidRPr="00D30BCB">
        <w:t>Prosthet</w:t>
      </w:r>
      <w:proofErr w:type="spellEnd"/>
      <w:r w:rsidRPr="00D30BCB">
        <w:t xml:space="preserve"> Dent 2002; 87: 431-37.</w:t>
      </w:r>
    </w:p>
    <w:p w:rsidR="00F7193C" w:rsidRPr="00D30BCB" w:rsidRDefault="00F7193C" w:rsidP="00F7193C">
      <w:pPr>
        <w:pStyle w:val="ListParagraph"/>
        <w:numPr>
          <w:ilvl w:val="0"/>
          <w:numId w:val="3"/>
        </w:numPr>
        <w:spacing w:after="200" w:line="360" w:lineRule="auto"/>
        <w:jc w:val="both"/>
      </w:pPr>
      <w:r w:rsidRPr="00D30BCB">
        <w:rPr>
          <w:b/>
        </w:rPr>
        <w:t xml:space="preserve">Tan PLB, </w:t>
      </w:r>
      <w:proofErr w:type="spellStart"/>
      <w:r w:rsidRPr="00D30BCB">
        <w:rPr>
          <w:b/>
        </w:rPr>
        <w:t>Aquilino</w:t>
      </w:r>
      <w:proofErr w:type="spellEnd"/>
      <w:r w:rsidRPr="00D30BCB">
        <w:rPr>
          <w:b/>
        </w:rPr>
        <w:t xml:space="preserve"> SA, </w:t>
      </w:r>
      <w:proofErr w:type="spellStart"/>
      <w:r w:rsidRPr="00D30BCB">
        <w:rPr>
          <w:b/>
        </w:rPr>
        <w:t>Gratton</w:t>
      </w:r>
      <w:proofErr w:type="spellEnd"/>
      <w:r w:rsidRPr="00D30BCB">
        <w:rPr>
          <w:b/>
        </w:rPr>
        <w:t xml:space="preserve"> DG, Stanford CM et al:</w:t>
      </w:r>
      <w:r w:rsidRPr="00D30BCB">
        <w:t xml:space="preserve"> In vitro fracture resistance of </w:t>
      </w:r>
      <w:proofErr w:type="spellStart"/>
      <w:r w:rsidRPr="00D30BCB">
        <w:t>endodontically</w:t>
      </w:r>
      <w:proofErr w:type="spellEnd"/>
      <w:r w:rsidRPr="00D30BCB">
        <w:t xml:space="preserve"> treated central incisors with varying ferrule heights and configurations. J </w:t>
      </w:r>
      <w:proofErr w:type="spellStart"/>
      <w:r w:rsidRPr="00D30BCB">
        <w:t>Prosthet</w:t>
      </w:r>
      <w:proofErr w:type="spellEnd"/>
      <w:r w:rsidRPr="00D30BCB">
        <w:t xml:space="preserve"> Dent 2005; 93: 331-36.</w:t>
      </w:r>
    </w:p>
    <w:p w:rsidR="00F7193C" w:rsidRPr="00D30BCB" w:rsidRDefault="00F7193C" w:rsidP="00F7193C">
      <w:pPr>
        <w:numPr>
          <w:ilvl w:val="0"/>
          <w:numId w:val="3"/>
        </w:numPr>
        <w:spacing w:after="0" w:line="360" w:lineRule="auto"/>
        <w:jc w:val="both"/>
        <w:rPr>
          <w:rFonts w:ascii="Times New Roman" w:hAnsi="Times New Roman" w:cs="Times New Roman"/>
          <w:sz w:val="24"/>
          <w:szCs w:val="24"/>
        </w:rPr>
      </w:pPr>
      <w:r w:rsidRPr="00D30BCB">
        <w:rPr>
          <w:rFonts w:ascii="Times New Roman" w:hAnsi="Times New Roman" w:cs="Times New Roman"/>
          <w:b/>
          <w:sz w:val="24"/>
          <w:szCs w:val="24"/>
        </w:rPr>
        <w:t xml:space="preserve">Grossman LI, </w:t>
      </w:r>
      <w:proofErr w:type="spellStart"/>
      <w:r w:rsidRPr="00D30BCB">
        <w:rPr>
          <w:rFonts w:ascii="Times New Roman" w:hAnsi="Times New Roman" w:cs="Times New Roman"/>
          <w:b/>
          <w:sz w:val="24"/>
          <w:szCs w:val="24"/>
        </w:rPr>
        <w:t>Oleit</w:t>
      </w:r>
      <w:proofErr w:type="spellEnd"/>
      <w:r w:rsidRPr="00D30BCB">
        <w:rPr>
          <w:rFonts w:ascii="Times New Roman" w:hAnsi="Times New Roman" w:cs="Times New Roman"/>
          <w:b/>
          <w:sz w:val="24"/>
          <w:szCs w:val="24"/>
        </w:rPr>
        <w:t xml:space="preserve"> S, </w:t>
      </w:r>
      <w:proofErr w:type="gramStart"/>
      <w:r w:rsidRPr="00D30BCB">
        <w:rPr>
          <w:rFonts w:ascii="Times New Roman" w:hAnsi="Times New Roman" w:cs="Times New Roman"/>
          <w:b/>
          <w:sz w:val="24"/>
          <w:szCs w:val="24"/>
        </w:rPr>
        <w:t>Rio</w:t>
      </w:r>
      <w:proofErr w:type="gramEnd"/>
      <w:r w:rsidRPr="00D30BCB">
        <w:rPr>
          <w:rFonts w:ascii="Times New Roman" w:hAnsi="Times New Roman" w:cs="Times New Roman"/>
          <w:b/>
          <w:sz w:val="24"/>
          <w:szCs w:val="24"/>
        </w:rPr>
        <w:t xml:space="preserve"> CED</w:t>
      </w:r>
      <w:r w:rsidRPr="00D30BCB">
        <w:rPr>
          <w:rFonts w:ascii="Times New Roman" w:hAnsi="Times New Roman" w:cs="Times New Roman"/>
          <w:sz w:val="24"/>
          <w:szCs w:val="24"/>
        </w:rPr>
        <w:t>: Endodontic practice; 11</w:t>
      </w:r>
      <w:r w:rsidRPr="00D30BCB">
        <w:rPr>
          <w:rFonts w:ascii="Times New Roman" w:hAnsi="Times New Roman" w:cs="Times New Roman"/>
          <w:sz w:val="24"/>
          <w:szCs w:val="24"/>
          <w:vertAlign w:val="superscript"/>
        </w:rPr>
        <w:t>th</w:t>
      </w:r>
      <w:r w:rsidRPr="00D30BCB">
        <w:rPr>
          <w:rFonts w:ascii="Times New Roman" w:hAnsi="Times New Roman" w:cs="Times New Roman"/>
          <w:sz w:val="24"/>
          <w:szCs w:val="24"/>
        </w:rPr>
        <w:t xml:space="preserve"> Ed.: 224-5.</w:t>
      </w:r>
    </w:p>
    <w:p w:rsidR="00F7193C" w:rsidRPr="00D30BCB" w:rsidRDefault="00F7193C" w:rsidP="00F7193C">
      <w:pPr>
        <w:pStyle w:val="ListParagraph"/>
        <w:numPr>
          <w:ilvl w:val="0"/>
          <w:numId w:val="3"/>
        </w:numPr>
        <w:spacing w:after="200" w:line="360" w:lineRule="auto"/>
        <w:jc w:val="both"/>
      </w:pPr>
      <w:proofErr w:type="spellStart"/>
      <w:r w:rsidRPr="00D30BCB">
        <w:rPr>
          <w:b/>
        </w:rPr>
        <w:t>Fernandes</w:t>
      </w:r>
      <w:proofErr w:type="spellEnd"/>
      <w:r w:rsidRPr="00D30BCB">
        <w:rPr>
          <w:b/>
        </w:rPr>
        <w:t xml:space="preserve"> AS, </w:t>
      </w:r>
      <w:proofErr w:type="spellStart"/>
      <w:r w:rsidRPr="00D30BCB">
        <w:rPr>
          <w:b/>
        </w:rPr>
        <w:t>Shetty</w:t>
      </w:r>
      <w:proofErr w:type="spellEnd"/>
      <w:r w:rsidRPr="00D30BCB">
        <w:rPr>
          <w:b/>
        </w:rPr>
        <w:t xml:space="preserve"> S, </w:t>
      </w:r>
      <w:proofErr w:type="spellStart"/>
      <w:r w:rsidRPr="00D30BCB">
        <w:rPr>
          <w:b/>
        </w:rPr>
        <w:t>Coutinho</w:t>
      </w:r>
      <w:proofErr w:type="spellEnd"/>
      <w:r w:rsidRPr="00D30BCB">
        <w:rPr>
          <w:b/>
        </w:rPr>
        <w:t xml:space="preserve"> I</w:t>
      </w:r>
      <w:r w:rsidRPr="00D30BCB">
        <w:t xml:space="preserve">: Factors determining post selection: a literature review. J </w:t>
      </w:r>
      <w:proofErr w:type="spellStart"/>
      <w:r w:rsidRPr="00D30BCB">
        <w:t>Prosthet</w:t>
      </w:r>
      <w:proofErr w:type="spellEnd"/>
      <w:r w:rsidRPr="00D30BCB">
        <w:t xml:space="preserve"> Dent 2003; 90: 556-62.</w:t>
      </w:r>
    </w:p>
    <w:p w:rsidR="00F7193C" w:rsidRPr="00D30BCB" w:rsidRDefault="00F7193C" w:rsidP="00F7193C">
      <w:pPr>
        <w:numPr>
          <w:ilvl w:val="0"/>
          <w:numId w:val="3"/>
        </w:numPr>
        <w:spacing w:after="0" w:line="360" w:lineRule="auto"/>
        <w:jc w:val="both"/>
        <w:rPr>
          <w:rFonts w:ascii="Times New Roman" w:hAnsi="Times New Roman" w:cs="Times New Roman"/>
          <w:sz w:val="24"/>
          <w:szCs w:val="24"/>
        </w:rPr>
      </w:pPr>
      <w:r w:rsidRPr="00D30BCB">
        <w:rPr>
          <w:rFonts w:ascii="Times New Roman" w:hAnsi="Times New Roman" w:cs="Times New Roman"/>
          <w:b/>
          <w:sz w:val="24"/>
          <w:szCs w:val="24"/>
        </w:rPr>
        <w:lastRenderedPageBreak/>
        <w:t xml:space="preserve">Lloyd PM, </w:t>
      </w:r>
      <w:proofErr w:type="spellStart"/>
      <w:r w:rsidRPr="00D30BCB">
        <w:rPr>
          <w:rFonts w:ascii="Times New Roman" w:hAnsi="Times New Roman" w:cs="Times New Roman"/>
          <w:b/>
          <w:sz w:val="24"/>
          <w:szCs w:val="24"/>
        </w:rPr>
        <w:t>Palik</w:t>
      </w:r>
      <w:proofErr w:type="spellEnd"/>
      <w:r w:rsidRPr="00D30BCB">
        <w:rPr>
          <w:rFonts w:ascii="Times New Roman" w:hAnsi="Times New Roman" w:cs="Times New Roman"/>
          <w:b/>
          <w:sz w:val="24"/>
          <w:szCs w:val="24"/>
        </w:rPr>
        <w:t xml:space="preserve"> JF</w:t>
      </w:r>
      <w:r w:rsidRPr="00D30BCB">
        <w:rPr>
          <w:rFonts w:ascii="Times New Roman" w:hAnsi="Times New Roman" w:cs="Times New Roman"/>
          <w:sz w:val="24"/>
          <w:szCs w:val="24"/>
        </w:rPr>
        <w:t xml:space="preserve">: The philosophies of dowel diameter preparation: A literature review. J </w:t>
      </w:r>
      <w:proofErr w:type="spellStart"/>
      <w:r w:rsidRPr="00D30BCB">
        <w:rPr>
          <w:rFonts w:ascii="Times New Roman" w:hAnsi="Times New Roman" w:cs="Times New Roman"/>
          <w:sz w:val="24"/>
          <w:szCs w:val="24"/>
        </w:rPr>
        <w:t>Prosthet</w:t>
      </w:r>
      <w:proofErr w:type="spellEnd"/>
      <w:r w:rsidRPr="00D30BCB">
        <w:rPr>
          <w:rFonts w:ascii="Times New Roman" w:hAnsi="Times New Roman" w:cs="Times New Roman"/>
          <w:sz w:val="24"/>
          <w:szCs w:val="24"/>
        </w:rPr>
        <w:t xml:space="preserve"> Dent 1993; 69: 32-6.</w:t>
      </w:r>
    </w:p>
    <w:p w:rsidR="00F7193C" w:rsidRPr="00D30BCB" w:rsidRDefault="00F7193C" w:rsidP="00F7193C">
      <w:pPr>
        <w:pStyle w:val="ListParagraph"/>
        <w:numPr>
          <w:ilvl w:val="0"/>
          <w:numId w:val="3"/>
        </w:numPr>
        <w:spacing w:after="200" w:line="360" w:lineRule="auto"/>
        <w:jc w:val="both"/>
      </w:pPr>
      <w:proofErr w:type="spellStart"/>
      <w:r w:rsidRPr="00D30BCB">
        <w:rPr>
          <w:b/>
        </w:rPr>
        <w:t>Fredriksson</w:t>
      </w:r>
      <w:proofErr w:type="spellEnd"/>
      <w:r w:rsidRPr="00D30BCB">
        <w:rPr>
          <w:b/>
        </w:rPr>
        <w:t xml:space="preserve"> M, </w:t>
      </w:r>
      <w:proofErr w:type="spellStart"/>
      <w:r w:rsidRPr="00D30BCB">
        <w:rPr>
          <w:b/>
        </w:rPr>
        <w:t>Astback</w:t>
      </w:r>
      <w:proofErr w:type="spellEnd"/>
      <w:r w:rsidRPr="00D30BCB">
        <w:rPr>
          <w:b/>
        </w:rPr>
        <w:t xml:space="preserve"> J, </w:t>
      </w:r>
      <w:proofErr w:type="spellStart"/>
      <w:r w:rsidRPr="00D30BCB">
        <w:rPr>
          <w:b/>
        </w:rPr>
        <w:t>Pamenius</w:t>
      </w:r>
      <w:proofErr w:type="spellEnd"/>
      <w:r w:rsidRPr="00D30BCB">
        <w:rPr>
          <w:b/>
        </w:rPr>
        <w:t xml:space="preserve"> M, </w:t>
      </w:r>
      <w:proofErr w:type="spellStart"/>
      <w:r w:rsidRPr="00D30BCB">
        <w:rPr>
          <w:b/>
        </w:rPr>
        <w:t>Arvidson</w:t>
      </w:r>
      <w:proofErr w:type="spellEnd"/>
      <w:r w:rsidRPr="00D30BCB">
        <w:rPr>
          <w:b/>
        </w:rPr>
        <w:t xml:space="preserve"> K:</w:t>
      </w:r>
      <w:r w:rsidRPr="00D30BCB">
        <w:t xml:space="preserve"> A retrospective study of 236 patients with teeth restored by carbon fiber- reinforced epoxy resin posts. J </w:t>
      </w:r>
      <w:proofErr w:type="spellStart"/>
      <w:r w:rsidRPr="00D30BCB">
        <w:t>Prosthet</w:t>
      </w:r>
      <w:proofErr w:type="spellEnd"/>
      <w:r w:rsidRPr="00D30BCB">
        <w:t xml:space="preserve"> Dent 1998; 80: 151-57.</w:t>
      </w:r>
    </w:p>
    <w:p w:rsidR="00F7193C" w:rsidRPr="00D30BCB" w:rsidRDefault="00F7193C" w:rsidP="00F7193C">
      <w:pPr>
        <w:pStyle w:val="ListParagraph"/>
        <w:numPr>
          <w:ilvl w:val="0"/>
          <w:numId w:val="3"/>
        </w:numPr>
        <w:spacing w:after="200" w:line="360" w:lineRule="auto"/>
        <w:jc w:val="both"/>
      </w:pPr>
      <w:proofErr w:type="spellStart"/>
      <w:r w:rsidRPr="00D30BCB">
        <w:rPr>
          <w:b/>
        </w:rPr>
        <w:t>Grandini</w:t>
      </w:r>
      <w:proofErr w:type="spellEnd"/>
      <w:r w:rsidRPr="00D30BCB">
        <w:rPr>
          <w:b/>
        </w:rPr>
        <w:t xml:space="preserve"> S, </w:t>
      </w:r>
      <w:proofErr w:type="spellStart"/>
      <w:r w:rsidRPr="00D30BCB">
        <w:rPr>
          <w:b/>
        </w:rPr>
        <w:t>Sapio</w:t>
      </w:r>
      <w:proofErr w:type="spellEnd"/>
      <w:r w:rsidRPr="00D30BCB">
        <w:rPr>
          <w:b/>
        </w:rPr>
        <w:t xml:space="preserve"> S, </w:t>
      </w:r>
      <w:proofErr w:type="spellStart"/>
      <w:r w:rsidRPr="00D30BCB">
        <w:rPr>
          <w:b/>
        </w:rPr>
        <w:t>Simonitti</w:t>
      </w:r>
      <w:proofErr w:type="spellEnd"/>
      <w:r w:rsidRPr="00D30BCB">
        <w:rPr>
          <w:b/>
        </w:rPr>
        <w:t xml:space="preserve"> M</w:t>
      </w:r>
      <w:r w:rsidRPr="00D30BCB">
        <w:t xml:space="preserve">: Use of anatomic post and core for reconstructing an </w:t>
      </w:r>
      <w:proofErr w:type="spellStart"/>
      <w:r w:rsidRPr="00D30BCB">
        <w:t>endodontically</w:t>
      </w:r>
      <w:proofErr w:type="spellEnd"/>
      <w:r w:rsidRPr="00D30BCB">
        <w:t xml:space="preserve"> treated tooth: A case report. J </w:t>
      </w:r>
      <w:proofErr w:type="spellStart"/>
      <w:r w:rsidRPr="00D30BCB">
        <w:t>Adhes</w:t>
      </w:r>
      <w:proofErr w:type="spellEnd"/>
      <w:r w:rsidRPr="00D30BCB">
        <w:t xml:space="preserve"> Dent 2003; 5: 243-7.</w:t>
      </w:r>
    </w:p>
    <w:p w:rsidR="00F7193C" w:rsidRPr="00D30BCB" w:rsidRDefault="00F7193C" w:rsidP="00F7193C">
      <w:pPr>
        <w:pStyle w:val="ListParagraph"/>
        <w:numPr>
          <w:ilvl w:val="0"/>
          <w:numId w:val="3"/>
        </w:numPr>
        <w:spacing w:after="200" w:line="360" w:lineRule="auto"/>
        <w:jc w:val="both"/>
      </w:pPr>
      <w:proofErr w:type="spellStart"/>
      <w:r w:rsidRPr="00D30BCB">
        <w:rPr>
          <w:b/>
        </w:rPr>
        <w:t>Heydecke</w:t>
      </w:r>
      <w:proofErr w:type="spellEnd"/>
      <w:r w:rsidRPr="00D30BCB">
        <w:rPr>
          <w:b/>
        </w:rPr>
        <w:t xml:space="preserve"> G, </w:t>
      </w:r>
      <w:proofErr w:type="spellStart"/>
      <w:r w:rsidRPr="00D30BCB">
        <w:rPr>
          <w:b/>
        </w:rPr>
        <w:t>Butz</w:t>
      </w:r>
      <w:proofErr w:type="spellEnd"/>
      <w:r w:rsidRPr="00D30BCB">
        <w:rPr>
          <w:b/>
        </w:rPr>
        <w:t xml:space="preserve"> F, </w:t>
      </w:r>
      <w:proofErr w:type="gramStart"/>
      <w:r w:rsidRPr="00D30BCB">
        <w:rPr>
          <w:b/>
        </w:rPr>
        <w:t>Hussein</w:t>
      </w:r>
      <w:proofErr w:type="gramEnd"/>
      <w:r w:rsidRPr="00D30BCB">
        <w:rPr>
          <w:b/>
        </w:rPr>
        <w:t xml:space="preserve"> A, </w:t>
      </w:r>
      <w:proofErr w:type="spellStart"/>
      <w:r w:rsidRPr="00D30BCB">
        <w:rPr>
          <w:b/>
        </w:rPr>
        <w:t>Strub</w:t>
      </w:r>
      <w:proofErr w:type="spellEnd"/>
      <w:r w:rsidRPr="00D30BCB">
        <w:rPr>
          <w:b/>
        </w:rPr>
        <w:t xml:space="preserve"> JR: </w:t>
      </w:r>
      <w:r w:rsidRPr="00D30BCB">
        <w:t xml:space="preserve">Facture strength after dynamic loading of </w:t>
      </w:r>
      <w:proofErr w:type="spellStart"/>
      <w:r w:rsidRPr="00D30BCB">
        <w:t>endodontically</w:t>
      </w:r>
      <w:proofErr w:type="spellEnd"/>
      <w:r w:rsidRPr="00D30BCB">
        <w:t xml:space="preserve"> treated teeth restored with different post-and core-systems. J </w:t>
      </w:r>
      <w:proofErr w:type="spellStart"/>
      <w:r w:rsidRPr="00D30BCB">
        <w:t>Prothet</w:t>
      </w:r>
      <w:proofErr w:type="spellEnd"/>
      <w:r w:rsidRPr="00D30BCB">
        <w:t xml:space="preserve"> Dent 2002; 87: 438-45.</w:t>
      </w:r>
    </w:p>
    <w:p w:rsidR="00F7193C" w:rsidRPr="00D30BCB" w:rsidRDefault="00F7193C" w:rsidP="00F7193C">
      <w:pPr>
        <w:pStyle w:val="ListParagraph"/>
        <w:numPr>
          <w:ilvl w:val="0"/>
          <w:numId w:val="3"/>
        </w:numPr>
        <w:spacing w:after="200" w:line="360" w:lineRule="auto"/>
        <w:jc w:val="both"/>
      </w:pPr>
      <w:proofErr w:type="spellStart"/>
      <w:r w:rsidRPr="00D30BCB">
        <w:rPr>
          <w:b/>
        </w:rPr>
        <w:t>Hedlund</w:t>
      </w:r>
      <w:proofErr w:type="spellEnd"/>
      <w:r w:rsidRPr="00D30BCB">
        <w:rPr>
          <w:b/>
        </w:rPr>
        <w:t xml:space="preserve"> SO, Johansson NG, </w:t>
      </w:r>
      <w:proofErr w:type="spellStart"/>
      <w:r w:rsidRPr="00D30BCB">
        <w:rPr>
          <w:b/>
        </w:rPr>
        <w:t>Sjogren</w:t>
      </w:r>
      <w:proofErr w:type="spellEnd"/>
      <w:r w:rsidRPr="00D30BCB">
        <w:rPr>
          <w:b/>
        </w:rPr>
        <w:t xml:space="preserve"> G:</w:t>
      </w:r>
      <w:r w:rsidRPr="00D30BCB">
        <w:t xml:space="preserve"> Retention of prefabricated and individually cast root canal posts in vitro. British Dental Journal 2003; 195: 155-58.</w:t>
      </w:r>
    </w:p>
    <w:p w:rsidR="00F7193C" w:rsidRPr="00D30BCB" w:rsidRDefault="00F7193C" w:rsidP="00F7193C">
      <w:pPr>
        <w:pStyle w:val="ListParagraph"/>
        <w:numPr>
          <w:ilvl w:val="0"/>
          <w:numId w:val="3"/>
        </w:numPr>
        <w:spacing w:after="200" w:line="360" w:lineRule="auto"/>
        <w:jc w:val="both"/>
      </w:pPr>
      <w:r w:rsidRPr="00D30BCB">
        <w:rPr>
          <w:b/>
        </w:rPr>
        <w:t xml:space="preserve">Pereira JR, </w:t>
      </w:r>
      <w:proofErr w:type="spellStart"/>
      <w:r w:rsidRPr="00D30BCB">
        <w:rPr>
          <w:b/>
        </w:rPr>
        <w:t>Ornelas</w:t>
      </w:r>
      <w:proofErr w:type="spellEnd"/>
      <w:r w:rsidRPr="00D30BCB">
        <w:rPr>
          <w:b/>
        </w:rPr>
        <w:t xml:space="preserve"> FD, Conti PCR, </w:t>
      </w:r>
      <w:proofErr w:type="gramStart"/>
      <w:r w:rsidRPr="00D30BCB">
        <w:rPr>
          <w:b/>
        </w:rPr>
        <w:t>Valle</w:t>
      </w:r>
      <w:proofErr w:type="gramEnd"/>
      <w:r w:rsidRPr="00D30BCB">
        <w:rPr>
          <w:b/>
        </w:rPr>
        <w:t xml:space="preserve"> ALD</w:t>
      </w:r>
      <w:r w:rsidRPr="00D30BCB">
        <w:t xml:space="preserve">: Effect of crown ferrule on the fracture resistance of </w:t>
      </w:r>
      <w:proofErr w:type="spellStart"/>
      <w:r w:rsidRPr="00D30BCB">
        <w:t>endodontically</w:t>
      </w:r>
      <w:proofErr w:type="spellEnd"/>
      <w:r w:rsidRPr="00D30BCB">
        <w:t xml:space="preserve"> treated teeth restored with prefabricated posts. J </w:t>
      </w:r>
      <w:proofErr w:type="spellStart"/>
      <w:r w:rsidRPr="00D30BCB">
        <w:t>Prosthet</w:t>
      </w:r>
      <w:proofErr w:type="spellEnd"/>
      <w:r w:rsidRPr="00D30BCB">
        <w:t xml:space="preserve"> Dent 2006; 95: 50-54.</w:t>
      </w:r>
    </w:p>
    <w:p w:rsidR="00F7193C" w:rsidRPr="00D30BCB" w:rsidRDefault="00F7193C" w:rsidP="00F7193C">
      <w:pPr>
        <w:pStyle w:val="ListParagraph"/>
        <w:numPr>
          <w:ilvl w:val="0"/>
          <w:numId w:val="3"/>
        </w:numPr>
        <w:spacing w:after="200" w:line="360" w:lineRule="auto"/>
        <w:jc w:val="both"/>
      </w:pPr>
      <w:r w:rsidRPr="00D30BCB">
        <w:rPr>
          <w:b/>
        </w:rPr>
        <w:t xml:space="preserve">Ng CCH, </w:t>
      </w:r>
      <w:proofErr w:type="spellStart"/>
      <w:r w:rsidRPr="00D30BCB">
        <w:rPr>
          <w:b/>
        </w:rPr>
        <w:t>Dumbrigue</w:t>
      </w:r>
      <w:proofErr w:type="spellEnd"/>
      <w:r w:rsidRPr="00D30BCB">
        <w:rPr>
          <w:b/>
        </w:rPr>
        <w:t xml:space="preserve"> HB, </w:t>
      </w:r>
      <w:proofErr w:type="spellStart"/>
      <w:r w:rsidRPr="00D30BCB">
        <w:rPr>
          <w:b/>
        </w:rPr>
        <w:t>Bayat</w:t>
      </w:r>
      <w:proofErr w:type="spellEnd"/>
      <w:r w:rsidRPr="00D30BCB">
        <w:rPr>
          <w:b/>
        </w:rPr>
        <w:t xml:space="preserve"> MI, </w:t>
      </w:r>
      <w:proofErr w:type="gramStart"/>
      <w:r w:rsidRPr="00D30BCB">
        <w:rPr>
          <w:b/>
        </w:rPr>
        <w:t>Griggs</w:t>
      </w:r>
      <w:proofErr w:type="gramEnd"/>
      <w:r w:rsidRPr="00D30BCB">
        <w:rPr>
          <w:b/>
        </w:rPr>
        <w:t xml:space="preserve"> JA</w:t>
      </w:r>
      <w:r w:rsidRPr="00D30BCB">
        <w:t xml:space="preserve">: Influence of remaining coronal tooth structure location on the fracture resistance of restored </w:t>
      </w:r>
      <w:proofErr w:type="spellStart"/>
      <w:r w:rsidRPr="00D30BCB">
        <w:t>endodontically</w:t>
      </w:r>
      <w:proofErr w:type="spellEnd"/>
      <w:r w:rsidRPr="00D30BCB">
        <w:t xml:space="preserve"> treated anterior teeth. J </w:t>
      </w:r>
      <w:proofErr w:type="spellStart"/>
      <w:r w:rsidRPr="00D30BCB">
        <w:t>Prosthet</w:t>
      </w:r>
      <w:proofErr w:type="spellEnd"/>
      <w:r w:rsidRPr="00D30BCB">
        <w:t xml:space="preserve"> Dent 2006; 95: 290-96.</w:t>
      </w:r>
    </w:p>
    <w:p w:rsidR="00F7193C" w:rsidRPr="00D30BCB" w:rsidRDefault="00F7193C" w:rsidP="00F7193C">
      <w:pPr>
        <w:pStyle w:val="ListParagraph"/>
        <w:numPr>
          <w:ilvl w:val="0"/>
          <w:numId w:val="3"/>
        </w:numPr>
        <w:spacing w:after="200" w:line="360" w:lineRule="auto"/>
        <w:jc w:val="both"/>
      </w:pPr>
      <w:proofErr w:type="spellStart"/>
      <w:r w:rsidRPr="00D30BCB">
        <w:rPr>
          <w:b/>
        </w:rPr>
        <w:t>Purton</w:t>
      </w:r>
      <w:proofErr w:type="spellEnd"/>
      <w:r w:rsidRPr="00D30BCB">
        <w:rPr>
          <w:b/>
        </w:rPr>
        <w:t xml:space="preserve"> DG, Love RM:</w:t>
      </w:r>
      <w:r w:rsidRPr="00D30BCB">
        <w:t xml:space="preserve"> Rigidity and retention of carbon </w:t>
      </w:r>
      <w:proofErr w:type="spellStart"/>
      <w:r w:rsidRPr="00D30BCB">
        <w:t>fibre</w:t>
      </w:r>
      <w:proofErr w:type="spellEnd"/>
      <w:r w:rsidRPr="00D30BCB">
        <w:t xml:space="preserve"> versus stainless steel root canal posts. International Endodontic Journal 1996; 29: 262-65.</w:t>
      </w:r>
    </w:p>
    <w:p w:rsidR="00F7193C" w:rsidRPr="00D30BCB" w:rsidRDefault="00F7193C" w:rsidP="00F7193C">
      <w:pPr>
        <w:pStyle w:val="ListParagraph"/>
        <w:numPr>
          <w:ilvl w:val="0"/>
          <w:numId w:val="3"/>
        </w:numPr>
        <w:spacing w:after="200" w:line="360" w:lineRule="auto"/>
        <w:jc w:val="both"/>
      </w:pPr>
      <w:r w:rsidRPr="00D30BCB">
        <w:rPr>
          <w:b/>
        </w:rPr>
        <w:t>Bateman G, Ricketts DNJ, Saunders WP</w:t>
      </w:r>
      <w:r w:rsidRPr="00D30BCB">
        <w:t xml:space="preserve">: </w:t>
      </w:r>
      <w:proofErr w:type="spellStart"/>
      <w:r w:rsidRPr="00D30BCB">
        <w:t>Fibre</w:t>
      </w:r>
      <w:proofErr w:type="spellEnd"/>
      <w:r w:rsidRPr="00D30BCB">
        <w:t xml:space="preserve"> based post systems: A review. British dental journal 2003; 195: 43-8.</w:t>
      </w:r>
    </w:p>
    <w:p w:rsidR="00F7193C" w:rsidRDefault="00F7193C">
      <w:pPr>
        <w:rPr>
          <w:sz w:val="28"/>
          <w:szCs w:val="28"/>
        </w:rPr>
      </w:pPr>
      <w:r>
        <w:rPr>
          <w:sz w:val="28"/>
          <w:szCs w:val="28"/>
        </w:rPr>
        <w:br w:type="page"/>
      </w:r>
    </w:p>
    <w:p w:rsidR="00F7193C" w:rsidRDefault="00F7193C" w:rsidP="00F7193C">
      <w:pPr>
        <w:ind w:left="2160" w:firstLine="720"/>
        <w:rPr>
          <w:rFonts w:ascii="Times New Roman" w:hAnsi="Times New Roman" w:cs="Times New Roman"/>
          <w:b/>
          <w:caps/>
          <w:sz w:val="28"/>
          <w:szCs w:val="28"/>
        </w:rPr>
      </w:pPr>
      <w:r w:rsidRPr="005647EB">
        <w:rPr>
          <w:rFonts w:ascii="Times New Roman" w:hAnsi="Times New Roman" w:cs="Times New Roman"/>
          <w:b/>
          <w:caps/>
          <w:sz w:val="28"/>
          <w:szCs w:val="28"/>
        </w:rPr>
        <w:lastRenderedPageBreak/>
        <w:t>Tables and figures</w:t>
      </w:r>
    </w:p>
    <w:p w:rsidR="00F7193C" w:rsidRPr="005647EB" w:rsidRDefault="00F7193C" w:rsidP="00F7193C">
      <w:pPr>
        <w:ind w:left="2160" w:firstLine="720"/>
        <w:rPr>
          <w:rFonts w:ascii="Times New Roman" w:hAnsi="Times New Roman" w:cs="Times New Roman"/>
          <w:b/>
          <w:caps/>
          <w:sz w:val="28"/>
          <w:szCs w:val="28"/>
        </w:rPr>
      </w:pPr>
    </w:p>
    <w:p w:rsidR="00F7193C" w:rsidRPr="005647EB" w:rsidRDefault="00F7193C" w:rsidP="00F7193C">
      <w:pPr>
        <w:spacing w:line="360" w:lineRule="auto"/>
        <w:jc w:val="center"/>
        <w:rPr>
          <w:rFonts w:ascii="Times New Roman" w:hAnsi="Times New Roman" w:cs="Times New Roman"/>
          <w:b/>
          <w:sz w:val="28"/>
          <w:szCs w:val="28"/>
        </w:rPr>
      </w:pPr>
      <w:r w:rsidRPr="005647EB">
        <w:rPr>
          <w:rFonts w:ascii="Times New Roman" w:hAnsi="Times New Roman" w:cs="Times New Roman"/>
          <w:b/>
          <w:sz w:val="28"/>
          <w:szCs w:val="28"/>
        </w:rPr>
        <w:t>Table I</w:t>
      </w:r>
      <w:r w:rsidRPr="005647EB">
        <w:rPr>
          <w:rFonts w:ascii="Times New Roman" w:hAnsi="Times New Roman" w:cs="Times New Roman"/>
          <w:sz w:val="28"/>
          <w:szCs w:val="28"/>
        </w:rPr>
        <w:t>: Experimental groups</w:t>
      </w:r>
    </w:p>
    <w:tbl>
      <w:tblPr>
        <w:tblStyle w:val="TableGrid"/>
        <w:tblW w:w="0" w:type="auto"/>
        <w:tblLook w:val="04A0"/>
      </w:tblPr>
      <w:tblGrid>
        <w:gridCol w:w="1458"/>
        <w:gridCol w:w="3600"/>
        <w:gridCol w:w="4518"/>
      </w:tblGrid>
      <w:tr w:rsidR="00F7193C" w:rsidRPr="005647EB" w:rsidTr="00071673">
        <w:tc>
          <w:tcPr>
            <w:tcW w:w="1458" w:type="dxa"/>
          </w:tcPr>
          <w:p w:rsidR="00F7193C" w:rsidRPr="005647EB" w:rsidRDefault="00F7193C" w:rsidP="00071673">
            <w:pPr>
              <w:spacing w:line="360" w:lineRule="auto"/>
              <w:jc w:val="center"/>
              <w:rPr>
                <w:rFonts w:ascii="Times New Roman" w:hAnsi="Times New Roman" w:cs="Times New Roman"/>
                <w:b/>
                <w:sz w:val="28"/>
                <w:szCs w:val="28"/>
              </w:rPr>
            </w:pPr>
            <w:r w:rsidRPr="005647EB">
              <w:rPr>
                <w:rFonts w:ascii="Times New Roman" w:hAnsi="Times New Roman" w:cs="Times New Roman"/>
                <w:b/>
                <w:sz w:val="28"/>
                <w:szCs w:val="28"/>
              </w:rPr>
              <w:t>Groups</w:t>
            </w:r>
          </w:p>
        </w:tc>
        <w:tc>
          <w:tcPr>
            <w:tcW w:w="3600" w:type="dxa"/>
          </w:tcPr>
          <w:p w:rsidR="00F7193C" w:rsidRPr="005647EB" w:rsidRDefault="00F7193C" w:rsidP="00071673">
            <w:pPr>
              <w:spacing w:line="360" w:lineRule="auto"/>
              <w:jc w:val="center"/>
              <w:rPr>
                <w:rFonts w:ascii="Times New Roman" w:hAnsi="Times New Roman" w:cs="Times New Roman"/>
                <w:b/>
                <w:sz w:val="28"/>
                <w:szCs w:val="28"/>
              </w:rPr>
            </w:pPr>
            <w:r w:rsidRPr="005647EB">
              <w:rPr>
                <w:rFonts w:ascii="Times New Roman" w:hAnsi="Times New Roman" w:cs="Times New Roman"/>
                <w:b/>
                <w:sz w:val="28"/>
                <w:szCs w:val="28"/>
              </w:rPr>
              <w:t>Material of Post</w:t>
            </w:r>
          </w:p>
        </w:tc>
        <w:tc>
          <w:tcPr>
            <w:tcW w:w="4518" w:type="dxa"/>
          </w:tcPr>
          <w:p w:rsidR="00F7193C" w:rsidRPr="005647EB" w:rsidRDefault="00F7193C" w:rsidP="00071673">
            <w:pPr>
              <w:spacing w:line="360" w:lineRule="auto"/>
              <w:jc w:val="center"/>
              <w:rPr>
                <w:rFonts w:ascii="Times New Roman" w:hAnsi="Times New Roman" w:cs="Times New Roman"/>
                <w:b/>
                <w:sz w:val="28"/>
                <w:szCs w:val="28"/>
              </w:rPr>
            </w:pPr>
            <w:r w:rsidRPr="005647EB">
              <w:rPr>
                <w:rFonts w:ascii="Times New Roman" w:hAnsi="Times New Roman" w:cs="Times New Roman"/>
                <w:b/>
                <w:sz w:val="28"/>
                <w:szCs w:val="28"/>
              </w:rPr>
              <w:t>Manufacturers</w:t>
            </w:r>
          </w:p>
        </w:tc>
      </w:tr>
      <w:tr w:rsidR="00F7193C" w:rsidRPr="005647EB" w:rsidTr="00071673">
        <w:tc>
          <w:tcPr>
            <w:tcW w:w="1458" w:type="dxa"/>
          </w:tcPr>
          <w:p w:rsidR="00F7193C" w:rsidRPr="005647EB" w:rsidRDefault="00F7193C" w:rsidP="00071673">
            <w:pPr>
              <w:spacing w:line="360" w:lineRule="auto"/>
              <w:jc w:val="center"/>
              <w:rPr>
                <w:rFonts w:ascii="Times New Roman" w:hAnsi="Times New Roman" w:cs="Times New Roman"/>
                <w:sz w:val="28"/>
                <w:szCs w:val="28"/>
              </w:rPr>
            </w:pPr>
            <w:r w:rsidRPr="005647EB">
              <w:rPr>
                <w:rFonts w:ascii="Times New Roman" w:hAnsi="Times New Roman" w:cs="Times New Roman"/>
                <w:sz w:val="28"/>
                <w:szCs w:val="28"/>
              </w:rPr>
              <w:t>I</w:t>
            </w:r>
          </w:p>
        </w:tc>
        <w:tc>
          <w:tcPr>
            <w:tcW w:w="3600" w:type="dxa"/>
          </w:tcPr>
          <w:p w:rsidR="00F7193C" w:rsidRPr="005647EB" w:rsidRDefault="00F7193C" w:rsidP="00071673">
            <w:pPr>
              <w:spacing w:line="360" w:lineRule="auto"/>
              <w:jc w:val="center"/>
              <w:rPr>
                <w:rFonts w:ascii="Times New Roman" w:hAnsi="Times New Roman" w:cs="Times New Roman"/>
                <w:b/>
                <w:sz w:val="28"/>
                <w:szCs w:val="28"/>
              </w:rPr>
            </w:pPr>
            <w:r w:rsidRPr="005647EB">
              <w:rPr>
                <w:rFonts w:ascii="Times New Roman" w:eastAsia="Calibri" w:hAnsi="Times New Roman" w:cs="Times New Roman"/>
                <w:kern w:val="32"/>
                <w:sz w:val="28"/>
                <w:szCs w:val="28"/>
              </w:rPr>
              <w:t>Stainless steel posts</w:t>
            </w:r>
          </w:p>
        </w:tc>
        <w:tc>
          <w:tcPr>
            <w:tcW w:w="4518" w:type="dxa"/>
          </w:tcPr>
          <w:p w:rsidR="00F7193C" w:rsidRPr="005647EB" w:rsidRDefault="00F7193C" w:rsidP="00071673">
            <w:pPr>
              <w:spacing w:line="360" w:lineRule="auto"/>
              <w:jc w:val="center"/>
              <w:rPr>
                <w:rFonts w:ascii="Times New Roman" w:hAnsi="Times New Roman" w:cs="Times New Roman"/>
                <w:b/>
                <w:sz w:val="28"/>
                <w:szCs w:val="28"/>
              </w:rPr>
            </w:pPr>
            <w:proofErr w:type="spellStart"/>
            <w:r w:rsidRPr="005647EB">
              <w:rPr>
                <w:rFonts w:ascii="Times New Roman" w:eastAsia="Calibri" w:hAnsi="Times New Roman" w:cs="Times New Roman"/>
                <w:kern w:val="32"/>
                <w:sz w:val="28"/>
                <w:szCs w:val="28"/>
              </w:rPr>
              <w:t>Parapost</w:t>
            </w:r>
            <w:proofErr w:type="spellEnd"/>
            <w:r w:rsidRPr="005647EB">
              <w:rPr>
                <w:rFonts w:ascii="Times New Roman" w:eastAsia="Calibri" w:hAnsi="Times New Roman" w:cs="Times New Roman"/>
                <w:kern w:val="32"/>
                <w:sz w:val="28"/>
                <w:szCs w:val="28"/>
              </w:rPr>
              <w:t xml:space="preserve">, </w:t>
            </w:r>
            <w:proofErr w:type="spellStart"/>
            <w:r w:rsidRPr="005647EB">
              <w:rPr>
                <w:rFonts w:ascii="Times New Roman" w:eastAsia="Calibri" w:hAnsi="Times New Roman" w:cs="Times New Roman"/>
                <w:kern w:val="32"/>
                <w:sz w:val="28"/>
                <w:szCs w:val="28"/>
              </w:rPr>
              <w:t>Coltene</w:t>
            </w:r>
            <w:proofErr w:type="spellEnd"/>
            <w:r w:rsidRPr="005647EB">
              <w:rPr>
                <w:rFonts w:ascii="Times New Roman" w:eastAsia="Calibri" w:hAnsi="Times New Roman" w:cs="Times New Roman"/>
                <w:kern w:val="32"/>
                <w:sz w:val="28"/>
                <w:szCs w:val="28"/>
              </w:rPr>
              <w:t xml:space="preserve"> </w:t>
            </w:r>
            <w:proofErr w:type="spellStart"/>
            <w:r w:rsidRPr="005647EB">
              <w:rPr>
                <w:rFonts w:ascii="Times New Roman" w:eastAsia="Calibri" w:hAnsi="Times New Roman" w:cs="Times New Roman"/>
                <w:kern w:val="32"/>
                <w:sz w:val="28"/>
                <w:szCs w:val="28"/>
              </w:rPr>
              <w:t>Whaledent</w:t>
            </w:r>
            <w:proofErr w:type="spellEnd"/>
            <w:r w:rsidRPr="005647EB">
              <w:rPr>
                <w:rFonts w:ascii="Times New Roman" w:eastAsia="Calibri" w:hAnsi="Times New Roman" w:cs="Times New Roman"/>
                <w:kern w:val="32"/>
                <w:sz w:val="28"/>
                <w:szCs w:val="28"/>
              </w:rPr>
              <w:t xml:space="preserve"> Int</w:t>
            </w:r>
            <w:r w:rsidRPr="005647EB">
              <w:rPr>
                <w:rFonts w:ascii="Times New Roman" w:hAnsi="Times New Roman" w:cs="Times New Roman"/>
                <w:kern w:val="32"/>
                <w:sz w:val="28"/>
                <w:szCs w:val="28"/>
              </w:rPr>
              <w:t>.</w:t>
            </w:r>
          </w:p>
        </w:tc>
      </w:tr>
      <w:tr w:rsidR="00F7193C" w:rsidRPr="005647EB" w:rsidTr="00071673">
        <w:tc>
          <w:tcPr>
            <w:tcW w:w="1458" w:type="dxa"/>
          </w:tcPr>
          <w:p w:rsidR="00F7193C" w:rsidRPr="005647EB" w:rsidRDefault="00F7193C" w:rsidP="00071673">
            <w:pPr>
              <w:spacing w:line="360" w:lineRule="auto"/>
              <w:jc w:val="center"/>
              <w:rPr>
                <w:rFonts w:ascii="Times New Roman" w:hAnsi="Times New Roman" w:cs="Times New Roman"/>
                <w:b/>
                <w:sz w:val="28"/>
                <w:szCs w:val="28"/>
              </w:rPr>
            </w:pPr>
            <w:r w:rsidRPr="005647EB">
              <w:rPr>
                <w:rFonts w:ascii="Times New Roman" w:hAnsi="Times New Roman" w:cs="Times New Roman"/>
                <w:b/>
                <w:sz w:val="28"/>
                <w:szCs w:val="28"/>
              </w:rPr>
              <w:t>II</w:t>
            </w:r>
          </w:p>
        </w:tc>
        <w:tc>
          <w:tcPr>
            <w:tcW w:w="3600" w:type="dxa"/>
          </w:tcPr>
          <w:p w:rsidR="00F7193C" w:rsidRPr="005647EB" w:rsidRDefault="00F7193C" w:rsidP="00071673">
            <w:pPr>
              <w:spacing w:line="360" w:lineRule="auto"/>
              <w:jc w:val="center"/>
              <w:rPr>
                <w:rFonts w:ascii="Times New Roman" w:hAnsi="Times New Roman" w:cs="Times New Roman"/>
                <w:b/>
                <w:sz w:val="28"/>
                <w:szCs w:val="28"/>
              </w:rPr>
            </w:pPr>
            <w:r w:rsidRPr="005647EB">
              <w:rPr>
                <w:rFonts w:ascii="Times New Roman" w:eastAsia="Calibri" w:hAnsi="Times New Roman" w:cs="Times New Roman"/>
                <w:kern w:val="32"/>
                <w:sz w:val="28"/>
                <w:szCs w:val="28"/>
              </w:rPr>
              <w:t xml:space="preserve">Glass </w:t>
            </w:r>
            <w:proofErr w:type="spellStart"/>
            <w:r w:rsidRPr="005647EB">
              <w:rPr>
                <w:rFonts w:ascii="Times New Roman" w:eastAsia="Calibri" w:hAnsi="Times New Roman" w:cs="Times New Roman"/>
                <w:kern w:val="32"/>
                <w:sz w:val="28"/>
                <w:szCs w:val="28"/>
              </w:rPr>
              <w:t>fibre</w:t>
            </w:r>
            <w:proofErr w:type="spellEnd"/>
            <w:r w:rsidRPr="005647EB">
              <w:rPr>
                <w:rFonts w:ascii="Times New Roman" w:eastAsia="Calibri" w:hAnsi="Times New Roman" w:cs="Times New Roman"/>
                <w:kern w:val="32"/>
                <w:sz w:val="28"/>
                <w:szCs w:val="28"/>
              </w:rPr>
              <w:t xml:space="preserve"> posts</w:t>
            </w:r>
          </w:p>
        </w:tc>
        <w:tc>
          <w:tcPr>
            <w:tcW w:w="4518" w:type="dxa"/>
          </w:tcPr>
          <w:p w:rsidR="00F7193C" w:rsidRPr="005647EB" w:rsidRDefault="00F7193C" w:rsidP="00071673">
            <w:pPr>
              <w:spacing w:line="360" w:lineRule="auto"/>
              <w:jc w:val="center"/>
              <w:rPr>
                <w:rFonts w:ascii="Times New Roman" w:hAnsi="Times New Roman" w:cs="Times New Roman"/>
                <w:b/>
                <w:sz w:val="28"/>
                <w:szCs w:val="28"/>
              </w:rPr>
            </w:pPr>
            <w:proofErr w:type="spellStart"/>
            <w:r w:rsidRPr="005647EB">
              <w:rPr>
                <w:rFonts w:ascii="Times New Roman" w:eastAsia="Calibri" w:hAnsi="Times New Roman" w:cs="Times New Roman"/>
                <w:kern w:val="32"/>
                <w:sz w:val="28"/>
                <w:szCs w:val="28"/>
              </w:rPr>
              <w:t>Glassix</w:t>
            </w:r>
            <w:proofErr w:type="spellEnd"/>
            <w:r w:rsidRPr="005647EB">
              <w:rPr>
                <w:rFonts w:ascii="Times New Roman" w:eastAsia="Calibri" w:hAnsi="Times New Roman" w:cs="Times New Roman"/>
                <w:kern w:val="32"/>
                <w:sz w:val="28"/>
                <w:szCs w:val="28"/>
              </w:rPr>
              <w:t xml:space="preserve">, </w:t>
            </w:r>
            <w:proofErr w:type="spellStart"/>
            <w:r w:rsidRPr="005647EB">
              <w:rPr>
                <w:rFonts w:ascii="Times New Roman" w:eastAsia="Calibri" w:hAnsi="Times New Roman" w:cs="Times New Roman"/>
                <w:kern w:val="32"/>
                <w:sz w:val="28"/>
                <w:szCs w:val="28"/>
              </w:rPr>
              <w:t>Nordin</w:t>
            </w:r>
            <w:proofErr w:type="spellEnd"/>
            <w:r w:rsidRPr="005647EB">
              <w:rPr>
                <w:rFonts w:ascii="Times New Roman" w:eastAsia="Calibri" w:hAnsi="Times New Roman" w:cs="Times New Roman"/>
                <w:kern w:val="32"/>
                <w:sz w:val="28"/>
                <w:szCs w:val="28"/>
              </w:rPr>
              <w:t xml:space="preserve"> Int</w:t>
            </w:r>
            <w:r w:rsidRPr="005647EB">
              <w:rPr>
                <w:rFonts w:ascii="Times New Roman" w:hAnsi="Times New Roman" w:cs="Times New Roman"/>
                <w:kern w:val="32"/>
                <w:sz w:val="28"/>
                <w:szCs w:val="28"/>
              </w:rPr>
              <w:t>.</w:t>
            </w:r>
          </w:p>
        </w:tc>
      </w:tr>
      <w:tr w:rsidR="00F7193C" w:rsidRPr="005647EB" w:rsidTr="00071673">
        <w:tc>
          <w:tcPr>
            <w:tcW w:w="1458" w:type="dxa"/>
          </w:tcPr>
          <w:p w:rsidR="00F7193C" w:rsidRPr="005647EB" w:rsidRDefault="00F7193C" w:rsidP="00071673">
            <w:pPr>
              <w:spacing w:line="360" w:lineRule="auto"/>
              <w:jc w:val="center"/>
              <w:rPr>
                <w:rFonts w:ascii="Times New Roman" w:hAnsi="Times New Roman" w:cs="Times New Roman"/>
                <w:b/>
                <w:sz w:val="28"/>
                <w:szCs w:val="28"/>
              </w:rPr>
            </w:pPr>
            <w:r w:rsidRPr="005647EB">
              <w:rPr>
                <w:rFonts w:ascii="Times New Roman" w:hAnsi="Times New Roman" w:cs="Times New Roman"/>
                <w:b/>
                <w:sz w:val="28"/>
                <w:szCs w:val="28"/>
              </w:rPr>
              <w:t>III</w:t>
            </w:r>
          </w:p>
        </w:tc>
        <w:tc>
          <w:tcPr>
            <w:tcW w:w="3600" w:type="dxa"/>
          </w:tcPr>
          <w:p w:rsidR="00F7193C" w:rsidRPr="005647EB" w:rsidRDefault="00F7193C" w:rsidP="00071673">
            <w:pPr>
              <w:spacing w:line="360" w:lineRule="auto"/>
              <w:jc w:val="center"/>
              <w:rPr>
                <w:rFonts w:ascii="Times New Roman" w:hAnsi="Times New Roman" w:cs="Times New Roman"/>
                <w:b/>
                <w:sz w:val="28"/>
                <w:szCs w:val="28"/>
              </w:rPr>
            </w:pPr>
            <w:r w:rsidRPr="005647EB">
              <w:rPr>
                <w:rFonts w:ascii="Times New Roman" w:eastAsia="Calibri" w:hAnsi="Times New Roman" w:cs="Times New Roman"/>
                <w:kern w:val="32"/>
                <w:sz w:val="28"/>
                <w:szCs w:val="28"/>
              </w:rPr>
              <w:t xml:space="preserve">Carbon </w:t>
            </w:r>
            <w:proofErr w:type="spellStart"/>
            <w:r w:rsidRPr="005647EB">
              <w:rPr>
                <w:rFonts w:ascii="Times New Roman" w:eastAsia="Calibri" w:hAnsi="Times New Roman" w:cs="Times New Roman"/>
                <w:kern w:val="32"/>
                <w:sz w:val="28"/>
                <w:szCs w:val="28"/>
              </w:rPr>
              <w:t>fibre</w:t>
            </w:r>
            <w:proofErr w:type="spellEnd"/>
            <w:r w:rsidRPr="005647EB">
              <w:rPr>
                <w:rFonts w:ascii="Times New Roman" w:eastAsia="Calibri" w:hAnsi="Times New Roman" w:cs="Times New Roman"/>
                <w:kern w:val="32"/>
                <w:sz w:val="28"/>
                <w:szCs w:val="28"/>
              </w:rPr>
              <w:t xml:space="preserve"> posts</w:t>
            </w:r>
          </w:p>
        </w:tc>
        <w:tc>
          <w:tcPr>
            <w:tcW w:w="4518" w:type="dxa"/>
          </w:tcPr>
          <w:p w:rsidR="00F7193C" w:rsidRPr="005647EB" w:rsidRDefault="00F7193C" w:rsidP="00071673">
            <w:pPr>
              <w:spacing w:line="360" w:lineRule="auto"/>
              <w:jc w:val="center"/>
              <w:rPr>
                <w:rFonts w:ascii="Times New Roman" w:hAnsi="Times New Roman" w:cs="Times New Roman"/>
                <w:b/>
                <w:sz w:val="28"/>
                <w:szCs w:val="28"/>
              </w:rPr>
            </w:pPr>
            <w:proofErr w:type="spellStart"/>
            <w:r w:rsidRPr="005647EB">
              <w:rPr>
                <w:rFonts w:ascii="Times New Roman" w:eastAsia="Calibri" w:hAnsi="Times New Roman" w:cs="Times New Roman"/>
                <w:kern w:val="32"/>
                <w:sz w:val="28"/>
                <w:szCs w:val="28"/>
              </w:rPr>
              <w:t>Carbonite</w:t>
            </w:r>
            <w:proofErr w:type="spellEnd"/>
            <w:r w:rsidRPr="005647EB">
              <w:rPr>
                <w:rFonts w:ascii="Times New Roman" w:eastAsia="Calibri" w:hAnsi="Times New Roman" w:cs="Times New Roman"/>
                <w:kern w:val="32"/>
                <w:sz w:val="28"/>
                <w:szCs w:val="28"/>
              </w:rPr>
              <w:t xml:space="preserve">, </w:t>
            </w:r>
            <w:proofErr w:type="spellStart"/>
            <w:r w:rsidRPr="005647EB">
              <w:rPr>
                <w:rFonts w:ascii="Times New Roman" w:eastAsia="Calibri" w:hAnsi="Times New Roman" w:cs="Times New Roman"/>
                <w:kern w:val="32"/>
                <w:sz w:val="28"/>
                <w:szCs w:val="28"/>
              </w:rPr>
              <w:t>Nordin</w:t>
            </w:r>
            <w:proofErr w:type="spellEnd"/>
            <w:r w:rsidRPr="005647EB">
              <w:rPr>
                <w:rFonts w:ascii="Times New Roman" w:eastAsia="Calibri" w:hAnsi="Times New Roman" w:cs="Times New Roman"/>
                <w:kern w:val="32"/>
                <w:sz w:val="28"/>
                <w:szCs w:val="28"/>
              </w:rPr>
              <w:t xml:space="preserve"> Int</w:t>
            </w:r>
            <w:r w:rsidRPr="005647EB">
              <w:rPr>
                <w:rFonts w:ascii="Times New Roman" w:hAnsi="Times New Roman" w:cs="Times New Roman"/>
                <w:kern w:val="32"/>
                <w:sz w:val="28"/>
                <w:szCs w:val="28"/>
              </w:rPr>
              <w:t>.</w:t>
            </w:r>
          </w:p>
        </w:tc>
      </w:tr>
    </w:tbl>
    <w:p w:rsidR="00F7193C" w:rsidRDefault="00F7193C" w:rsidP="00F7193C">
      <w:pPr>
        <w:rPr>
          <w:b/>
          <w:sz w:val="32"/>
          <w:szCs w:val="32"/>
        </w:rPr>
      </w:pPr>
    </w:p>
    <w:p w:rsidR="00F7193C" w:rsidRPr="005647EB" w:rsidRDefault="00F7193C" w:rsidP="00F7193C">
      <w:pPr>
        <w:ind w:left="1440" w:firstLine="720"/>
        <w:rPr>
          <w:rFonts w:ascii="Times New Roman" w:hAnsi="Times New Roman" w:cs="Times New Roman"/>
          <w:sz w:val="24"/>
          <w:szCs w:val="24"/>
        </w:rPr>
      </w:pPr>
      <w:r w:rsidRPr="00B5716C">
        <w:rPr>
          <w:b/>
          <w:sz w:val="32"/>
          <w:szCs w:val="32"/>
        </w:rPr>
        <w:t>Table II:</w:t>
      </w:r>
      <w:r w:rsidRPr="005647EB">
        <w:rPr>
          <w:rFonts w:ascii="Times New Roman" w:hAnsi="Times New Roman" w:cs="Times New Roman"/>
          <w:sz w:val="24"/>
          <w:szCs w:val="24"/>
        </w:rPr>
        <w:t xml:space="preserve"> One Way ANOVA test for Group I, II and III.</w:t>
      </w:r>
    </w:p>
    <w:tbl>
      <w:tblPr>
        <w:tblW w:w="10295"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4A0"/>
      </w:tblPr>
      <w:tblGrid>
        <w:gridCol w:w="1398"/>
        <w:gridCol w:w="450"/>
        <w:gridCol w:w="1260"/>
        <w:gridCol w:w="1128"/>
        <w:gridCol w:w="900"/>
        <w:gridCol w:w="1080"/>
        <w:gridCol w:w="1187"/>
        <w:gridCol w:w="1440"/>
        <w:gridCol w:w="1452"/>
      </w:tblGrid>
      <w:tr w:rsidR="00F7193C" w:rsidRPr="005647EB" w:rsidTr="00071673">
        <w:trPr>
          <w:trHeight w:val="644"/>
          <w:tblCellSpacing w:w="0" w:type="dxa"/>
          <w:jc w:val="center"/>
        </w:trPr>
        <w:tc>
          <w:tcPr>
            <w:tcW w:w="10295" w:type="dxa"/>
            <w:gridSpan w:val="9"/>
            <w:tcBorders>
              <w:top w:val="nil"/>
              <w:left w:val="nil"/>
              <w:bottom w:val="nil"/>
              <w:right w:val="nil"/>
            </w:tcBorders>
            <w:vAlign w:val="center"/>
          </w:tcPr>
          <w:p w:rsidR="00F7193C" w:rsidRPr="005647EB" w:rsidRDefault="00F7193C" w:rsidP="00071673">
            <w:pPr>
              <w:jc w:val="center"/>
              <w:rPr>
                <w:rFonts w:ascii="Times New Roman" w:hAnsi="Times New Roman" w:cs="Times New Roman"/>
                <w:sz w:val="24"/>
                <w:szCs w:val="24"/>
              </w:rPr>
            </w:pPr>
            <w:proofErr w:type="spellStart"/>
            <w:r w:rsidRPr="005647EB">
              <w:rPr>
                <w:rFonts w:ascii="Times New Roman" w:hAnsi="Times New Roman" w:cs="Times New Roman"/>
                <w:sz w:val="24"/>
                <w:szCs w:val="24"/>
              </w:rPr>
              <w:t>Descriptives</w:t>
            </w:r>
            <w:proofErr w:type="spellEnd"/>
            <w:r w:rsidRPr="005647EB">
              <w:rPr>
                <w:rFonts w:ascii="Times New Roman" w:hAnsi="Times New Roman" w:cs="Times New Roman"/>
                <w:sz w:val="24"/>
                <w:szCs w:val="24"/>
              </w:rPr>
              <w:t xml:space="preserve"> </w:t>
            </w:r>
            <w:r w:rsidRPr="005647EB">
              <w:rPr>
                <w:rFonts w:ascii="Times New Roman" w:hAnsi="Times New Roman" w:cs="Times New Roman"/>
                <w:sz w:val="24"/>
                <w:szCs w:val="24"/>
              </w:rPr>
              <w:br/>
              <w:t xml:space="preserve">FRACTURE STRENGTH </w:t>
            </w:r>
          </w:p>
        </w:tc>
      </w:tr>
      <w:tr w:rsidR="00F7193C" w:rsidRPr="005647EB" w:rsidTr="00071673">
        <w:trPr>
          <w:tblCellSpacing w:w="0" w:type="dxa"/>
          <w:jc w:val="center"/>
        </w:trPr>
        <w:tc>
          <w:tcPr>
            <w:tcW w:w="1398" w:type="dxa"/>
            <w:vMerge w:val="restart"/>
            <w:tcBorders>
              <w:top w:val="outset" w:sz="6" w:space="0" w:color="auto"/>
              <w:left w:val="outset" w:sz="6" w:space="0" w:color="auto"/>
              <w:bottom w:val="outset" w:sz="6" w:space="0" w:color="auto"/>
              <w:right w:val="outset" w:sz="6" w:space="0" w:color="auto"/>
            </w:tcBorders>
            <w:vAlign w:val="center"/>
          </w:tcPr>
          <w:p w:rsidR="00F7193C" w:rsidRPr="005647EB" w:rsidRDefault="00F7193C" w:rsidP="00071673">
            <w:pPr>
              <w:rPr>
                <w:rFonts w:ascii="Times New Roman" w:hAnsi="Times New Roman" w:cs="Times New Roman"/>
                <w:b/>
                <w:bCs/>
                <w:sz w:val="24"/>
                <w:szCs w:val="24"/>
              </w:rPr>
            </w:pPr>
          </w:p>
          <w:p w:rsidR="00F7193C" w:rsidRPr="005647EB" w:rsidRDefault="00F7193C" w:rsidP="00071673">
            <w:pPr>
              <w:rPr>
                <w:rFonts w:ascii="Times New Roman" w:hAnsi="Times New Roman" w:cs="Times New Roman"/>
                <w:b/>
                <w:bCs/>
                <w:sz w:val="24"/>
                <w:szCs w:val="24"/>
              </w:rPr>
            </w:pPr>
          </w:p>
        </w:tc>
        <w:tc>
          <w:tcPr>
            <w:tcW w:w="450" w:type="dxa"/>
            <w:vMerge w:val="restart"/>
            <w:tcBorders>
              <w:top w:val="outset" w:sz="6" w:space="0" w:color="auto"/>
              <w:left w:val="outset" w:sz="6" w:space="0" w:color="auto"/>
              <w:bottom w:val="outset" w:sz="6" w:space="0" w:color="auto"/>
              <w:right w:val="outset" w:sz="6" w:space="0" w:color="auto"/>
            </w:tcBorders>
            <w:vAlign w:val="center"/>
          </w:tcPr>
          <w:p w:rsidR="00F7193C" w:rsidRPr="005647EB" w:rsidRDefault="00F7193C" w:rsidP="00071673">
            <w:pPr>
              <w:jc w:val="center"/>
              <w:rPr>
                <w:rFonts w:ascii="Times New Roman" w:hAnsi="Times New Roman" w:cs="Times New Roman"/>
                <w:b/>
                <w:bCs/>
                <w:sz w:val="24"/>
                <w:szCs w:val="24"/>
              </w:rPr>
            </w:pPr>
            <w:r w:rsidRPr="005647EB">
              <w:rPr>
                <w:rFonts w:ascii="Times New Roman" w:hAnsi="Times New Roman" w:cs="Times New Roman"/>
                <w:b/>
                <w:bCs/>
                <w:color w:val="000000"/>
                <w:sz w:val="24"/>
                <w:szCs w:val="24"/>
              </w:rPr>
              <w:t>N</w:t>
            </w:r>
          </w:p>
        </w:tc>
        <w:tc>
          <w:tcPr>
            <w:tcW w:w="1260" w:type="dxa"/>
            <w:vMerge w:val="restart"/>
            <w:tcBorders>
              <w:top w:val="outset" w:sz="6" w:space="0" w:color="auto"/>
              <w:left w:val="outset" w:sz="6" w:space="0" w:color="auto"/>
              <w:bottom w:val="outset" w:sz="6" w:space="0" w:color="auto"/>
              <w:right w:val="outset" w:sz="6" w:space="0" w:color="auto"/>
            </w:tcBorders>
            <w:vAlign w:val="center"/>
          </w:tcPr>
          <w:p w:rsidR="00F7193C" w:rsidRPr="005647EB" w:rsidRDefault="00F7193C" w:rsidP="00071673">
            <w:pPr>
              <w:jc w:val="center"/>
              <w:rPr>
                <w:rFonts w:ascii="Times New Roman" w:hAnsi="Times New Roman" w:cs="Times New Roman"/>
                <w:b/>
                <w:bCs/>
                <w:sz w:val="24"/>
                <w:szCs w:val="24"/>
              </w:rPr>
            </w:pPr>
            <w:r w:rsidRPr="005647EB">
              <w:rPr>
                <w:rFonts w:ascii="Times New Roman" w:hAnsi="Times New Roman" w:cs="Times New Roman"/>
                <w:b/>
                <w:bCs/>
                <w:color w:val="000000"/>
                <w:sz w:val="24"/>
                <w:szCs w:val="24"/>
              </w:rPr>
              <w:t>Mean</w:t>
            </w:r>
          </w:p>
        </w:tc>
        <w:tc>
          <w:tcPr>
            <w:tcW w:w="1128" w:type="dxa"/>
            <w:vMerge w:val="restart"/>
            <w:tcBorders>
              <w:top w:val="outset" w:sz="6" w:space="0" w:color="auto"/>
              <w:left w:val="outset" w:sz="6" w:space="0" w:color="auto"/>
              <w:bottom w:val="outset" w:sz="6" w:space="0" w:color="auto"/>
              <w:right w:val="outset" w:sz="6" w:space="0" w:color="auto"/>
            </w:tcBorders>
            <w:vAlign w:val="center"/>
          </w:tcPr>
          <w:p w:rsidR="00F7193C" w:rsidRPr="005647EB" w:rsidRDefault="00F7193C" w:rsidP="00071673">
            <w:pPr>
              <w:jc w:val="center"/>
              <w:rPr>
                <w:rFonts w:ascii="Times New Roman" w:hAnsi="Times New Roman" w:cs="Times New Roman"/>
                <w:b/>
                <w:bCs/>
                <w:sz w:val="24"/>
                <w:szCs w:val="24"/>
              </w:rPr>
            </w:pPr>
            <w:r w:rsidRPr="005647EB">
              <w:rPr>
                <w:rFonts w:ascii="Times New Roman" w:hAnsi="Times New Roman" w:cs="Times New Roman"/>
                <w:b/>
                <w:bCs/>
                <w:color w:val="000000"/>
                <w:sz w:val="24"/>
                <w:szCs w:val="24"/>
              </w:rPr>
              <w:t>Std. Deviation</w:t>
            </w:r>
          </w:p>
        </w:tc>
        <w:tc>
          <w:tcPr>
            <w:tcW w:w="900" w:type="dxa"/>
            <w:vMerge w:val="restart"/>
            <w:tcBorders>
              <w:top w:val="outset" w:sz="6" w:space="0" w:color="auto"/>
              <w:left w:val="outset" w:sz="6" w:space="0" w:color="auto"/>
              <w:bottom w:val="outset" w:sz="6" w:space="0" w:color="auto"/>
              <w:right w:val="outset" w:sz="6" w:space="0" w:color="auto"/>
            </w:tcBorders>
            <w:vAlign w:val="center"/>
          </w:tcPr>
          <w:p w:rsidR="00F7193C" w:rsidRPr="005647EB" w:rsidRDefault="00F7193C" w:rsidP="00071673">
            <w:pPr>
              <w:jc w:val="center"/>
              <w:rPr>
                <w:rFonts w:ascii="Times New Roman" w:hAnsi="Times New Roman" w:cs="Times New Roman"/>
                <w:b/>
                <w:bCs/>
                <w:sz w:val="24"/>
                <w:szCs w:val="24"/>
              </w:rPr>
            </w:pPr>
            <w:r w:rsidRPr="005647EB">
              <w:rPr>
                <w:rFonts w:ascii="Times New Roman" w:hAnsi="Times New Roman" w:cs="Times New Roman"/>
                <w:b/>
                <w:bCs/>
                <w:color w:val="000000"/>
                <w:sz w:val="24"/>
                <w:szCs w:val="24"/>
              </w:rPr>
              <w:t>Std. Error</w:t>
            </w:r>
          </w:p>
        </w:tc>
        <w:tc>
          <w:tcPr>
            <w:tcW w:w="2267" w:type="dxa"/>
            <w:gridSpan w:val="2"/>
            <w:tcBorders>
              <w:top w:val="outset" w:sz="6" w:space="0" w:color="auto"/>
              <w:left w:val="outset" w:sz="6" w:space="0" w:color="auto"/>
              <w:bottom w:val="outset" w:sz="6" w:space="0" w:color="auto"/>
              <w:right w:val="outset" w:sz="6" w:space="0" w:color="auto"/>
            </w:tcBorders>
            <w:vAlign w:val="center"/>
          </w:tcPr>
          <w:p w:rsidR="00F7193C" w:rsidRPr="005647EB" w:rsidRDefault="00F7193C" w:rsidP="00071673">
            <w:pPr>
              <w:jc w:val="center"/>
              <w:rPr>
                <w:rFonts w:ascii="Times New Roman" w:hAnsi="Times New Roman" w:cs="Times New Roman"/>
                <w:b/>
                <w:bCs/>
                <w:sz w:val="24"/>
                <w:szCs w:val="24"/>
              </w:rPr>
            </w:pPr>
            <w:r w:rsidRPr="005647EB">
              <w:rPr>
                <w:rFonts w:ascii="Times New Roman" w:hAnsi="Times New Roman" w:cs="Times New Roman"/>
                <w:b/>
                <w:bCs/>
                <w:color w:val="000000"/>
                <w:sz w:val="24"/>
                <w:szCs w:val="24"/>
              </w:rPr>
              <w:t>95% Confidence Interval for Mean</w:t>
            </w:r>
          </w:p>
        </w:tc>
        <w:tc>
          <w:tcPr>
            <w:tcW w:w="1440" w:type="dxa"/>
            <w:vMerge w:val="restart"/>
            <w:tcBorders>
              <w:top w:val="outset" w:sz="6" w:space="0" w:color="auto"/>
              <w:left w:val="outset" w:sz="6" w:space="0" w:color="auto"/>
              <w:bottom w:val="outset" w:sz="6" w:space="0" w:color="auto"/>
              <w:right w:val="outset" w:sz="6" w:space="0" w:color="auto"/>
            </w:tcBorders>
            <w:vAlign w:val="center"/>
          </w:tcPr>
          <w:p w:rsidR="00F7193C" w:rsidRPr="005647EB" w:rsidRDefault="00F7193C" w:rsidP="00071673">
            <w:pPr>
              <w:jc w:val="center"/>
              <w:rPr>
                <w:rFonts w:ascii="Times New Roman" w:hAnsi="Times New Roman" w:cs="Times New Roman"/>
                <w:b/>
                <w:bCs/>
                <w:sz w:val="24"/>
                <w:szCs w:val="24"/>
              </w:rPr>
            </w:pPr>
            <w:r w:rsidRPr="005647EB">
              <w:rPr>
                <w:rFonts w:ascii="Times New Roman" w:hAnsi="Times New Roman" w:cs="Times New Roman"/>
                <w:b/>
                <w:bCs/>
                <w:color w:val="000000"/>
                <w:sz w:val="24"/>
                <w:szCs w:val="24"/>
              </w:rPr>
              <w:t>Minimum</w:t>
            </w:r>
          </w:p>
        </w:tc>
        <w:tc>
          <w:tcPr>
            <w:tcW w:w="1452" w:type="dxa"/>
            <w:vMerge w:val="restart"/>
            <w:tcBorders>
              <w:top w:val="outset" w:sz="6" w:space="0" w:color="auto"/>
              <w:left w:val="outset" w:sz="6" w:space="0" w:color="auto"/>
              <w:bottom w:val="outset" w:sz="6" w:space="0" w:color="auto"/>
              <w:right w:val="outset" w:sz="6" w:space="0" w:color="auto"/>
            </w:tcBorders>
            <w:vAlign w:val="center"/>
          </w:tcPr>
          <w:p w:rsidR="00F7193C" w:rsidRPr="005647EB" w:rsidRDefault="00F7193C" w:rsidP="00071673">
            <w:pPr>
              <w:jc w:val="center"/>
              <w:rPr>
                <w:rFonts w:ascii="Times New Roman" w:hAnsi="Times New Roman" w:cs="Times New Roman"/>
                <w:b/>
                <w:bCs/>
                <w:sz w:val="24"/>
                <w:szCs w:val="24"/>
              </w:rPr>
            </w:pPr>
            <w:r w:rsidRPr="005647EB">
              <w:rPr>
                <w:rFonts w:ascii="Times New Roman" w:hAnsi="Times New Roman" w:cs="Times New Roman"/>
                <w:b/>
                <w:bCs/>
                <w:color w:val="000000"/>
                <w:sz w:val="24"/>
                <w:szCs w:val="24"/>
              </w:rPr>
              <w:t>Maximum</w:t>
            </w:r>
          </w:p>
        </w:tc>
      </w:tr>
      <w:tr w:rsidR="00F7193C" w:rsidRPr="005647EB" w:rsidTr="00071673">
        <w:trPr>
          <w:tblCellSpacing w:w="0" w:type="dxa"/>
          <w:jc w:val="center"/>
        </w:trPr>
        <w:tc>
          <w:tcPr>
            <w:tcW w:w="1398" w:type="dxa"/>
            <w:vMerge/>
            <w:tcBorders>
              <w:top w:val="outset" w:sz="6" w:space="0" w:color="auto"/>
              <w:left w:val="outset" w:sz="6" w:space="0" w:color="auto"/>
              <w:bottom w:val="outset" w:sz="6" w:space="0" w:color="auto"/>
              <w:right w:val="outset" w:sz="6" w:space="0" w:color="auto"/>
            </w:tcBorders>
            <w:vAlign w:val="center"/>
          </w:tcPr>
          <w:p w:rsidR="00F7193C" w:rsidRPr="005647EB" w:rsidRDefault="00F7193C" w:rsidP="00071673">
            <w:pPr>
              <w:rPr>
                <w:rFonts w:ascii="Times New Roman" w:hAnsi="Times New Roman" w:cs="Times New Roman"/>
                <w:b/>
                <w:bCs/>
                <w:sz w:val="24"/>
                <w:szCs w:val="24"/>
              </w:rPr>
            </w:pPr>
          </w:p>
        </w:tc>
        <w:tc>
          <w:tcPr>
            <w:tcW w:w="450" w:type="dxa"/>
            <w:vMerge/>
            <w:tcBorders>
              <w:top w:val="outset" w:sz="6" w:space="0" w:color="auto"/>
              <w:left w:val="outset" w:sz="6" w:space="0" w:color="auto"/>
              <w:bottom w:val="outset" w:sz="6" w:space="0" w:color="auto"/>
              <w:right w:val="outset" w:sz="6" w:space="0" w:color="auto"/>
            </w:tcBorders>
            <w:vAlign w:val="center"/>
          </w:tcPr>
          <w:p w:rsidR="00F7193C" w:rsidRPr="005647EB" w:rsidRDefault="00F7193C" w:rsidP="00071673">
            <w:pPr>
              <w:rPr>
                <w:rFonts w:ascii="Times New Roman" w:hAnsi="Times New Roman" w:cs="Times New Roman"/>
                <w:b/>
                <w:bCs/>
                <w:sz w:val="24"/>
                <w:szCs w:val="24"/>
              </w:rPr>
            </w:pPr>
          </w:p>
        </w:tc>
        <w:tc>
          <w:tcPr>
            <w:tcW w:w="1260" w:type="dxa"/>
            <w:vMerge/>
            <w:tcBorders>
              <w:top w:val="outset" w:sz="6" w:space="0" w:color="auto"/>
              <w:left w:val="outset" w:sz="6" w:space="0" w:color="auto"/>
              <w:bottom w:val="outset" w:sz="6" w:space="0" w:color="auto"/>
              <w:right w:val="outset" w:sz="6" w:space="0" w:color="auto"/>
            </w:tcBorders>
            <w:vAlign w:val="center"/>
          </w:tcPr>
          <w:p w:rsidR="00F7193C" w:rsidRPr="005647EB" w:rsidRDefault="00F7193C" w:rsidP="00071673">
            <w:pPr>
              <w:rPr>
                <w:rFonts w:ascii="Times New Roman" w:hAnsi="Times New Roman" w:cs="Times New Roman"/>
                <w:b/>
                <w:bCs/>
                <w:sz w:val="24"/>
                <w:szCs w:val="24"/>
              </w:rPr>
            </w:pPr>
          </w:p>
        </w:tc>
        <w:tc>
          <w:tcPr>
            <w:tcW w:w="1128" w:type="dxa"/>
            <w:vMerge/>
            <w:tcBorders>
              <w:top w:val="outset" w:sz="6" w:space="0" w:color="auto"/>
              <w:left w:val="outset" w:sz="6" w:space="0" w:color="auto"/>
              <w:bottom w:val="outset" w:sz="6" w:space="0" w:color="auto"/>
              <w:right w:val="outset" w:sz="6" w:space="0" w:color="auto"/>
            </w:tcBorders>
            <w:vAlign w:val="center"/>
          </w:tcPr>
          <w:p w:rsidR="00F7193C" w:rsidRPr="005647EB" w:rsidRDefault="00F7193C" w:rsidP="00071673">
            <w:pPr>
              <w:rPr>
                <w:rFonts w:ascii="Times New Roman" w:hAnsi="Times New Roman" w:cs="Times New Roman"/>
                <w:b/>
                <w:bCs/>
                <w:sz w:val="24"/>
                <w:szCs w:val="24"/>
              </w:rPr>
            </w:pPr>
          </w:p>
        </w:tc>
        <w:tc>
          <w:tcPr>
            <w:tcW w:w="900" w:type="dxa"/>
            <w:vMerge/>
            <w:tcBorders>
              <w:top w:val="outset" w:sz="6" w:space="0" w:color="auto"/>
              <w:left w:val="outset" w:sz="6" w:space="0" w:color="auto"/>
              <w:bottom w:val="outset" w:sz="6" w:space="0" w:color="auto"/>
              <w:right w:val="outset" w:sz="6" w:space="0" w:color="auto"/>
            </w:tcBorders>
            <w:vAlign w:val="center"/>
          </w:tcPr>
          <w:p w:rsidR="00F7193C" w:rsidRPr="005647EB" w:rsidRDefault="00F7193C" w:rsidP="00071673">
            <w:pPr>
              <w:rPr>
                <w:rFonts w:ascii="Times New Roman" w:hAnsi="Times New Roman" w:cs="Times New Roman"/>
                <w:b/>
                <w:bCs/>
                <w:sz w:val="24"/>
                <w:szCs w:val="24"/>
              </w:rPr>
            </w:pPr>
          </w:p>
        </w:tc>
        <w:tc>
          <w:tcPr>
            <w:tcW w:w="1080" w:type="dxa"/>
            <w:tcBorders>
              <w:top w:val="outset" w:sz="6" w:space="0" w:color="auto"/>
              <w:left w:val="outset" w:sz="6" w:space="0" w:color="auto"/>
              <w:bottom w:val="outset" w:sz="6" w:space="0" w:color="auto"/>
              <w:right w:val="outset" w:sz="6" w:space="0" w:color="auto"/>
            </w:tcBorders>
            <w:vAlign w:val="center"/>
          </w:tcPr>
          <w:p w:rsidR="00F7193C" w:rsidRPr="005647EB" w:rsidRDefault="00F7193C" w:rsidP="00071673">
            <w:pPr>
              <w:jc w:val="center"/>
              <w:rPr>
                <w:rFonts w:ascii="Times New Roman" w:hAnsi="Times New Roman" w:cs="Times New Roman"/>
                <w:b/>
                <w:bCs/>
                <w:sz w:val="24"/>
                <w:szCs w:val="24"/>
              </w:rPr>
            </w:pPr>
            <w:r w:rsidRPr="005647EB">
              <w:rPr>
                <w:rFonts w:ascii="Times New Roman" w:hAnsi="Times New Roman" w:cs="Times New Roman"/>
                <w:b/>
                <w:bCs/>
                <w:color w:val="000000"/>
                <w:sz w:val="24"/>
                <w:szCs w:val="24"/>
              </w:rPr>
              <w:t>Lower Bound</w:t>
            </w:r>
          </w:p>
        </w:tc>
        <w:tc>
          <w:tcPr>
            <w:tcW w:w="1187" w:type="dxa"/>
            <w:tcBorders>
              <w:top w:val="outset" w:sz="6" w:space="0" w:color="auto"/>
              <w:left w:val="outset" w:sz="6" w:space="0" w:color="auto"/>
              <w:bottom w:val="outset" w:sz="6" w:space="0" w:color="auto"/>
              <w:right w:val="outset" w:sz="6" w:space="0" w:color="auto"/>
            </w:tcBorders>
            <w:vAlign w:val="center"/>
          </w:tcPr>
          <w:p w:rsidR="00F7193C" w:rsidRPr="005647EB" w:rsidRDefault="00F7193C" w:rsidP="00071673">
            <w:pPr>
              <w:jc w:val="center"/>
              <w:rPr>
                <w:rFonts w:ascii="Times New Roman" w:hAnsi="Times New Roman" w:cs="Times New Roman"/>
                <w:b/>
                <w:bCs/>
                <w:sz w:val="24"/>
                <w:szCs w:val="24"/>
              </w:rPr>
            </w:pPr>
            <w:r w:rsidRPr="005647EB">
              <w:rPr>
                <w:rFonts w:ascii="Times New Roman" w:hAnsi="Times New Roman" w:cs="Times New Roman"/>
                <w:b/>
                <w:bCs/>
                <w:color w:val="000000"/>
                <w:sz w:val="24"/>
                <w:szCs w:val="24"/>
              </w:rPr>
              <w:t>Upper Bound</w:t>
            </w:r>
            <w:r w:rsidRPr="005647EB">
              <w:rPr>
                <w:rFonts w:ascii="Times New Roman" w:hAnsi="Times New Roman" w:cs="Times New Roman"/>
                <w:color w:val="000000"/>
                <w:sz w:val="24"/>
                <w:szCs w:val="24"/>
              </w:rPr>
              <w:br/>
            </w:r>
            <w:r w:rsidRPr="005647EB">
              <w:rPr>
                <w:rFonts w:ascii="Times New Roman" w:hAnsi="Times New Roman" w:cs="Times New Roman"/>
                <w:color w:val="000000"/>
                <w:sz w:val="24"/>
                <w:szCs w:val="24"/>
              </w:rPr>
              <w:br/>
            </w:r>
          </w:p>
        </w:tc>
        <w:tc>
          <w:tcPr>
            <w:tcW w:w="1440" w:type="dxa"/>
            <w:vMerge/>
            <w:tcBorders>
              <w:top w:val="outset" w:sz="6" w:space="0" w:color="auto"/>
              <w:left w:val="outset" w:sz="6" w:space="0" w:color="auto"/>
              <w:bottom w:val="outset" w:sz="6" w:space="0" w:color="auto"/>
              <w:right w:val="outset" w:sz="6" w:space="0" w:color="auto"/>
            </w:tcBorders>
            <w:vAlign w:val="center"/>
          </w:tcPr>
          <w:p w:rsidR="00F7193C" w:rsidRPr="005647EB" w:rsidRDefault="00F7193C" w:rsidP="00071673">
            <w:pPr>
              <w:rPr>
                <w:rFonts w:ascii="Times New Roman" w:hAnsi="Times New Roman" w:cs="Times New Roman"/>
                <w:b/>
                <w:bCs/>
                <w:sz w:val="24"/>
                <w:szCs w:val="24"/>
              </w:rPr>
            </w:pPr>
          </w:p>
        </w:tc>
        <w:tc>
          <w:tcPr>
            <w:tcW w:w="1452" w:type="dxa"/>
            <w:vMerge/>
            <w:tcBorders>
              <w:top w:val="outset" w:sz="6" w:space="0" w:color="auto"/>
              <w:left w:val="outset" w:sz="6" w:space="0" w:color="auto"/>
              <w:bottom w:val="outset" w:sz="6" w:space="0" w:color="auto"/>
              <w:right w:val="outset" w:sz="6" w:space="0" w:color="auto"/>
            </w:tcBorders>
            <w:vAlign w:val="center"/>
          </w:tcPr>
          <w:p w:rsidR="00F7193C" w:rsidRPr="005647EB" w:rsidRDefault="00F7193C" w:rsidP="00071673">
            <w:pPr>
              <w:rPr>
                <w:rFonts w:ascii="Times New Roman" w:hAnsi="Times New Roman" w:cs="Times New Roman"/>
                <w:b/>
                <w:bCs/>
                <w:sz w:val="24"/>
                <w:szCs w:val="24"/>
              </w:rPr>
            </w:pPr>
          </w:p>
        </w:tc>
      </w:tr>
      <w:tr w:rsidR="00F7193C" w:rsidRPr="005647EB" w:rsidTr="00071673">
        <w:trPr>
          <w:tblCellSpacing w:w="0" w:type="dxa"/>
          <w:jc w:val="center"/>
        </w:trPr>
        <w:tc>
          <w:tcPr>
            <w:tcW w:w="1398" w:type="dxa"/>
            <w:tcBorders>
              <w:top w:val="outset" w:sz="6" w:space="0" w:color="auto"/>
              <w:left w:val="outset" w:sz="6" w:space="0" w:color="auto"/>
              <w:bottom w:val="outset" w:sz="6" w:space="0" w:color="auto"/>
              <w:right w:val="outset" w:sz="6" w:space="0" w:color="auto"/>
            </w:tcBorders>
            <w:vAlign w:val="center"/>
          </w:tcPr>
          <w:p w:rsidR="00F7193C" w:rsidRPr="005647EB" w:rsidRDefault="00F7193C" w:rsidP="00071673">
            <w:pPr>
              <w:rPr>
                <w:rFonts w:ascii="Times New Roman" w:hAnsi="Times New Roman" w:cs="Times New Roman"/>
                <w:b/>
                <w:bCs/>
                <w:sz w:val="24"/>
                <w:szCs w:val="24"/>
              </w:rPr>
            </w:pPr>
            <w:r w:rsidRPr="005647EB">
              <w:rPr>
                <w:rFonts w:ascii="Times New Roman" w:hAnsi="Times New Roman" w:cs="Times New Roman"/>
                <w:b/>
                <w:bCs/>
                <w:color w:val="000000"/>
                <w:sz w:val="24"/>
                <w:szCs w:val="24"/>
              </w:rPr>
              <w:t>Stainless Steel post</w:t>
            </w:r>
          </w:p>
        </w:tc>
        <w:tc>
          <w:tcPr>
            <w:tcW w:w="450" w:type="dxa"/>
            <w:tcBorders>
              <w:top w:val="outset" w:sz="6" w:space="0" w:color="auto"/>
              <w:left w:val="outset" w:sz="6" w:space="0" w:color="auto"/>
              <w:bottom w:val="outset" w:sz="6" w:space="0" w:color="auto"/>
              <w:right w:val="outset" w:sz="6" w:space="0" w:color="auto"/>
            </w:tcBorders>
            <w:vAlign w:val="center"/>
          </w:tcPr>
          <w:p w:rsidR="00F7193C" w:rsidRPr="005647EB" w:rsidRDefault="00F7193C" w:rsidP="00071673">
            <w:pPr>
              <w:jc w:val="right"/>
              <w:rPr>
                <w:rFonts w:ascii="Times New Roman" w:hAnsi="Times New Roman" w:cs="Times New Roman"/>
                <w:sz w:val="24"/>
                <w:szCs w:val="24"/>
              </w:rPr>
            </w:pPr>
            <w:r w:rsidRPr="005647EB">
              <w:rPr>
                <w:rFonts w:ascii="Times New Roman" w:hAnsi="Times New Roman" w:cs="Times New Roman"/>
                <w:color w:val="000000"/>
                <w:sz w:val="24"/>
                <w:szCs w:val="24"/>
              </w:rPr>
              <w:t>20</w:t>
            </w:r>
          </w:p>
        </w:tc>
        <w:tc>
          <w:tcPr>
            <w:tcW w:w="1260" w:type="dxa"/>
            <w:tcBorders>
              <w:top w:val="outset" w:sz="6" w:space="0" w:color="auto"/>
              <w:left w:val="outset" w:sz="6" w:space="0" w:color="auto"/>
              <w:bottom w:val="outset" w:sz="6" w:space="0" w:color="auto"/>
              <w:right w:val="outset" w:sz="6" w:space="0" w:color="auto"/>
            </w:tcBorders>
            <w:vAlign w:val="center"/>
          </w:tcPr>
          <w:p w:rsidR="00F7193C" w:rsidRPr="005647EB" w:rsidRDefault="00F7193C" w:rsidP="00071673">
            <w:pPr>
              <w:jc w:val="right"/>
              <w:rPr>
                <w:rFonts w:ascii="Times New Roman" w:hAnsi="Times New Roman" w:cs="Times New Roman"/>
                <w:sz w:val="24"/>
                <w:szCs w:val="24"/>
              </w:rPr>
            </w:pPr>
            <w:r w:rsidRPr="005647EB">
              <w:rPr>
                <w:rFonts w:ascii="Times New Roman" w:hAnsi="Times New Roman" w:cs="Times New Roman"/>
                <w:color w:val="000000"/>
                <w:sz w:val="24"/>
                <w:szCs w:val="24"/>
              </w:rPr>
              <w:t>1074.185</w:t>
            </w:r>
          </w:p>
        </w:tc>
        <w:tc>
          <w:tcPr>
            <w:tcW w:w="1128" w:type="dxa"/>
            <w:tcBorders>
              <w:top w:val="outset" w:sz="6" w:space="0" w:color="auto"/>
              <w:left w:val="outset" w:sz="6" w:space="0" w:color="auto"/>
              <w:bottom w:val="outset" w:sz="6" w:space="0" w:color="auto"/>
              <w:right w:val="outset" w:sz="6" w:space="0" w:color="auto"/>
            </w:tcBorders>
            <w:vAlign w:val="center"/>
          </w:tcPr>
          <w:p w:rsidR="00F7193C" w:rsidRPr="005647EB" w:rsidRDefault="00F7193C" w:rsidP="00071673">
            <w:pPr>
              <w:jc w:val="right"/>
              <w:rPr>
                <w:rFonts w:ascii="Times New Roman" w:hAnsi="Times New Roman" w:cs="Times New Roman"/>
                <w:sz w:val="24"/>
                <w:szCs w:val="24"/>
              </w:rPr>
            </w:pPr>
            <w:r w:rsidRPr="005647EB">
              <w:rPr>
                <w:rFonts w:ascii="Times New Roman" w:hAnsi="Times New Roman" w:cs="Times New Roman"/>
                <w:color w:val="000000"/>
                <w:sz w:val="24"/>
                <w:szCs w:val="24"/>
              </w:rPr>
              <w:t>256.486</w:t>
            </w:r>
          </w:p>
        </w:tc>
        <w:tc>
          <w:tcPr>
            <w:tcW w:w="900" w:type="dxa"/>
            <w:tcBorders>
              <w:top w:val="outset" w:sz="6" w:space="0" w:color="auto"/>
              <w:left w:val="outset" w:sz="6" w:space="0" w:color="auto"/>
              <w:bottom w:val="outset" w:sz="6" w:space="0" w:color="auto"/>
              <w:right w:val="outset" w:sz="6" w:space="0" w:color="auto"/>
            </w:tcBorders>
            <w:vAlign w:val="center"/>
          </w:tcPr>
          <w:p w:rsidR="00F7193C" w:rsidRPr="005647EB" w:rsidRDefault="00F7193C" w:rsidP="00071673">
            <w:pPr>
              <w:jc w:val="right"/>
              <w:rPr>
                <w:rFonts w:ascii="Times New Roman" w:hAnsi="Times New Roman" w:cs="Times New Roman"/>
                <w:sz w:val="24"/>
                <w:szCs w:val="24"/>
              </w:rPr>
            </w:pPr>
            <w:r w:rsidRPr="005647EB">
              <w:rPr>
                <w:rFonts w:ascii="Times New Roman" w:hAnsi="Times New Roman" w:cs="Times New Roman"/>
                <w:color w:val="000000"/>
                <w:sz w:val="24"/>
                <w:szCs w:val="24"/>
              </w:rPr>
              <w:t>57.352</w:t>
            </w:r>
          </w:p>
        </w:tc>
        <w:tc>
          <w:tcPr>
            <w:tcW w:w="1080" w:type="dxa"/>
            <w:tcBorders>
              <w:top w:val="outset" w:sz="6" w:space="0" w:color="auto"/>
              <w:left w:val="outset" w:sz="6" w:space="0" w:color="auto"/>
              <w:bottom w:val="outset" w:sz="6" w:space="0" w:color="auto"/>
              <w:right w:val="outset" w:sz="6" w:space="0" w:color="auto"/>
            </w:tcBorders>
            <w:vAlign w:val="center"/>
          </w:tcPr>
          <w:p w:rsidR="00F7193C" w:rsidRPr="005647EB" w:rsidRDefault="00F7193C" w:rsidP="00071673">
            <w:pPr>
              <w:jc w:val="right"/>
              <w:rPr>
                <w:rFonts w:ascii="Times New Roman" w:hAnsi="Times New Roman" w:cs="Times New Roman"/>
                <w:sz w:val="24"/>
                <w:szCs w:val="24"/>
              </w:rPr>
            </w:pPr>
            <w:r w:rsidRPr="005647EB">
              <w:rPr>
                <w:rFonts w:ascii="Times New Roman" w:hAnsi="Times New Roman" w:cs="Times New Roman"/>
                <w:color w:val="000000"/>
                <w:sz w:val="24"/>
                <w:szCs w:val="24"/>
              </w:rPr>
              <w:t>954.145</w:t>
            </w:r>
          </w:p>
        </w:tc>
        <w:tc>
          <w:tcPr>
            <w:tcW w:w="1187" w:type="dxa"/>
            <w:tcBorders>
              <w:top w:val="outset" w:sz="6" w:space="0" w:color="auto"/>
              <w:left w:val="outset" w:sz="6" w:space="0" w:color="auto"/>
              <w:bottom w:val="outset" w:sz="6" w:space="0" w:color="auto"/>
              <w:right w:val="outset" w:sz="6" w:space="0" w:color="auto"/>
            </w:tcBorders>
            <w:vAlign w:val="center"/>
          </w:tcPr>
          <w:p w:rsidR="00F7193C" w:rsidRPr="005647EB" w:rsidRDefault="00F7193C" w:rsidP="00071673">
            <w:pPr>
              <w:jc w:val="right"/>
              <w:rPr>
                <w:rFonts w:ascii="Times New Roman" w:hAnsi="Times New Roman" w:cs="Times New Roman"/>
                <w:sz w:val="24"/>
                <w:szCs w:val="24"/>
              </w:rPr>
            </w:pPr>
            <w:r w:rsidRPr="005647EB">
              <w:rPr>
                <w:rFonts w:ascii="Times New Roman" w:hAnsi="Times New Roman" w:cs="Times New Roman"/>
                <w:color w:val="000000"/>
                <w:sz w:val="24"/>
                <w:szCs w:val="24"/>
              </w:rPr>
              <w:t>1194.224</w:t>
            </w:r>
          </w:p>
        </w:tc>
        <w:tc>
          <w:tcPr>
            <w:tcW w:w="1440" w:type="dxa"/>
            <w:tcBorders>
              <w:top w:val="outset" w:sz="6" w:space="0" w:color="auto"/>
              <w:left w:val="outset" w:sz="6" w:space="0" w:color="auto"/>
              <w:bottom w:val="outset" w:sz="6" w:space="0" w:color="auto"/>
              <w:right w:val="outset" w:sz="6" w:space="0" w:color="auto"/>
            </w:tcBorders>
            <w:vAlign w:val="center"/>
          </w:tcPr>
          <w:p w:rsidR="00F7193C" w:rsidRPr="005647EB" w:rsidRDefault="00F7193C" w:rsidP="00071673">
            <w:pPr>
              <w:jc w:val="right"/>
              <w:rPr>
                <w:rFonts w:ascii="Times New Roman" w:hAnsi="Times New Roman" w:cs="Times New Roman"/>
                <w:sz w:val="24"/>
                <w:szCs w:val="24"/>
              </w:rPr>
            </w:pPr>
            <w:r w:rsidRPr="005647EB">
              <w:rPr>
                <w:rFonts w:ascii="Times New Roman" w:hAnsi="Times New Roman" w:cs="Times New Roman"/>
                <w:color w:val="000000"/>
                <w:sz w:val="24"/>
                <w:szCs w:val="24"/>
              </w:rPr>
              <w:t>536.90</w:t>
            </w:r>
          </w:p>
        </w:tc>
        <w:tc>
          <w:tcPr>
            <w:tcW w:w="1452" w:type="dxa"/>
            <w:tcBorders>
              <w:top w:val="outset" w:sz="6" w:space="0" w:color="auto"/>
              <w:left w:val="outset" w:sz="6" w:space="0" w:color="auto"/>
              <w:bottom w:val="outset" w:sz="6" w:space="0" w:color="auto"/>
              <w:right w:val="outset" w:sz="6" w:space="0" w:color="auto"/>
            </w:tcBorders>
            <w:vAlign w:val="center"/>
          </w:tcPr>
          <w:p w:rsidR="00F7193C" w:rsidRPr="005647EB" w:rsidRDefault="00F7193C" w:rsidP="00071673">
            <w:pPr>
              <w:jc w:val="right"/>
              <w:rPr>
                <w:rFonts w:ascii="Times New Roman" w:hAnsi="Times New Roman" w:cs="Times New Roman"/>
                <w:sz w:val="24"/>
                <w:szCs w:val="24"/>
              </w:rPr>
            </w:pPr>
            <w:r w:rsidRPr="005647EB">
              <w:rPr>
                <w:rFonts w:ascii="Times New Roman" w:hAnsi="Times New Roman" w:cs="Times New Roman"/>
                <w:color w:val="000000"/>
                <w:sz w:val="24"/>
                <w:szCs w:val="24"/>
              </w:rPr>
              <w:t>1527.00</w:t>
            </w:r>
          </w:p>
        </w:tc>
      </w:tr>
      <w:tr w:rsidR="00F7193C" w:rsidRPr="005647EB" w:rsidTr="00071673">
        <w:trPr>
          <w:tblCellSpacing w:w="0" w:type="dxa"/>
          <w:jc w:val="center"/>
        </w:trPr>
        <w:tc>
          <w:tcPr>
            <w:tcW w:w="1398" w:type="dxa"/>
            <w:tcBorders>
              <w:top w:val="outset" w:sz="6" w:space="0" w:color="auto"/>
              <w:left w:val="outset" w:sz="6" w:space="0" w:color="auto"/>
              <w:bottom w:val="outset" w:sz="6" w:space="0" w:color="auto"/>
              <w:right w:val="outset" w:sz="6" w:space="0" w:color="auto"/>
            </w:tcBorders>
            <w:vAlign w:val="center"/>
          </w:tcPr>
          <w:p w:rsidR="00F7193C" w:rsidRPr="005647EB" w:rsidRDefault="00F7193C" w:rsidP="00071673">
            <w:pPr>
              <w:rPr>
                <w:rFonts w:ascii="Times New Roman" w:hAnsi="Times New Roman" w:cs="Times New Roman"/>
                <w:b/>
                <w:bCs/>
                <w:sz w:val="24"/>
                <w:szCs w:val="24"/>
              </w:rPr>
            </w:pPr>
            <w:r w:rsidRPr="005647EB">
              <w:rPr>
                <w:rFonts w:ascii="Times New Roman" w:hAnsi="Times New Roman" w:cs="Times New Roman"/>
                <w:b/>
                <w:bCs/>
                <w:color w:val="000000"/>
                <w:sz w:val="24"/>
                <w:szCs w:val="24"/>
              </w:rPr>
              <w:t xml:space="preserve">Glass </w:t>
            </w:r>
            <w:proofErr w:type="spellStart"/>
            <w:r w:rsidRPr="005647EB">
              <w:rPr>
                <w:rFonts w:ascii="Times New Roman" w:hAnsi="Times New Roman" w:cs="Times New Roman"/>
                <w:b/>
                <w:bCs/>
                <w:color w:val="000000"/>
                <w:sz w:val="24"/>
                <w:szCs w:val="24"/>
              </w:rPr>
              <w:t>Fibre</w:t>
            </w:r>
            <w:proofErr w:type="spellEnd"/>
            <w:r w:rsidRPr="005647EB">
              <w:rPr>
                <w:rFonts w:ascii="Times New Roman" w:hAnsi="Times New Roman" w:cs="Times New Roman"/>
                <w:b/>
                <w:bCs/>
                <w:color w:val="000000"/>
                <w:sz w:val="24"/>
                <w:szCs w:val="24"/>
              </w:rPr>
              <w:t xml:space="preserve"> post</w:t>
            </w:r>
          </w:p>
        </w:tc>
        <w:tc>
          <w:tcPr>
            <w:tcW w:w="450" w:type="dxa"/>
            <w:tcBorders>
              <w:top w:val="outset" w:sz="6" w:space="0" w:color="auto"/>
              <w:left w:val="outset" w:sz="6" w:space="0" w:color="auto"/>
              <w:bottom w:val="outset" w:sz="6" w:space="0" w:color="auto"/>
              <w:right w:val="outset" w:sz="6" w:space="0" w:color="auto"/>
            </w:tcBorders>
            <w:vAlign w:val="center"/>
          </w:tcPr>
          <w:p w:rsidR="00F7193C" w:rsidRPr="005647EB" w:rsidRDefault="00F7193C" w:rsidP="00071673">
            <w:pPr>
              <w:jc w:val="right"/>
              <w:rPr>
                <w:rFonts w:ascii="Times New Roman" w:hAnsi="Times New Roman" w:cs="Times New Roman"/>
                <w:sz w:val="24"/>
                <w:szCs w:val="24"/>
              </w:rPr>
            </w:pPr>
            <w:r w:rsidRPr="005647EB">
              <w:rPr>
                <w:rFonts w:ascii="Times New Roman" w:hAnsi="Times New Roman" w:cs="Times New Roman"/>
                <w:color w:val="000000"/>
                <w:sz w:val="24"/>
                <w:szCs w:val="24"/>
              </w:rPr>
              <w:t>20</w:t>
            </w:r>
          </w:p>
        </w:tc>
        <w:tc>
          <w:tcPr>
            <w:tcW w:w="1260" w:type="dxa"/>
            <w:tcBorders>
              <w:top w:val="outset" w:sz="6" w:space="0" w:color="auto"/>
              <w:left w:val="outset" w:sz="6" w:space="0" w:color="auto"/>
              <w:bottom w:val="outset" w:sz="6" w:space="0" w:color="auto"/>
              <w:right w:val="outset" w:sz="6" w:space="0" w:color="auto"/>
            </w:tcBorders>
            <w:vAlign w:val="center"/>
          </w:tcPr>
          <w:p w:rsidR="00F7193C" w:rsidRPr="005647EB" w:rsidRDefault="00F7193C" w:rsidP="00071673">
            <w:pPr>
              <w:jc w:val="right"/>
              <w:rPr>
                <w:rFonts w:ascii="Times New Roman" w:hAnsi="Times New Roman" w:cs="Times New Roman"/>
                <w:sz w:val="24"/>
                <w:szCs w:val="24"/>
              </w:rPr>
            </w:pPr>
            <w:r w:rsidRPr="005647EB">
              <w:rPr>
                <w:rFonts w:ascii="Times New Roman" w:hAnsi="Times New Roman" w:cs="Times New Roman"/>
                <w:color w:val="000000"/>
                <w:sz w:val="24"/>
                <w:szCs w:val="24"/>
              </w:rPr>
              <w:t>656.075</w:t>
            </w:r>
          </w:p>
        </w:tc>
        <w:tc>
          <w:tcPr>
            <w:tcW w:w="1128" w:type="dxa"/>
            <w:tcBorders>
              <w:top w:val="outset" w:sz="6" w:space="0" w:color="auto"/>
              <w:left w:val="outset" w:sz="6" w:space="0" w:color="auto"/>
              <w:bottom w:val="outset" w:sz="6" w:space="0" w:color="auto"/>
              <w:right w:val="outset" w:sz="6" w:space="0" w:color="auto"/>
            </w:tcBorders>
            <w:vAlign w:val="center"/>
          </w:tcPr>
          <w:p w:rsidR="00F7193C" w:rsidRPr="005647EB" w:rsidRDefault="00F7193C" w:rsidP="00071673">
            <w:pPr>
              <w:jc w:val="right"/>
              <w:rPr>
                <w:rFonts w:ascii="Times New Roman" w:hAnsi="Times New Roman" w:cs="Times New Roman"/>
                <w:sz w:val="24"/>
                <w:szCs w:val="24"/>
              </w:rPr>
            </w:pPr>
            <w:r w:rsidRPr="005647EB">
              <w:rPr>
                <w:rFonts w:ascii="Times New Roman" w:hAnsi="Times New Roman" w:cs="Times New Roman"/>
                <w:color w:val="000000"/>
                <w:sz w:val="24"/>
                <w:szCs w:val="24"/>
              </w:rPr>
              <w:t>185.255</w:t>
            </w:r>
          </w:p>
        </w:tc>
        <w:tc>
          <w:tcPr>
            <w:tcW w:w="900" w:type="dxa"/>
            <w:tcBorders>
              <w:top w:val="outset" w:sz="6" w:space="0" w:color="auto"/>
              <w:left w:val="outset" w:sz="6" w:space="0" w:color="auto"/>
              <w:bottom w:val="outset" w:sz="6" w:space="0" w:color="auto"/>
              <w:right w:val="outset" w:sz="6" w:space="0" w:color="auto"/>
            </w:tcBorders>
            <w:vAlign w:val="center"/>
          </w:tcPr>
          <w:p w:rsidR="00F7193C" w:rsidRPr="005647EB" w:rsidRDefault="00F7193C" w:rsidP="00071673">
            <w:pPr>
              <w:jc w:val="right"/>
              <w:rPr>
                <w:rFonts w:ascii="Times New Roman" w:hAnsi="Times New Roman" w:cs="Times New Roman"/>
                <w:sz w:val="24"/>
                <w:szCs w:val="24"/>
              </w:rPr>
            </w:pPr>
            <w:r w:rsidRPr="005647EB">
              <w:rPr>
                <w:rFonts w:ascii="Times New Roman" w:hAnsi="Times New Roman" w:cs="Times New Roman"/>
                <w:color w:val="000000"/>
                <w:sz w:val="24"/>
                <w:szCs w:val="24"/>
              </w:rPr>
              <w:t>41.424</w:t>
            </w:r>
          </w:p>
        </w:tc>
        <w:tc>
          <w:tcPr>
            <w:tcW w:w="1080" w:type="dxa"/>
            <w:tcBorders>
              <w:top w:val="outset" w:sz="6" w:space="0" w:color="auto"/>
              <w:left w:val="outset" w:sz="6" w:space="0" w:color="auto"/>
              <w:bottom w:val="outset" w:sz="6" w:space="0" w:color="auto"/>
              <w:right w:val="outset" w:sz="6" w:space="0" w:color="auto"/>
            </w:tcBorders>
            <w:vAlign w:val="center"/>
          </w:tcPr>
          <w:p w:rsidR="00F7193C" w:rsidRPr="005647EB" w:rsidRDefault="00F7193C" w:rsidP="00071673">
            <w:pPr>
              <w:jc w:val="right"/>
              <w:rPr>
                <w:rFonts w:ascii="Times New Roman" w:hAnsi="Times New Roman" w:cs="Times New Roman"/>
                <w:sz w:val="24"/>
                <w:szCs w:val="24"/>
              </w:rPr>
            </w:pPr>
            <w:r w:rsidRPr="005647EB">
              <w:rPr>
                <w:rFonts w:ascii="Times New Roman" w:hAnsi="Times New Roman" w:cs="Times New Roman"/>
                <w:color w:val="000000"/>
                <w:sz w:val="24"/>
                <w:szCs w:val="24"/>
              </w:rPr>
              <w:t>569.372</w:t>
            </w:r>
          </w:p>
        </w:tc>
        <w:tc>
          <w:tcPr>
            <w:tcW w:w="1187" w:type="dxa"/>
            <w:tcBorders>
              <w:top w:val="outset" w:sz="6" w:space="0" w:color="auto"/>
              <w:left w:val="outset" w:sz="6" w:space="0" w:color="auto"/>
              <w:bottom w:val="outset" w:sz="6" w:space="0" w:color="auto"/>
              <w:right w:val="outset" w:sz="6" w:space="0" w:color="auto"/>
            </w:tcBorders>
            <w:vAlign w:val="center"/>
          </w:tcPr>
          <w:p w:rsidR="00F7193C" w:rsidRPr="005647EB" w:rsidRDefault="00F7193C" w:rsidP="00071673">
            <w:pPr>
              <w:jc w:val="right"/>
              <w:rPr>
                <w:rFonts w:ascii="Times New Roman" w:hAnsi="Times New Roman" w:cs="Times New Roman"/>
                <w:sz w:val="24"/>
                <w:szCs w:val="24"/>
              </w:rPr>
            </w:pPr>
            <w:r w:rsidRPr="005647EB">
              <w:rPr>
                <w:rFonts w:ascii="Times New Roman" w:hAnsi="Times New Roman" w:cs="Times New Roman"/>
                <w:color w:val="000000"/>
                <w:sz w:val="24"/>
                <w:szCs w:val="24"/>
              </w:rPr>
              <w:t>742.777</w:t>
            </w:r>
          </w:p>
        </w:tc>
        <w:tc>
          <w:tcPr>
            <w:tcW w:w="1440" w:type="dxa"/>
            <w:tcBorders>
              <w:top w:val="outset" w:sz="6" w:space="0" w:color="auto"/>
              <w:left w:val="outset" w:sz="6" w:space="0" w:color="auto"/>
              <w:bottom w:val="outset" w:sz="6" w:space="0" w:color="auto"/>
              <w:right w:val="outset" w:sz="6" w:space="0" w:color="auto"/>
            </w:tcBorders>
            <w:vAlign w:val="center"/>
          </w:tcPr>
          <w:p w:rsidR="00F7193C" w:rsidRPr="005647EB" w:rsidRDefault="00F7193C" w:rsidP="00071673">
            <w:pPr>
              <w:jc w:val="right"/>
              <w:rPr>
                <w:rFonts w:ascii="Times New Roman" w:hAnsi="Times New Roman" w:cs="Times New Roman"/>
                <w:sz w:val="24"/>
                <w:szCs w:val="24"/>
              </w:rPr>
            </w:pPr>
            <w:r w:rsidRPr="005647EB">
              <w:rPr>
                <w:rFonts w:ascii="Times New Roman" w:hAnsi="Times New Roman" w:cs="Times New Roman"/>
                <w:color w:val="000000"/>
                <w:sz w:val="24"/>
                <w:szCs w:val="24"/>
              </w:rPr>
              <w:t>315.20</w:t>
            </w:r>
          </w:p>
        </w:tc>
        <w:tc>
          <w:tcPr>
            <w:tcW w:w="1452" w:type="dxa"/>
            <w:tcBorders>
              <w:top w:val="outset" w:sz="6" w:space="0" w:color="auto"/>
              <w:left w:val="outset" w:sz="6" w:space="0" w:color="auto"/>
              <w:bottom w:val="outset" w:sz="6" w:space="0" w:color="auto"/>
              <w:right w:val="outset" w:sz="6" w:space="0" w:color="auto"/>
            </w:tcBorders>
            <w:vAlign w:val="center"/>
          </w:tcPr>
          <w:p w:rsidR="00F7193C" w:rsidRPr="005647EB" w:rsidRDefault="00F7193C" w:rsidP="00071673">
            <w:pPr>
              <w:jc w:val="right"/>
              <w:rPr>
                <w:rFonts w:ascii="Times New Roman" w:hAnsi="Times New Roman" w:cs="Times New Roman"/>
                <w:sz w:val="24"/>
                <w:szCs w:val="24"/>
              </w:rPr>
            </w:pPr>
            <w:r w:rsidRPr="005647EB">
              <w:rPr>
                <w:rFonts w:ascii="Times New Roman" w:hAnsi="Times New Roman" w:cs="Times New Roman"/>
                <w:color w:val="000000"/>
                <w:sz w:val="24"/>
                <w:szCs w:val="24"/>
              </w:rPr>
              <w:t>956.00</w:t>
            </w:r>
          </w:p>
        </w:tc>
      </w:tr>
      <w:tr w:rsidR="00F7193C" w:rsidRPr="005647EB" w:rsidTr="00071673">
        <w:trPr>
          <w:tblCellSpacing w:w="0" w:type="dxa"/>
          <w:jc w:val="center"/>
        </w:trPr>
        <w:tc>
          <w:tcPr>
            <w:tcW w:w="1398" w:type="dxa"/>
            <w:tcBorders>
              <w:top w:val="outset" w:sz="6" w:space="0" w:color="auto"/>
              <w:left w:val="outset" w:sz="6" w:space="0" w:color="auto"/>
              <w:bottom w:val="outset" w:sz="6" w:space="0" w:color="auto"/>
              <w:right w:val="outset" w:sz="6" w:space="0" w:color="auto"/>
            </w:tcBorders>
            <w:vAlign w:val="center"/>
          </w:tcPr>
          <w:p w:rsidR="00F7193C" w:rsidRPr="005647EB" w:rsidRDefault="00F7193C" w:rsidP="00071673">
            <w:pPr>
              <w:rPr>
                <w:rFonts w:ascii="Times New Roman" w:hAnsi="Times New Roman" w:cs="Times New Roman"/>
                <w:b/>
                <w:bCs/>
                <w:sz w:val="24"/>
                <w:szCs w:val="24"/>
              </w:rPr>
            </w:pPr>
            <w:r w:rsidRPr="005647EB">
              <w:rPr>
                <w:rFonts w:ascii="Times New Roman" w:hAnsi="Times New Roman" w:cs="Times New Roman"/>
                <w:b/>
                <w:bCs/>
                <w:color w:val="000000"/>
                <w:sz w:val="24"/>
                <w:szCs w:val="24"/>
              </w:rPr>
              <w:t xml:space="preserve">Carbon </w:t>
            </w:r>
            <w:proofErr w:type="spellStart"/>
            <w:r w:rsidRPr="005647EB">
              <w:rPr>
                <w:rFonts w:ascii="Times New Roman" w:hAnsi="Times New Roman" w:cs="Times New Roman"/>
                <w:b/>
                <w:bCs/>
                <w:color w:val="000000"/>
                <w:sz w:val="24"/>
                <w:szCs w:val="24"/>
              </w:rPr>
              <w:t>Fibre</w:t>
            </w:r>
            <w:proofErr w:type="spellEnd"/>
            <w:r w:rsidRPr="005647EB">
              <w:rPr>
                <w:rFonts w:ascii="Times New Roman" w:hAnsi="Times New Roman" w:cs="Times New Roman"/>
                <w:b/>
                <w:bCs/>
                <w:color w:val="000000"/>
                <w:sz w:val="24"/>
                <w:szCs w:val="24"/>
              </w:rPr>
              <w:t xml:space="preserve"> Post</w:t>
            </w:r>
          </w:p>
        </w:tc>
        <w:tc>
          <w:tcPr>
            <w:tcW w:w="450" w:type="dxa"/>
            <w:tcBorders>
              <w:top w:val="outset" w:sz="6" w:space="0" w:color="auto"/>
              <w:left w:val="outset" w:sz="6" w:space="0" w:color="auto"/>
              <w:bottom w:val="outset" w:sz="6" w:space="0" w:color="auto"/>
              <w:right w:val="outset" w:sz="6" w:space="0" w:color="auto"/>
            </w:tcBorders>
            <w:vAlign w:val="center"/>
          </w:tcPr>
          <w:p w:rsidR="00F7193C" w:rsidRPr="005647EB" w:rsidRDefault="00F7193C" w:rsidP="00071673">
            <w:pPr>
              <w:jc w:val="right"/>
              <w:rPr>
                <w:rFonts w:ascii="Times New Roman" w:hAnsi="Times New Roman" w:cs="Times New Roman"/>
                <w:sz w:val="24"/>
                <w:szCs w:val="24"/>
              </w:rPr>
            </w:pPr>
            <w:r w:rsidRPr="005647EB">
              <w:rPr>
                <w:rFonts w:ascii="Times New Roman" w:hAnsi="Times New Roman" w:cs="Times New Roman"/>
                <w:color w:val="000000"/>
                <w:sz w:val="24"/>
                <w:szCs w:val="24"/>
              </w:rPr>
              <w:t>20</w:t>
            </w:r>
          </w:p>
        </w:tc>
        <w:tc>
          <w:tcPr>
            <w:tcW w:w="1260" w:type="dxa"/>
            <w:tcBorders>
              <w:top w:val="outset" w:sz="6" w:space="0" w:color="auto"/>
              <w:left w:val="outset" w:sz="6" w:space="0" w:color="auto"/>
              <w:bottom w:val="outset" w:sz="6" w:space="0" w:color="auto"/>
              <w:right w:val="outset" w:sz="6" w:space="0" w:color="auto"/>
            </w:tcBorders>
            <w:vAlign w:val="center"/>
          </w:tcPr>
          <w:p w:rsidR="00F7193C" w:rsidRPr="005647EB" w:rsidRDefault="00F7193C" w:rsidP="00071673">
            <w:pPr>
              <w:jc w:val="right"/>
              <w:rPr>
                <w:rFonts w:ascii="Times New Roman" w:hAnsi="Times New Roman" w:cs="Times New Roman"/>
                <w:sz w:val="24"/>
                <w:szCs w:val="24"/>
              </w:rPr>
            </w:pPr>
            <w:r w:rsidRPr="005647EB">
              <w:rPr>
                <w:rFonts w:ascii="Times New Roman" w:hAnsi="Times New Roman" w:cs="Times New Roman"/>
                <w:color w:val="000000"/>
                <w:sz w:val="24"/>
                <w:szCs w:val="24"/>
              </w:rPr>
              <w:t>549.145</w:t>
            </w:r>
          </w:p>
        </w:tc>
        <w:tc>
          <w:tcPr>
            <w:tcW w:w="1128" w:type="dxa"/>
            <w:tcBorders>
              <w:top w:val="outset" w:sz="6" w:space="0" w:color="auto"/>
              <w:left w:val="outset" w:sz="6" w:space="0" w:color="auto"/>
              <w:bottom w:val="outset" w:sz="6" w:space="0" w:color="auto"/>
              <w:right w:val="outset" w:sz="6" w:space="0" w:color="auto"/>
            </w:tcBorders>
            <w:vAlign w:val="center"/>
          </w:tcPr>
          <w:p w:rsidR="00F7193C" w:rsidRPr="005647EB" w:rsidRDefault="00F7193C" w:rsidP="00071673">
            <w:pPr>
              <w:jc w:val="right"/>
              <w:rPr>
                <w:rFonts w:ascii="Times New Roman" w:hAnsi="Times New Roman" w:cs="Times New Roman"/>
                <w:sz w:val="24"/>
                <w:szCs w:val="24"/>
              </w:rPr>
            </w:pPr>
            <w:r w:rsidRPr="005647EB">
              <w:rPr>
                <w:rFonts w:ascii="Times New Roman" w:hAnsi="Times New Roman" w:cs="Times New Roman"/>
                <w:color w:val="000000"/>
                <w:sz w:val="24"/>
                <w:szCs w:val="24"/>
              </w:rPr>
              <w:t>181.950</w:t>
            </w:r>
          </w:p>
        </w:tc>
        <w:tc>
          <w:tcPr>
            <w:tcW w:w="900" w:type="dxa"/>
            <w:tcBorders>
              <w:top w:val="outset" w:sz="6" w:space="0" w:color="auto"/>
              <w:left w:val="outset" w:sz="6" w:space="0" w:color="auto"/>
              <w:bottom w:val="outset" w:sz="6" w:space="0" w:color="auto"/>
              <w:right w:val="outset" w:sz="6" w:space="0" w:color="auto"/>
            </w:tcBorders>
            <w:vAlign w:val="center"/>
          </w:tcPr>
          <w:p w:rsidR="00F7193C" w:rsidRPr="005647EB" w:rsidRDefault="00F7193C" w:rsidP="00071673">
            <w:pPr>
              <w:jc w:val="right"/>
              <w:rPr>
                <w:rFonts w:ascii="Times New Roman" w:hAnsi="Times New Roman" w:cs="Times New Roman"/>
                <w:sz w:val="24"/>
                <w:szCs w:val="24"/>
              </w:rPr>
            </w:pPr>
            <w:r w:rsidRPr="005647EB">
              <w:rPr>
                <w:rFonts w:ascii="Times New Roman" w:hAnsi="Times New Roman" w:cs="Times New Roman"/>
                <w:color w:val="000000"/>
                <w:sz w:val="24"/>
                <w:szCs w:val="24"/>
              </w:rPr>
              <w:t>40.685</w:t>
            </w:r>
          </w:p>
        </w:tc>
        <w:tc>
          <w:tcPr>
            <w:tcW w:w="1080" w:type="dxa"/>
            <w:tcBorders>
              <w:top w:val="outset" w:sz="6" w:space="0" w:color="auto"/>
              <w:left w:val="outset" w:sz="6" w:space="0" w:color="auto"/>
              <w:bottom w:val="outset" w:sz="6" w:space="0" w:color="auto"/>
              <w:right w:val="outset" w:sz="6" w:space="0" w:color="auto"/>
            </w:tcBorders>
            <w:vAlign w:val="center"/>
          </w:tcPr>
          <w:p w:rsidR="00F7193C" w:rsidRPr="005647EB" w:rsidRDefault="00F7193C" w:rsidP="00071673">
            <w:pPr>
              <w:jc w:val="right"/>
              <w:rPr>
                <w:rFonts w:ascii="Times New Roman" w:hAnsi="Times New Roman" w:cs="Times New Roman"/>
                <w:sz w:val="24"/>
                <w:szCs w:val="24"/>
              </w:rPr>
            </w:pPr>
            <w:r w:rsidRPr="005647EB">
              <w:rPr>
                <w:rFonts w:ascii="Times New Roman" w:hAnsi="Times New Roman" w:cs="Times New Roman"/>
                <w:color w:val="000000"/>
                <w:sz w:val="24"/>
                <w:szCs w:val="24"/>
              </w:rPr>
              <w:t>463.989</w:t>
            </w:r>
          </w:p>
        </w:tc>
        <w:tc>
          <w:tcPr>
            <w:tcW w:w="1187" w:type="dxa"/>
            <w:tcBorders>
              <w:top w:val="outset" w:sz="6" w:space="0" w:color="auto"/>
              <w:left w:val="outset" w:sz="6" w:space="0" w:color="auto"/>
              <w:bottom w:val="outset" w:sz="6" w:space="0" w:color="auto"/>
              <w:right w:val="outset" w:sz="6" w:space="0" w:color="auto"/>
            </w:tcBorders>
            <w:vAlign w:val="center"/>
          </w:tcPr>
          <w:p w:rsidR="00F7193C" w:rsidRPr="005647EB" w:rsidRDefault="00F7193C" w:rsidP="00071673">
            <w:pPr>
              <w:jc w:val="right"/>
              <w:rPr>
                <w:rFonts w:ascii="Times New Roman" w:hAnsi="Times New Roman" w:cs="Times New Roman"/>
                <w:sz w:val="24"/>
                <w:szCs w:val="24"/>
              </w:rPr>
            </w:pPr>
            <w:r w:rsidRPr="005647EB">
              <w:rPr>
                <w:rFonts w:ascii="Times New Roman" w:hAnsi="Times New Roman" w:cs="Times New Roman"/>
                <w:color w:val="000000"/>
                <w:sz w:val="24"/>
                <w:szCs w:val="24"/>
              </w:rPr>
              <w:t>634.300</w:t>
            </w:r>
          </w:p>
        </w:tc>
        <w:tc>
          <w:tcPr>
            <w:tcW w:w="1440" w:type="dxa"/>
            <w:tcBorders>
              <w:top w:val="outset" w:sz="6" w:space="0" w:color="auto"/>
              <w:left w:val="outset" w:sz="6" w:space="0" w:color="auto"/>
              <w:bottom w:val="outset" w:sz="6" w:space="0" w:color="auto"/>
              <w:right w:val="outset" w:sz="6" w:space="0" w:color="auto"/>
            </w:tcBorders>
            <w:vAlign w:val="center"/>
          </w:tcPr>
          <w:p w:rsidR="00F7193C" w:rsidRPr="005647EB" w:rsidRDefault="00F7193C" w:rsidP="00071673">
            <w:pPr>
              <w:jc w:val="right"/>
              <w:rPr>
                <w:rFonts w:ascii="Times New Roman" w:hAnsi="Times New Roman" w:cs="Times New Roman"/>
                <w:sz w:val="24"/>
                <w:szCs w:val="24"/>
              </w:rPr>
            </w:pPr>
            <w:r w:rsidRPr="005647EB">
              <w:rPr>
                <w:rFonts w:ascii="Times New Roman" w:hAnsi="Times New Roman" w:cs="Times New Roman"/>
                <w:color w:val="000000"/>
                <w:sz w:val="24"/>
                <w:szCs w:val="24"/>
              </w:rPr>
              <w:t>352.60</w:t>
            </w:r>
          </w:p>
        </w:tc>
        <w:tc>
          <w:tcPr>
            <w:tcW w:w="1452" w:type="dxa"/>
            <w:tcBorders>
              <w:top w:val="outset" w:sz="6" w:space="0" w:color="auto"/>
              <w:left w:val="outset" w:sz="6" w:space="0" w:color="auto"/>
              <w:bottom w:val="outset" w:sz="6" w:space="0" w:color="auto"/>
              <w:right w:val="outset" w:sz="6" w:space="0" w:color="auto"/>
            </w:tcBorders>
            <w:vAlign w:val="center"/>
          </w:tcPr>
          <w:p w:rsidR="00F7193C" w:rsidRPr="005647EB" w:rsidRDefault="00F7193C" w:rsidP="00071673">
            <w:pPr>
              <w:jc w:val="right"/>
              <w:rPr>
                <w:rFonts w:ascii="Times New Roman" w:hAnsi="Times New Roman" w:cs="Times New Roman"/>
                <w:sz w:val="24"/>
                <w:szCs w:val="24"/>
              </w:rPr>
            </w:pPr>
            <w:r w:rsidRPr="005647EB">
              <w:rPr>
                <w:rFonts w:ascii="Times New Roman" w:hAnsi="Times New Roman" w:cs="Times New Roman"/>
                <w:color w:val="000000"/>
                <w:sz w:val="24"/>
                <w:szCs w:val="24"/>
              </w:rPr>
              <w:t>874.80</w:t>
            </w:r>
          </w:p>
        </w:tc>
      </w:tr>
      <w:tr w:rsidR="00F7193C" w:rsidRPr="005647EB" w:rsidTr="00071673">
        <w:trPr>
          <w:tblCellSpacing w:w="0" w:type="dxa"/>
          <w:jc w:val="center"/>
        </w:trPr>
        <w:tc>
          <w:tcPr>
            <w:tcW w:w="1398" w:type="dxa"/>
            <w:tcBorders>
              <w:top w:val="outset" w:sz="6" w:space="0" w:color="auto"/>
              <w:left w:val="outset" w:sz="6" w:space="0" w:color="auto"/>
              <w:bottom w:val="outset" w:sz="6" w:space="0" w:color="auto"/>
              <w:right w:val="outset" w:sz="6" w:space="0" w:color="auto"/>
            </w:tcBorders>
            <w:vAlign w:val="center"/>
          </w:tcPr>
          <w:p w:rsidR="00F7193C" w:rsidRPr="005647EB" w:rsidRDefault="00F7193C" w:rsidP="00071673">
            <w:pPr>
              <w:rPr>
                <w:rFonts w:ascii="Times New Roman" w:hAnsi="Times New Roman" w:cs="Times New Roman"/>
                <w:b/>
                <w:bCs/>
                <w:sz w:val="24"/>
                <w:szCs w:val="24"/>
              </w:rPr>
            </w:pPr>
            <w:r w:rsidRPr="005647EB">
              <w:rPr>
                <w:rFonts w:ascii="Times New Roman" w:hAnsi="Times New Roman" w:cs="Times New Roman"/>
                <w:b/>
                <w:bCs/>
                <w:color w:val="000000"/>
                <w:sz w:val="24"/>
                <w:szCs w:val="24"/>
              </w:rPr>
              <w:t>Total</w:t>
            </w:r>
          </w:p>
        </w:tc>
        <w:tc>
          <w:tcPr>
            <w:tcW w:w="450" w:type="dxa"/>
            <w:tcBorders>
              <w:top w:val="outset" w:sz="6" w:space="0" w:color="auto"/>
              <w:left w:val="outset" w:sz="6" w:space="0" w:color="auto"/>
              <w:bottom w:val="outset" w:sz="6" w:space="0" w:color="auto"/>
              <w:right w:val="outset" w:sz="6" w:space="0" w:color="auto"/>
            </w:tcBorders>
            <w:vAlign w:val="center"/>
          </w:tcPr>
          <w:p w:rsidR="00F7193C" w:rsidRPr="005647EB" w:rsidRDefault="00F7193C" w:rsidP="00071673">
            <w:pPr>
              <w:jc w:val="right"/>
              <w:rPr>
                <w:rFonts w:ascii="Times New Roman" w:hAnsi="Times New Roman" w:cs="Times New Roman"/>
                <w:sz w:val="24"/>
                <w:szCs w:val="24"/>
              </w:rPr>
            </w:pPr>
            <w:r w:rsidRPr="005647EB">
              <w:rPr>
                <w:rFonts w:ascii="Times New Roman" w:hAnsi="Times New Roman" w:cs="Times New Roman"/>
                <w:color w:val="000000"/>
                <w:sz w:val="24"/>
                <w:szCs w:val="24"/>
              </w:rPr>
              <w:t>60</w:t>
            </w:r>
          </w:p>
        </w:tc>
        <w:tc>
          <w:tcPr>
            <w:tcW w:w="1260" w:type="dxa"/>
            <w:tcBorders>
              <w:top w:val="outset" w:sz="6" w:space="0" w:color="auto"/>
              <w:left w:val="outset" w:sz="6" w:space="0" w:color="auto"/>
              <w:bottom w:val="outset" w:sz="6" w:space="0" w:color="auto"/>
              <w:right w:val="outset" w:sz="6" w:space="0" w:color="auto"/>
            </w:tcBorders>
            <w:vAlign w:val="center"/>
          </w:tcPr>
          <w:p w:rsidR="00F7193C" w:rsidRPr="005647EB" w:rsidRDefault="00F7193C" w:rsidP="00071673">
            <w:pPr>
              <w:jc w:val="right"/>
              <w:rPr>
                <w:rFonts w:ascii="Times New Roman" w:hAnsi="Times New Roman" w:cs="Times New Roman"/>
                <w:sz w:val="24"/>
                <w:szCs w:val="24"/>
              </w:rPr>
            </w:pPr>
            <w:r w:rsidRPr="005647EB">
              <w:rPr>
                <w:rFonts w:ascii="Times New Roman" w:hAnsi="Times New Roman" w:cs="Times New Roman"/>
                <w:color w:val="000000"/>
                <w:sz w:val="24"/>
                <w:szCs w:val="24"/>
              </w:rPr>
              <w:t>759.801</w:t>
            </w:r>
          </w:p>
        </w:tc>
        <w:tc>
          <w:tcPr>
            <w:tcW w:w="1128" w:type="dxa"/>
            <w:tcBorders>
              <w:top w:val="outset" w:sz="6" w:space="0" w:color="auto"/>
              <w:left w:val="outset" w:sz="6" w:space="0" w:color="auto"/>
              <w:bottom w:val="outset" w:sz="6" w:space="0" w:color="auto"/>
              <w:right w:val="outset" w:sz="6" w:space="0" w:color="auto"/>
            </w:tcBorders>
            <w:vAlign w:val="center"/>
          </w:tcPr>
          <w:p w:rsidR="00F7193C" w:rsidRPr="005647EB" w:rsidRDefault="00F7193C" w:rsidP="00071673">
            <w:pPr>
              <w:jc w:val="right"/>
              <w:rPr>
                <w:rFonts w:ascii="Times New Roman" w:hAnsi="Times New Roman" w:cs="Times New Roman"/>
                <w:sz w:val="24"/>
                <w:szCs w:val="24"/>
              </w:rPr>
            </w:pPr>
            <w:r w:rsidRPr="005647EB">
              <w:rPr>
                <w:rFonts w:ascii="Times New Roman" w:hAnsi="Times New Roman" w:cs="Times New Roman"/>
                <w:color w:val="000000"/>
                <w:sz w:val="24"/>
                <w:szCs w:val="24"/>
              </w:rPr>
              <w:t>308.370</w:t>
            </w:r>
          </w:p>
        </w:tc>
        <w:tc>
          <w:tcPr>
            <w:tcW w:w="900" w:type="dxa"/>
            <w:tcBorders>
              <w:top w:val="outset" w:sz="6" w:space="0" w:color="auto"/>
              <w:left w:val="outset" w:sz="6" w:space="0" w:color="auto"/>
              <w:bottom w:val="outset" w:sz="6" w:space="0" w:color="auto"/>
              <w:right w:val="outset" w:sz="6" w:space="0" w:color="auto"/>
            </w:tcBorders>
            <w:vAlign w:val="center"/>
          </w:tcPr>
          <w:p w:rsidR="00F7193C" w:rsidRPr="005647EB" w:rsidRDefault="00F7193C" w:rsidP="00071673">
            <w:pPr>
              <w:jc w:val="right"/>
              <w:rPr>
                <w:rFonts w:ascii="Times New Roman" w:hAnsi="Times New Roman" w:cs="Times New Roman"/>
                <w:sz w:val="24"/>
                <w:szCs w:val="24"/>
              </w:rPr>
            </w:pPr>
            <w:r w:rsidRPr="005647EB">
              <w:rPr>
                <w:rFonts w:ascii="Times New Roman" w:hAnsi="Times New Roman" w:cs="Times New Roman"/>
                <w:color w:val="000000"/>
                <w:sz w:val="24"/>
                <w:szCs w:val="24"/>
              </w:rPr>
              <w:t>39.810</w:t>
            </w:r>
          </w:p>
        </w:tc>
        <w:tc>
          <w:tcPr>
            <w:tcW w:w="1080" w:type="dxa"/>
            <w:tcBorders>
              <w:top w:val="outset" w:sz="6" w:space="0" w:color="auto"/>
              <w:left w:val="outset" w:sz="6" w:space="0" w:color="auto"/>
              <w:bottom w:val="outset" w:sz="6" w:space="0" w:color="auto"/>
              <w:right w:val="outset" w:sz="6" w:space="0" w:color="auto"/>
            </w:tcBorders>
            <w:vAlign w:val="center"/>
          </w:tcPr>
          <w:p w:rsidR="00F7193C" w:rsidRPr="005647EB" w:rsidRDefault="00F7193C" w:rsidP="00071673">
            <w:pPr>
              <w:jc w:val="right"/>
              <w:rPr>
                <w:rFonts w:ascii="Times New Roman" w:hAnsi="Times New Roman" w:cs="Times New Roman"/>
                <w:sz w:val="24"/>
                <w:szCs w:val="24"/>
              </w:rPr>
            </w:pPr>
            <w:r w:rsidRPr="005647EB">
              <w:rPr>
                <w:rFonts w:ascii="Times New Roman" w:hAnsi="Times New Roman" w:cs="Times New Roman"/>
                <w:color w:val="000000"/>
                <w:sz w:val="24"/>
                <w:szCs w:val="24"/>
              </w:rPr>
              <w:t>680.141</w:t>
            </w:r>
          </w:p>
        </w:tc>
        <w:tc>
          <w:tcPr>
            <w:tcW w:w="1187" w:type="dxa"/>
            <w:tcBorders>
              <w:top w:val="outset" w:sz="6" w:space="0" w:color="auto"/>
              <w:left w:val="outset" w:sz="6" w:space="0" w:color="auto"/>
              <w:bottom w:val="outset" w:sz="6" w:space="0" w:color="auto"/>
              <w:right w:val="outset" w:sz="6" w:space="0" w:color="auto"/>
            </w:tcBorders>
            <w:vAlign w:val="center"/>
          </w:tcPr>
          <w:p w:rsidR="00F7193C" w:rsidRPr="005647EB" w:rsidRDefault="00F7193C" w:rsidP="00071673">
            <w:pPr>
              <w:jc w:val="right"/>
              <w:rPr>
                <w:rFonts w:ascii="Times New Roman" w:hAnsi="Times New Roman" w:cs="Times New Roman"/>
                <w:sz w:val="24"/>
                <w:szCs w:val="24"/>
              </w:rPr>
            </w:pPr>
            <w:r w:rsidRPr="005647EB">
              <w:rPr>
                <w:rFonts w:ascii="Times New Roman" w:hAnsi="Times New Roman" w:cs="Times New Roman"/>
                <w:color w:val="000000"/>
                <w:sz w:val="24"/>
                <w:szCs w:val="24"/>
              </w:rPr>
              <w:t>839.462</w:t>
            </w:r>
          </w:p>
        </w:tc>
        <w:tc>
          <w:tcPr>
            <w:tcW w:w="1440" w:type="dxa"/>
            <w:tcBorders>
              <w:top w:val="outset" w:sz="6" w:space="0" w:color="auto"/>
              <w:left w:val="outset" w:sz="6" w:space="0" w:color="auto"/>
              <w:bottom w:val="outset" w:sz="6" w:space="0" w:color="auto"/>
              <w:right w:val="outset" w:sz="6" w:space="0" w:color="auto"/>
            </w:tcBorders>
            <w:vAlign w:val="center"/>
          </w:tcPr>
          <w:p w:rsidR="00F7193C" w:rsidRPr="005647EB" w:rsidRDefault="00F7193C" w:rsidP="00071673">
            <w:pPr>
              <w:jc w:val="right"/>
              <w:rPr>
                <w:rFonts w:ascii="Times New Roman" w:hAnsi="Times New Roman" w:cs="Times New Roman"/>
                <w:sz w:val="24"/>
                <w:szCs w:val="24"/>
              </w:rPr>
            </w:pPr>
            <w:r w:rsidRPr="005647EB">
              <w:rPr>
                <w:rFonts w:ascii="Times New Roman" w:hAnsi="Times New Roman" w:cs="Times New Roman"/>
                <w:color w:val="000000"/>
                <w:sz w:val="24"/>
                <w:szCs w:val="24"/>
              </w:rPr>
              <w:t>315.20</w:t>
            </w:r>
          </w:p>
        </w:tc>
        <w:tc>
          <w:tcPr>
            <w:tcW w:w="1452" w:type="dxa"/>
            <w:tcBorders>
              <w:top w:val="outset" w:sz="6" w:space="0" w:color="auto"/>
              <w:left w:val="outset" w:sz="6" w:space="0" w:color="auto"/>
              <w:bottom w:val="outset" w:sz="6" w:space="0" w:color="auto"/>
              <w:right w:val="outset" w:sz="6" w:space="0" w:color="auto"/>
            </w:tcBorders>
            <w:vAlign w:val="center"/>
          </w:tcPr>
          <w:p w:rsidR="00F7193C" w:rsidRPr="005647EB" w:rsidRDefault="00F7193C" w:rsidP="00071673">
            <w:pPr>
              <w:jc w:val="right"/>
              <w:rPr>
                <w:rFonts w:ascii="Times New Roman" w:hAnsi="Times New Roman" w:cs="Times New Roman"/>
                <w:sz w:val="24"/>
                <w:szCs w:val="24"/>
              </w:rPr>
            </w:pPr>
            <w:r w:rsidRPr="005647EB">
              <w:rPr>
                <w:rFonts w:ascii="Times New Roman" w:hAnsi="Times New Roman" w:cs="Times New Roman"/>
                <w:color w:val="000000"/>
                <w:sz w:val="24"/>
                <w:szCs w:val="24"/>
              </w:rPr>
              <w:t>1527.00</w:t>
            </w:r>
          </w:p>
        </w:tc>
      </w:tr>
    </w:tbl>
    <w:p w:rsidR="00F7193C" w:rsidRDefault="00F7193C" w:rsidP="00F7193C"/>
    <w:p w:rsidR="00F7193C" w:rsidRDefault="00F7193C" w:rsidP="00F7193C"/>
    <w:p w:rsidR="00F7193C" w:rsidRDefault="00F7193C" w:rsidP="00F7193C"/>
    <w:p w:rsidR="00F7193C" w:rsidRPr="005647EB" w:rsidRDefault="00F7193C" w:rsidP="00F7193C">
      <w:pPr>
        <w:ind w:left="2160" w:firstLine="720"/>
        <w:rPr>
          <w:sz w:val="28"/>
          <w:szCs w:val="28"/>
        </w:rPr>
      </w:pPr>
      <w:r w:rsidRPr="003A445B">
        <w:rPr>
          <w:b/>
          <w:sz w:val="32"/>
          <w:szCs w:val="32"/>
        </w:rPr>
        <w:t>Table III:</w:t>
      </w:r>
      <w:r w:rsidRPr="005647EB">
        <w:rPr>
          <w:sz w:val="28"/>
          <w:szCs w:val="28"/>
        </w:rPr>
        <w:t xml:space="preserve"> </w:t>
      </w:r>
      <w:r>
        <w:rPr>
          <w:sz w:val="28"/>
          <w:szCs w:val="28"/>
        </w:rPr>
        <w:t>Post Hoc Test for Group I, II and</w:t>
      </w:r>
      <w:r w:rsidRPr="006F1436">
        <w:rPr>
          <w:sz w:val="28"/>
          <w:szCs w:val="28"/>
        </w:rPr>
        <w:t xml:space="preserve"> III.</w:t>
      </w:r>
    </w:p>
    <w:p w:rsidR="00F7193C" w:rsidRPr="005647EB" w:rsidRDefault="00F7193C" w:rsidP="00F7193C">
      <w:pPr>
        <w:ind w:left="720" w:firstLine="720"/>
        <w:rPr>
          <w:rFonts w:ascii="Times New Roman" w:hAnsi="Times New Roman" w:cs="Times New Roman"/>
          <w:sz w:val="24"/>
          <w:szCs w:val="24"/>
        </w:rPr>
      </w:pPr>
    </w:p>
    <w:tbl>
      <w:tblPr>
        <w:tblW w:w="0" w:type="auto"/>
        <w:jc w:val="center"/>
        <w:tblCellSpacing w:w="0" w:type="dxa"/>
        <w:tblInd w:w="-666"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317"/>
        <w:gridCol w:w="2054"/>
        <w:gridCol w:w="2346"/>
        <w:gridCol w:w="1187"/>
        <w:gridCol w:w="874"/>
      </w:tblGrid>
      <w:tr w:rsidR="00F7193C" w:rsidRPr="005647EB" w:rsidTr="00071673">
        <w:trPr>
          <w:trHeight w:val="218"/>
          <w:tblCellSpacing w:w="0" w:type="dxa"/>
          <w:jc w:val="center"/>
        </w:trPr>
        <w:tc>
          <w:tcPr>
            <w:tcW w:w="7689" w:type="dxa"/>
            <w:gridSpan w:val="5"/>
            <w:tcBorders>
              <w:top w:val="nil"/>
              <w:left w:val="nil"/>
              <w:bottom w:val="nil"/>
              <w:right w:val="nil"/>
            </w:tcBorders>
            <w:vAlign w:val="center"/>
          </w:tcPr>
          <w:p w:rsidR="00F7193C" w:rsidRPr="005647EB" w:rsidRDefault="00F7193C" w:rsidP="00071673">
            <w:pPr>
              <w:jc w:val="center"/>
              <w:rPr>
                <w:rFonts w:ascii="Times New Roman" w:hAnsi="Times New Roman" w:cs="Times New Roman"/>
                <w:sz w:val="24"/>
                <w:szCs w:val="24"/>
              </w:rPr>
            </w:pPr>
            <w:r w:rsidRPr="005647EB">
              <w:rPr>
                <w:rFonts w:ascii="Times New Roman" w:hAnsi="Times New Roman" w:cs="Times New Roman"/>
                <w:sz w:val="24"/>
                <w:szCs w:val="24"/>
              </w:rPr>
              <w:t xml:space="preserve">Multiple Comparisons </w:t>
            </w:r>
            <w:r w:rsidRPr="005647EB">
              <w:rPr>
                <w:rFonts w:ascii="Times New Roman" w:hAnsi="Times New Roman" w:cs="Times New Roman"/>
                <w:sz w:val="24"/>
                <w:szCs w:val="24"/>
              </w:rPr>
              <w:br/>
              <w:t xml:space="preserve">Dependent Variable: FRACTURE STRENGTH </w:t>
            </w:r>
            <w:r w:rsidRPr="005647EB">
              <w:rPr>
                <w:rFonts w:ascii="Times New Roman" w:hAnsi="Times New Roman" w:cs="Times New Roman"/>
                <w:sz w:val="24"/>
                <w:szCs w:val="24"/>
              </w:rPr>
              <w:br/>
              <w:t xml:space="preserve"> </w:t>
            </w:r>
          </w:p>
        </w:tc>
      </w:tr>
      <w:tr w:rsidR="00F7193C" w:rsidRPr="005647EB" w:rsidTr="00071673">
        <w:trPr>
          <w:trHeight w:val="614"/>
          <w:tblCellSpacing w:w="0" w:type="dxa"/>
          <w:jc w:val="center"/>
        </w:trPr>
        <w:tc>
          <w:tcPr>
            <w:tcW w:w="2317" w:type="dxa"/>
            <w:vMerge w:val="restart"/>
            <w:tcBorders>
              <w:top w:val="outset" w:sz="6" w:space="0" w:color="auto"/>
              <w:left w:val="outset" w:sz="6" w:space="0" w:color="auto"/>
              <w:bottom w:val="outset" w:sz="6" w:space="0" w:color="auto"/>
              <w:right w:val="outset" w:sz="6" w:space="0" w:color="auto"/>
            </w:tcBorders>
            <w:vAlign w:val="center"/>
          </w:tcPr>
          <w:p w:rsidR="00F7193C" w:rsidRPr="005647EB" w:rsidRDefault="00F7193C" w:rsidP="00071673">
            <w:pPr>
              <w:rPr>
                <w:rFonts w:ascii="Times New Roman" w:hAnsi="Times New Roman" w:cs="Times New Roman"/>
                <w:b/>
                <w:bCs/>
                <w:sz w:val="24"/>
                <w:szCs w:val="24"/>
              </w:rPr>
            </w:pPr>
            <w:r w:rsidRPr="005647EB">
              <w:rPr>
                <w:rFonts w:ascii="Times New Roman" w:hAnsi="Times New Roman" w:cs="Times New Roman"/>
                <w:b/>
                <w:bCs/>
                <w:color w:val="000000"/>
                <w:sz w:val="24"/>
                <w:szCs w:val="24"/>
              </w:rPr>
              <w:t>(I) GROUP</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F7193C" w:rsidRPr="005647EB" w:rsidRDefault="00F7193C" w:rsidP="00071673">
            <w:pPr>
              <w:rPr>
                <w:rFonts w:ascii="Times New Roman" w:hAnsi="Times New Roman" w:cs="Times New Roman"/>
                <w:b/>
                <w:bCs/>
                <w:sz w:val="24"/>
                <w:szCs w:val="24"/>
              </w:rPr>
            </w:pPr>
            <w:r w:rsidRPr="005647EB">
              <w:rPr>
                <w:rFonts w:ascii="Times New Roman" w:hAnsi="Times New Roman" w:cs="Times New Roman"/>
                <w:b/>
                <w:bCs/>
                <w:color w:val="000000"/>
                <w:sz w:val="24"/>
                <w:szCs w:val="24"/>
              </w:rPr>
              <w:t>(J) GROUP</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F7193C" w:rsidRPr="005647EB" w:rsidRDefault="00F7193C" w:rsidP="00071673">
            <w:pPr>
              <w:jc w:val="center"/>
              <w:rPr>
                <w:rFonts w:ascii="Times New Roman" w:hAnsi="Times New Roman" w:cs="Times New Roman"/>
                <w:b/>
                <w:bCs/>
                <w:sz w:val="24"/>
                <w:szCs w:val="24"/>
              </w:rPr>
            </w:pPr>
            <w:r w:rsidRPr="005647EB">
              <w:rPr>
                <w:rFonts w:ascii="Times New Roman" w:hAnsi="Times New Roman" w:cs="Times New Roman"/>
                <w:b/>
                <w:bCs/>
                <w:color w:val="000000"/>
                <w:sz w:val="24"/>
                <w:szCs w:val="24"/>
              </w:rPr>
              <w:t>Mean Difference (I-J)</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F7193C" w:rsidRPr="005647EB" w:rsidRDefault="00F7193C" w:rsidP="00071673">
            <w:pPr>
              <w:jc w:val="center"/>
              <w:rPr>
                <w:rFonts w:ascii="Times New Roman" w:hAnsi="Times New Roman" w:cs="Times New Roman"/>
                <w:b/>
                <w:bCs/>
                <w:sz w:val="24"/>
                <w:szCs w:val="24"/>
              </w:rPr>
            </w:pPr>
            <w:r w:rsidRPr="005647EB">
              <w:rPr>
                <w:rFonts w:ascii="Times New Roman" w:hAnsi="Times New Roman" w:cs="Times New Roman"/>
                <w:b/>
                <w:bCs/>
                <w:color w:val="000000"/>
                <w:sz w:val="24"/>
                <w:szCs w:val="24"/>
              </w:rPr>
              <w:t>Std. Error</w:t>
            </w:r>
          </w:p>
        </w:tc>
        <w:tc>
          <w:tcPr>
            <w:tcW w:w="874" w:type="dxa"/>
            <w:vMerge w:val="restart"/>
            <w:tcBorders>
              <w:top w:val="outset" w:sz="6" w:space="0" w:color="auto"/>
              <w:left w:val="outset" w:sz="6" w:space="0" w:color="auto"/>
              <w:bottom w:val="outset" w:sz="6" w:space="0" w:color="auto"/>
              <w:right w:val="outset" w:sz="6" w:space="0" w:color="auto"/>
            </w:tcBorders>
            <w:vAlign w:val="center"/>
          </w:tcPr>
          <w:p w:rsidR="00F7193C" w:rsidRPr="005647EB" w:rsidRDefault="00F7193C" w:rsidP="00071673">
            <w:pPr>
              <w:jc w:val="center"/>
              <w:rPr>
                <w:rFonts w:ascii="Times New Roman" w:hAnsi="Times New Roman" w:cs="Times New Roman"/>
                <w:b/>
                <w:bCs/>
                <w:sz w:val="24"/>
                <w:szCs w:val="24"/>
              </w:rPr>
            </w:pPr>
            <w:r w:rsidRPr="005647EB">
              <w:rPr>
                <w:rFonts w:ascii="Times New Roman" w:hAnsi="Times New Roman" w:cs="Times New Roman"/>
                <w:b/>
                <w:bCs/>
                <w:color w:val="000000"/>
                <w:sz w:val="24"/>
                <w:szCs w:val="24"/>
              </w:rPr>
              <w:t>Sig.</w:t>
            </w:r>
          </w:p>
        </w:tc>
      </w:tr>
      <w:tr w:rsidR="00F7193C" w:rsidRPr="005647EB" w:rsidTr="00071673">
        <w:trPr>
          <w:trHeight w:val="614"/>
          <w:tblCellSpacing w:w="0" w:type="dxa"/>
          <w:jc w:val="center"/>
        </w:trPr>
        <w:tc>
          <w:tcPr>
            <w:tcW w:w="2317" w:type="dxa"/>
            <w:vMerge/>
            <w:tcBorders>
              <w:top w:val="outset" w:sz="6" w:space="0" w:color="auto"/>
              <w:left w:val="outset" w:sz="6" w:space="0" w:color="auto"/>
              <w:bottom w:val="outset" w:sz="6" w:space="0" w:color="auto"/>
              <w:right w:val="outset" w:sz="6" w:space="0" w:color="auto"/>
            </w:tcBorders>
            <w:vAlign w:val="center"/>
          </w:tcPr>
          <w:p w:rsidR="00F7193C" w:rsidRPr="005647EB" w:rsidRDefault="00F7193C" w:rsidP="00071673">
            <w:pPr>
              <w:rPr>
                <w:rFonts w:ascii="Times New Roman" w:hAnsi="Times New Roman" w:cs="Times New Roman"/>
                <w:b/>
                <w:bCs/>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F7193C" w:rsidRPr="005647EB" w:rsidRDefault="00F7193C" w:rsidP="00071673">
            <w:pPr>
              <w:rPr>
                <w:rFonts w:ascii="Times New Roman" w:hAnsi="Times New Roman" w:cs="Times New Roman"/>
                <w:b/>
                <w:bCs/>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F7193C" w:rsidRPr="005647EB" w:rsidRDefault="00F7193C" w:rsidP="00071673">
            <w:pPr>
              <w:rPr>
                <w:rFonts w:ascii="Times New Roman" w:hAnsi="Times New Roman" w:cs="Times New Roman"/>
                <w:b/>
                <w:bCs/>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F7193C" w:rsidRPr="005647EB" w:rsidRDefault="00F7193C" w:rsidP="00071673">
            <w:pPr>
              <w:rPr>
                <w:rFonts w:ascii="Times New Roman" w:hAnsi="Times New Roman" w:cs="Times New Roman"/>
                <w:b/>
                <w:bCs/>
                <w:sz w:val="24"/>
                <w:szCs w:val="24"/>
              </w:rPr>
            </w:pPr>
          </w:p>
        </w:tc>
        <w:tc>
          <w:tcPr>
            <w:tcW w:w="874" w:type="dxa"/>
            <w:vMerge/>
            <w:tcBorders>
              <w:top w:val="outset" w:sz="6" w:space="0" w:color="auto"/>
              <w:left w:val="outset" w:sz="6" w:space="0" w:color="auto"/>
              <w:bottom w:val="outset" w:sz="6" w:space="0" w:color="auto"/>
              <w:right w:val="outset" w:sz="6" w:space="0" w:color="auto"/>
            </w:tcBorders>
            <w:vAlign w:val="center"/>
          </w:tcPr>
          <w:p w:rsidR="00F7193C" w:rsidRPr="005647EB" w:rsidRDefault="00F7193C" w:rsidP="00071673">
            <w:pPr>
              <w:rPr>
                <w:rFonts w:ascii="Times New Roman" w:hAnsi="Times New Roman" w:cs="Times New Roman"/>
                <w:b/>
                <w:bCs/>
                <w:sz w:val="24"/>
                <w:szCs w:val="24"/>
              </w:rPr>
            </w:pPr>
          </w:p>
        </w:tc>
      </w:tr>
      <w:tr w:rsidR="00F7193C" w:rsidRPr="005647EB" w:rsidTr="00071673">
        <w:trPr>
          <w:tblCellSpacing w:w="0" w:type="dxa"/>
          <w:jc w:val="center"/>
        </w:trPr>
        <w:tc>
          <w:tcPr>
            <w:tcW w:w="2317" w:type="dxa"/>
            <w:vMerge w:val="restart"/>
            <w:tcBorders>
              <w:top w:val="outset" w:sz="6" w:space="0" w:color="auto"/>
              <w:left w:val="outset" w:sz="6" w:space="0" w:color="auto"/>
              <w:bottom w:val="outset" w:sz="6" w:space="0" w:color="auto"/>
              <w:right w:val="outset" w:sz="6" w:space="0" w:color="auto"/>
            </w:tcBorders>
            <w:vAlign w:val="center"/>
          </w:tcPr>
          <w:p w:rsidR="00F7193C" w:rsidRPr="005647EB" w:rsidRDefault="00F7193C" w:rsidP="00071673">
            <w:pPr>
              <w:rPr>
                <w:rFonts w:ascii="Times New Roman" w:hAnsi="Times New Roman" w:cs="Times New Roman"/>
                <w:b/>
                <w:bCs/>
                <w:sz w:val="24"/>
                <w:szCs w:val="24"/>
              </w:rPr>
            </w:pPr>
            <w:r w:rsidRPr="005647EB">
              <w:rPr>
                <w:rFonts w:ascii="Times New Roman" w:hAnsi="Times New Roman" w:cs="Times New Roman"/>
                <w:b/>
                <w:bCs/>
                <w:color w:val="000000"/>
                <w:sz w:val="24"/>
                <w:szCs w:val="24"/>
              </w:rPr>
              <w:t>Stainless Steel post</w:t>
            </w:r>
          </w:p>
        </w:tc>
        <w:tc>
          <w:tcPr>
            <w:tcW w:w="0" w:type="auto"/>
            <w:tcBorders>
              <w:top w:val="outset" w:sz="6" w:space="0" w:color="auto"/>
              <w:left w:val="outset" w:sz="6" w:space="0" w:color="auto"/>
              <w:bottom w:val="outset" w:sz="6" w:space="0" w:color="auto"/>
              <w:right w:val="outset" w:sz="6" w:space="0" w:color="auto"/>
            </w:tcBorders>
            <w:vAlign w:val="center"/>
          </w:tcPr>
          <w:p w:rsidR="00F7193C" w:rsidRPr="005647EB" w:rsidRDefault="00F7193C" w:rsidP="00071673">
            <w:pPr>
              <w:rPr>
                <w:rFonts w:ascii="Times New Roman" w:hAnsi="Times New Roman" w:cs="Times New Roman"/>
                <w:b/>
                <w:bCs/>
                <w:sz w:val="24"/>
                <w:szCs w:val="24"/>
              </w:rPr>
            </w:pPr>
            <w:r w:rsidRPr="005647EB">
              <w:rPr>
                <w:rFonts w:ascii="Times New Roman" w:hAnsi="Times New Roman" w:cs="Times New Roman"/>
                <w:b/>
                <w:bCs/>
                <w:color w:val="000000"/>
                <w:sz w:val="24"/>
                <w:szCs w:val="24"/>
              </w:rPr>
              <w:t xml:space="preserve">Glass </w:t>
            </w:r>
            <w:proofErr w:type="spellStart"/>
            <w:r w:rsidRPr="005647EB">
              <w:rPr>
                <w:rFonts w:ascii="Times New Roman" w:hAnsi="Times New Roman" w:cs="Times New Roman"/>
                <w:b/>
                <w:bCs/>
                <w:color w:val="000000"/>
                <w:sz w:val="24"/>
                <w:szCs w:val="24"/>
              </w:rPr>
              <w:t>Fibre</w:t>
            </w:r>
            <w:proofErr w:type="spellEnd"/>
            <w:r w:rsidRPr="005647EB">
              <w:rPr>
                <w:rFonts w:ascii="Times New Roman" w:hAnsi="Times New Roman" w:cs="Times New Roman"/>
                <w:b/>
                <w:bCs/>
                <w:color w:val="000000"/>
                <w:sz w:val="24"/>
                <w:szCs w:val="24"/>
              </w:rPr>
              <w:t xml:space="preserve"> post</w:t>
            </w:r>
          </w:p>
        </w:tc>
        <w:tc>
          <w:tcPr>
            <w:tcW w:w="0" w:type="auto"/>
            <w:tcBorders>
              <w:top w:val="outset" w:sz="6" w:space="0" w:color="auto"/>
              <w:left w:val="outset" w:sz="6" w:space="0" w:color="auto"/>
              <w:bottom w:val="outset" w:sz="6" w:space="0" w:color="auto"/>
              <w:right w:val="outset" w:sz="6" w:space="0" w:color="auto"/>
            </w:tcBorders>
            <w:vAlign w:val="center"/>
          </w:tcPr>
          <w:p w:rsidR="00F7193C" w:rsidRPr="005647EB" w:rsidRDefault="00F7193C" w:rsidP="00071673">
            <w:pPr>
              <w:jc w:val="right"/>
              <w:rPr>
                <w:rFonts w:ascii="Times New Roman" w:hAnsi="Times New Roman" w:cs="Times New Roman"/>
                <w:sz w:val="24"/>
                <w:szCs w:val="24"/>
              </w:rPr>
            </w:pPr>
            <w:r w:rsidRPr="005647EB">
              <w:rPr>
                <w:rFonts w:ascii="Times New Roman" w:hAnsi="Times New Roman" w:cs="Times New Roman"/>
                <w:color w:val="000000"/>
                <w:sz w:val="24"/>
                <w:szCs w:val="24"/>
              </w:rPr>
              <w:t>418.11000(*)</w:t>
            </w:r>
          </w:p>
        </w:tc>
        <w:tc>
          <w:tcPr>
            <w:tcW w:w="0" w:type="auto"/>
            <w:tcBorders>
              <w:top w:val="outset" w:sz="6" w:space="0" w:color="auto"/>
              <w:left w:val="outset" w:sz="6" w:space="0" w:color="auto"/>
              <w:bottom w:val="outset" w:sz="6" w:space="0" w:color="auto"/>
              <w:right w:val="outset" w:sz="6" w:space="0" w:color="auto"/>
            </w:tcBorders>
            <w:vAlign w:val="center"/>
          </w:tcPr>
          <w:p w:rsidR="00F7193C" w:rsidRPr="005647EB" w:rsidRDefault="00F7193C" w:rsidP="00071673">
            <w:pPr>
              <w:jc w:val="right"/>
              <w:rPr>
                <w:rFonts w:ascii="Times New Roman" w:hAnsi="Times New Roman" w:cs="Times New Roman"/>
                <w:sz w:val="24"/>
                <w:szCs w:val="24"/>
              </w:rPr>
            </w:pPr>
            <w:r w:rsidRPr="005647EB">
              <w:rPr>
                <w:rFonts w:ascii="Times New Roman" w:hAnsi="Times New Roman" w:cs="Times New Roman"/>
                <w:color w:val="000000"/>
                <w:sz w:val="24"/>
                <w:szCs w:val="24"/>
              </w:rPr>
              <w:t>66.63604</w:t>
            </w:r>
          </w:p>
        </w:tc>
        <w:tc>
          <w:tcPr>
            <w:tcW w:w="874" w:type="dxa"/>
            <w:tcBorders>
              <w:top w:val="outset" w:sz="6" w:space="0" w:color="auto"/>
              <w:left w:val="outset" w:sz="6" w:space="0" w:color="auto"/>
              <w:bottom w:val="outset" w:sz="6" w:space="0" w:color="auto"/>
              <w:right w:val="outset" w:sz="6" w:space="0" w:color="auto"/>
            </w:tcBorders>
          </w:tcPr>
          <w:p w:rsidR="00F7193C" w:rsidRPr="005647EB" w:rsidRDefault="00F7193C" w:rsidP="00071673">
            <w:pPr>
              <w:rPr>
                <w:rFonts w:ascii="Times New Roman" w:hAnsi="Times New Roman" w:cs="Times New Roman"/>
                <w:color w:val="000000"/>
                <w:sz w:val="24"/>
                <w:szCs w:val="24"/>
              </w:rPr>
            </w:pPr>
            <w:r w:rsidRPr="005647EB">
              <w:rPr>
                <w:rFonts w:ascii="Times New Roman" w:hAnsi="Times New Roman" w:cs="Times New Roman"/>
                <w:color w:val="000000"/>
                <w:sz w:val="24"/>
                <w:szCs w:val="24"/>
              </w:rPr>
              <w:t>.001**</w:t>
            </w:r>
          </w:p>
        </w:tc>
      </w:tr>
      <w:tr w:rsidR="00F7193C" w:rsidRPr="005647EB" w:rsidTr="00071673">
        <w:trPr>
          <w:tblCellSpacing w:w="0" w:type="dxa"/>
          <w:jc w:val="center"/>
        </w:trPr>
        <w:tc>
          <w:tcPr>
            <w:tcW w:w="2317" w:type="dxa"/>
            <w:vMerge/>
            <w:tcBorders>
              <w:top w:val="outset" w:sz="6" w:space="0" w:color="auto"/>
              <w:left w:val="outset" w:sz="6" w:space="0" w:color="auto"/>
              <w:bottom w:val="outset" w:sz="6" w:space="0" w:color="auto"/>
              <w:right w:val="outset" w:sz="6" w:space="0" w:color="auto"/>
            </w:tcBorders>
            <w:vAlign w:val="center"/>
          </w:tcPr>
          <w:p w:rsidR="00F7193C" w:rsidRPr="005647EB" w:rsidRDefault="00F7193C" w:rsidP="00071673">
            <w:pPr>
              <w:rPr>
                <w:rFonts w:ascii="Times New Roman" w:hAnsi="Times New Roman" w:cs="Times New Roman"/>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F7193C" w:rsidRPr="005647EB" w:rsidRDefault="00F7193C" w:rsidP="00071673">
            <w:pPr>
              <w:rPr>
                <w:rFonts w:ascii="Times New Roman" w:hAnsi="Times New Roman" w:cs="Times New Roman"/>
                <w:b/>
                <w:bCs/>
                <w:sz w:val="24"/>
                <w:szCs w:val="24"/>
              </w:rPr>
            </w:pPr>
            <w:r w:rsidRPr="005647EB">
              <w:rPr>
                <w:rFonts w:ascii="Times New Roman" w:hAnsi="Times New Roman" w:cs="Times New Roman"/>
                <w:b/>
                <w:bCs/>
                <w:color w:val="000000"/>
                <w:sz w:val="24"/>
                <w:szCs w:val="24"/>
              </w:rPr>
              <w:t xml:space="preserve">Carbon </w:t>
            </w:r>
            <w:proofErr w:type="spellStart"/>
            <w:r w:rsidRPr="005647EB">
              <w:rPr>
                <w:rFonts w:ascii="Times New Roman" w:hAnsi="Times New Roman" w:cs="Times New Roman"/>
                <w:b/>
                <w:bCs/>
                <w:color w:val="000000"/>
                <w:sz w:val="24"/>
                <w:szCs w:val="24"/>
              </w:rPr>
              <w:t>Fibre</w:t>
            </w:r>
            <w:proofErr w:type="spellEnd"/>
            <w:r w:rsidRPr="005647EB">
              <w:rPr>
                <w:rFonts w:ascii="Times New Roman" w:hAnsi="Times New Roman" w:cs="Times New Roman"/>
                <w:b/>
                <w:bCs/>
                <w:color w:val="000000"/>
                <w:sz w:val="24"/>
                <w:szCs w:val="24"/>
              </w:rPr>
              <w:t xml:space="preserve"> Post</w:t>
            </w:r>
          </w:p>
        </w:tc>
        <w:tc>
          <w:tcPr>
            <w:tcW w:w="0" w:type="auto"/>
            <w:tcBorders>
              <w:top w:val="outset" w:sz="6" w:space="0" w:color="auto"/>
              <w:left w:val="outset" w:sz="6" w:space="0" w:color="auto"/>
              <w:bottom w:val="outset" w:sz="6" w:space="0" w:color="auto"/>
              <w:right w:val="outset" w:sz="6" w:space="0" w:color="auto"/>
            </w:tcBorders>
            <w:vAlign w:val="center"/>
          </w:tcPr>
          <w:p w:rsidR="00F7193C" w:rsidRPr="005647EB" w:rsidRDefault="00F7193C" w:rsidP="00071673">
            <w:pPr>
              <w:jc w:val="right"/>
              <w:rPr>
                <w:rFonts w:ascii="Times New Roman" w:hAnsi="Times New Roman" w:cs="Times New Roman"/>
                <w:sz w:val="24"/>
                <w:szCs w:val="24"/>
              </w:rPr>
            </w:pPr>
            <w:r w:rsidRPr="005647EB">
              <w:rPr>
                <w:rFonts w:ascii="Times New Roman" w:hAnsi="Times New Roman" w:cs="Times New Roman"/>
                <w:color w:val="000000"/>
                <w:sz w:val="24"/>
                <w:szCs w:val="24"/>
              </w:rPr>
              <w:t>525.04000(*)</w:t>
            </w:r>
          </w:p>
        </w:tc>
        <w:tc>
          <w:tcPr>
            <w:tcW w:w="0" w:type="auto"/>
            <w:tcBorders>
              <w:top w:val="outset" w:sz="6" w:space="0" w:color="auto"/>
              <w:left w:val="outset" w:sz="6" w:space="0" w:color="auto"/>
              <w:bottom w:val="outset" w:sz="6" w:space="0" w:color="auto"/>
              <w:right w:val="outset" w:sz="6" w:space="0" w:color="auto"/>
            </w:tcBorders>
            <w:vAlign w:val="center"/>
          </w:tcPr>
          <w:p w:rsidR="00F7193C" w:rsidRPr="005647EB" w:rsidRDefault="00F7193C" w:rsidP="00071673">
            <w:pPr>
              <w:jc w:val="right"/>
              <w:rPr>
                <w:rFonts w:ascii="Times New Roman" w:hAnsi="Times New Roman" w:cs="Times New Roman"/>
                <w:sz w:val="24"/>
                <w:szCs w:val="24"/>
              </w:rPr>
            </w:pPr>
            <w:r w:rsidRPr="005647EB">
              <w:rPr>
                <w:rFonts w:ascii="Times New Roman" w:hAnsi="Times New Roman" w:cs="Times New Roman"/>
                <w:color w:val="000000"/>
                <w:sz w:val="24"/>
                <w:szCs w:val="24"/>
              </w:rPr>
              <w:t>66.63604</w:t>
            </w:r>
          </w:p>
        </w:tc>
        <w:tc>
          <w:tcPr>
            <w:tcW w:w="874" w:type="dxa"/>
            <w:tcBorders>
              <w:top w:val="outset" w:sz="6" w:space="0" w:color="auto"/>
              <w:left w:val="outset" w:sz="6" w:space="0" w:color="auto"/>
              <w:bottom w:val="outset" w:sz="6" w:space="0" w:color="auto"/>
              <w:right w:val="outset" w:sz="6" w:space="0" w:color="auto"/>
            </w:tcBorders>
          </w:tcPr>
          <w:p w:rsidR="00F7193C" w:rsidRPr="005647EB" w:rsidRDefault="00F7193C" w:rsidP="00071673">
            <w:pPr>
              <w:rPr>
                <w:rFonts w:ascii="Times New Roman" w:hAnsi="Times New Roman" w:cs="Times New Roman"/>
                <w:color w:val="000000"/>
                <w:sz w:val="24"/>
                <w:szCs w:val="24"/>
              </w:rPr>
            </w:pPr>
            <w:r w:rsidRPr="005647EB">
              <w:rPr>
                <w:rFonts w:ascii="Times New Roman" w:hAnsi="Times New Roman" w:cs="Times New Roman"/>
                <w:color w:val="000000"/>
                <w:sz w:val="24"/>
                <w:szCs w:val="24"/>
              </w:rPr>
              <w:t>.001**</w:t>
            </w:r>
          </w:p>
        </w:tc>
      </w:tr>
      <w:tr w:rsidR="00F7193C" w:rsidRPr="005647EB" w:rsidTr="00071673">
        <w:trPr>
          <w:tblCellSpacing w:w="0" w:type="dxa"/>
          <w:jc w:val="center"/>
        </w:trPr>
        <w:tc>
          <w:tcPr>
            <w:tcW w:w="2317" w:type="dxa"/>
            <w:vMerge w:val="restart"/>
            <w:tcBorders>
              <w:top w:val="outset" w:sz="6" w:space="0" w:color="auto"/>
              <w:left w:val="outset" w:sz="6" w:space="0" w:color="auto"/>
              <w:bottom w:val="outset" w:sz="6" w:space="0" w:color="auto"/>
              <w:right w:val="outset" w:sz="6" w:space="0" w:color="auto"/>
            </w:tcBorders>
            <w:vAlign w:val="center"/>
          </w:tcPr>
          <w:p w:rsidR="00F7193C" w:rsidRPr="005647EB" w:rsidRDefault="00F7193C" w:rsidP="00071673">
            <w:pPr>
              <w:rPr>
                <w:rFonts w:ascii="Times New Roman" w:hAnsi="Times New Roman" w:cs="Times New Roman"/>
                <w:b/>
                <w:bCs/>
                <w:sz w:val="24"/>
                <w:szCs w:val="24"/>
              </w:rPr>
            </w:pPr>
            <w:r w:rsidRPr="005647EB">
              <w:rPr>
                <w:rFonts w:ascii="Times New Roman" w:hAnsi="Times New Roman" w:cs="Times New Roman"/>
                <w:b/>
                <w:bCs/>
                <w:color w:val="000000"/>
                <w:sz w:val="24"/>
                <w:szCs w:val="24"/>
              </w:rPr>
              <w:t xml:space="preserve">Glass </w:t>
            </w:r>
            <w:proofErr w:type="spellStart"/>
            <w:r w:rsidRPr="005647EB">
              <w:rPr>
                <w:rFonts w:ascii="Times New Roman" w:hAnsi="Times New Roman" w:cs="Times New Roman"/>
                <w:b/>
                <w:bCs/>
                <w:color w:val="000000"/>
                <w:sz w:val="24"/>
                <w:szCs w:val="24"/>
              </w:rPr>
              <w:t>Fibre</w:t>
            </w:r>
            <w:proofErr w:type="spellEnd"/>
            <w:r w:rsidRPr="005647EB">
              <w:rPr>
                <w:rFonts w:ascii="Times New Roman" w:hAnsi="Times New Roman" w:cs="Times New Roman"/>
                <w:b/>
                <w:bCs/>
                <w:color w:val="000000"/>
                <w:sz w:val="24"/>
                <w:szCs w:val="24"/>
              </w:rPr>
              <w:t xml:space="preserve"> post</w:t>
            </w:r>
          </w:p>
        </w:tc>
        <w:tc>
          <w:tcPr>
            <w:tcW w:w="0" w:type="auto"/>
            <w:tcBorders>
              <w:top w:val="outset" w:sz="6" w:space="0" w:color="auto"/>
              <w:left w:val="outset" w:sz="6" w:space="0" w:color="auto"/>
              <w:bottom w:val="outset" w:sz="6" w:space="0" w:color="auto"/>
              <w:right w:val="outset" w:sz="6" w:space="0" w:color="auto"/>
            </w:tcBorders>
            <w:vAlign w:val="center"/>
          </w:tcPr>
          <w:p w:rsidR="00F7193C" w:rsidRPr="005647EB" w:rsidRDefault="00F7193C" w:rsidP="00071673">
            <w:pPr>
              <w:rPr>
                <w:rFonts w:ascii="Times New Roman" w:hAnsi="Times New Roman" w:cs="Times New Roman"/>
                <w:b/>
                <w:bCs/>
                <w:sz w:val="24"/>
                <w:szCs w:val="24"/>
              </w:rPr>
            </w:pPr>
            <w:r w:rsidRPr="005647EB">
              <w:rPr>
                <w:rFonts w:ascii="Times New Roman" w:hAnsi="Times New Roman" w:cs="Times New Roman"/>
                <w:b/>
                <w:bCs/>
                <w:color w:val="000000"/>
                <w:sz w:val="24"/>
                <w:szCs w:val="24"/>
              </w:rPr>
              <w:t>Stainless Steel post</w:t>
            </w:r>
          </w:p>
        </w:tc>
        <w:tc>
          <w:tcPr>
            <w:tcW w:w="0" w:type="auto"/>
            <w:tcBorders>
              <w:top w:val="outset" w:sz="6" w:space="0" w:color="auto"/>
              <w:left w:val="outset" w:sz="6" w:space="0" w:color="auto"/>
              <w:bottom w:val="outset" w:sz="6" w:space="0" w:color="auto"/>
              <w:right w:val="outset" w:sz="6" w:space="0" w:color="auto"/>
            </w:tcBorders>
            <w:vAlign w:val="center"/>
          </w:tcPr>
          <w:p w:rsidR="00F7193C" w:rsidRPr="005647EB" w:rsidRDefault="00F7193C" w:rsidP="00071673">
            <w:pPr>
              <w:jc w:val="right"/>
              <w:rPr>
                <w:rFonts w:ascii="Times New Roman" w:hAnsi="Times New Roman" w:cs="Times New Roman"/>
                <w:sz w:val="24"/>
                <w:szCs w:val="24"/>
              </w:rPr>
            </w:pPr>
            <w:r w:rsidRPr="005647EB">
              <w:rPr>
                <w:rFonts w:ascii="Times New Roman" w:hAnsi="Times New Roman" w:cs="Times New Roman"/>
                <w:color w:val="000000"/>
                <w:sz w:val="24"/>
                <w:szCs w:val="24"/>
              </w:rPr>
              <w:t>-418.11000(*)</w:t>
            </w:r>
          </w:p>
        </w:tc>
        <w:tc>
          <w:tcPr>
            <w:tcW w:w="0" w:type="auto"/>
            <w:tcBorders>
              <w:top w:val="outset" w:sz="6" w:space="0" w:color="auto"/>
              <w:left w:val="outset" w:sz="6" w:space="0" w:color="auto"/>
              <w:bottom w:val="outset" w:sz="6" w:space="0" w:color="auto"/>
              <w:right w:val="outset" w:sz="6" w:space="0" w:color="auto"/>
            </w:tcBorders>
            <w:vAlign w:val="center"/>
          </w:tcPr>
          <w:p w:rsidR="00F7193C" w:rsidRPr="005647EB" w:rsidRDefault="00F7193C" w:rsidP="00071673">
            <w:pPr>
              <w:jc w:val="right"/>
              <w:rPr>
                <w:rFonts w:ascii="Times New Roman" w:hAnsi="Times New Roman" w:cs="Times New Roman"/>
                <w:sz w:val="24"/>
                <w:szCs w:val="24"/>
              </w:rPr>
            </w:pPr>
            <w:r w:rsidRPr="005647EB">
              <w:rPr>
                <w:rFonts w:ascii="Times New Roman" w:hAnsi="Times New Roman" w:cs="Times New Roman"/>
                <w:color w:val="000000"/>
                <w:sz w:val="24"/>
                <w:szCs w:val="24"/>
              </w:rPr>
              <w:t>66.63604</w:t>
            </w:r>
          </w:p>
        </w:tc>
        <w:tc>
          <w:tcPr>
            <w:tcW w:w="874" w:type="dxa"/>
            <w:tcBorders>
              <w:top w:val="outset" w:sz="6" w:space="0" w:color="auto"/>
              <w:left w:val="outset" w:sz="6" w:space="0" w:color="auto"/>
              <w:bottom w:val="outset" w:sz="6" w:space="0" w:color="auto"/>
              <w:right w:val="outset" w:sz="6" w:space="0" w:color="auto"/>
            </w:tcBorders>
          </w:tcPr>
          <w:p w:rsidR="00F7193C" w:rsidRPr="005647EB" w:rsidRDefault="00F7193C" w:rsidP="00071673">
            <w:pPr>
              <w:rPr>
                <w:rFonts w:ascii="Times New Roman" w:hAnsi="Times New Roman" w:cs="Times New Roman"/>
                <w:color w:val="000000"/>
                <w:sz w:val="24"/>
                <w:szCs w:val="24"/>
              </w:rPr>
            </w:pPr>
            <w:r w:rsidRPr="005647EB">
              <w:rPr>
                <w:rFonts w:ascii="Times New Roman" w:hAnsi="Times New Roman" w:cs="Times New Roman"/>
                <w:color w:val="000000"/>
                <w:sz w:val="24"/>
                <w:szCs w:val="24"/>
              </w:rPr>
              <w:t>.001**</w:t>
            </w:r>
          </w:p>
        </w:tc>
      </w:tr>
      <w:tr w:rsidR="00F7193C" w:rsidRPr="005647EB" w:rsidTr="00071673">
        <w:trPr>
          <w:tblCellSpacing w:w="0" w:type="dxa"/>
          <w:jc w:val="center"/>
        </w:trPr>
        <w:tc>
          <w:tcPr>
            <w:tcW w:w="2317" w:type="dxa"/>
            <w:vMerge/>
            <w:tcBorders>
              <w:top w:val="outset" w:sz="6" w:space="0" w:color="auto"/>
              <w:left w:val="outset" w:sz="6" w:space="0" w:color="auto"/>
              <w:bottom w:val="outset" w:sz="6" w:space="0" w:color="auto"/>
              <w:right w:val="outset" w:sz="6" w:space="0" w:color="auto"/>
            </w:tcBorders>
            <w:vAlign w:val="center"/>
          </w:tcPr>
          <w:p w:rsidR="00F7193C" w:rsidRPr="005647EB" w:rsidRDefault="00F7193C" w:rsidP="00071673">
            <w:pPr>
              <w:rPr>
                <w:rFonts w:ascii="Times New Roman" w:hAnsi="Times New Roman" w:cs="Times New Roman"/>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F7193C" w:rsidRPr="005647EB" w:rsidRDefault="00F7193C" w:rsidP="00071673">
            <w:pPr>
              <w:rPr>
                <w:rFonts w:ascii="Times New Roman" w:hAnsi="Times New Roman" w:cs="Times New Roman"/>
                <w:b/>
                <w:bCs/>
                <w:sz w:val="24"/>
                <w:szCs w:val="24"/>
              </w:rPr>
            </w:pPr>
            <w:r w:rsidRPr="005647EB">
              <w:rPr>
                <w:rFonts w:ascii="Times New Roman" w:hAnsi="Times New Roman" w:cs="Times New Roman"/>
                <w:b/>
                <w:bCs/>
                <w:color w:val="000000"/>
                <w:sz w:val="24"/>
                <w:szCs w:val="24"/>
              </w:rPr>
              <w:t xml:space="preserve">Carbon </w:t>
            </w:r>
            <w:proofErr w:type="spellStart"/>
            <w:r w:rsidRPr="005647EB">
              <w:rPr>
                <w:rFonts w:ascii="Times New Roman" w:hAnsi="Times New Roman" w:cs="Times New Roman"/>
                <w:b/>
                <w:bCs/>
                <w:color w:val="000000"/>
                <w:sz w:val="24"/>
                <w:szCs w:val="24"/>
              </w:rPr>
              <w:t>Fibre</w:t>
            </w:r>
            <w:proofErr w:type="spellEnd"/>
            <w:r w:rsidRPr="005647EB">
              <w:rPr>
                <w:rFonts w:ascii="Times New Roman" w:hAnsi="Times New Roman" w:cs="Times New Roman"/>
                <w:b/>
                <w:bCs/>
                <w:color w:val="000000"/>
                <w:sz w:val="24"/>
                <w:szCs w:val="24"/>
              </w:rPr>
              <w:t xml:space="preserve"> Post</w:t>
            </w:r>
          </w:p>
        </w:tc>
        <w:tc>
          <w:tcPr>
            <w:tcW w:w="0" w:type="auto"/>
            <w:tcBorders>
              <w:top w:val="outset" w:sz="6" w:space="0" w:color="auto"/>
              <w:left w:val="outset" w:sz="6" w:space="0" w:color="auto"/>
              <w:bottom w:val="outset" w:sz="6" w:space="0" w:color="auto"/>
              <w:right w:val="outset" w:sz="6" w:space="0" w:color="auto"/>
            </w:tcBorders>
            <w:vAlign w:val="center"/>
          </w:tcPr>
          <w:p w:rsidR="00F7193C" w:rsidRPr="005647EB" w:rsidRDefault="00F7193C" w:rsidP="00071673">
            <w:pPr>
              <w:jc w:val="right"/>
              <w:rPr>
                <w:rFonts w:ascii="Times New Roman" w:hAnsi="Times New Roman" w:cs="Times New Roman"/>
                <w:sz w:val="24"/>
                <w:szCs w:val="24"/>
              </w:rPr>
            </w:pPr>
            <w:r w:rsidRPr="005647EB">
              <w:rPr>
                <w:rFonts w:ascii="Times New Roman" w:hAnsi="Times New Roman" w:cs="Times New Roman"/>
                <w:color w:val="000000"/>
                <w:sz w:val="24"/>
                <w:szCs w:val="24"/>
              </w:rPr>
              <w:t>106.93000</w:t>
            </w:r>
          </w:p>
        </w:tc>
        <w:tc>
          <w:tcPr>
            <w:tcW w:w="0" w:type="auto"/>
            <w:tcBorders>
              <w:top w:val="outset" w:sz="6" w:space="0" w:color="auto"/>
              <w:left w:val="outset" w:sz="6" w:space="0" w:color="auto"/>
              <w:bottom w:val="outset" w:sz="6" w:space="0" w:color="auto"/>
              <w:right w:val="outset" w:sz="6" w:space="0" w:color="auto"/>
            </w:tcBorders>
            <w:vAlign w:val="center"/>
          </w:tcPr>
          <w:p w:rsidR="00F7193C" w:rsidRPr="005647EB" w:rsidRDefault="00F7193C" w:rsidP="00071673">
            <w:pPr>
              <w:jc w:val="right"/>
              <w:rPr>
                <w:rFonts w:ascii="Times New Roman" w:hAnsi="Times New Roman" w:cs="Times New Roman"/>
                <w:sz w:val="24"/>
                <w:szCs w:val="24"/>
              </w:rPr>
            </w:pPr>
            <w:r w:rsidRPr="005647EB">
              <w:rPr>
                <w:rFonts w:ascii="Times New Roman" w:hAnsi="Times New Roman" w:cs="Times New Roman"/>
                <w:color w:val="000000"/>
                <w:sz w:val="24"/>
                <w:szCs w:val="24"/>
              </w:rPr>
              <w:t>66.63604</w:t>
            </w:r>
          </w:p>
        </w:tc>
        <w:tc>
          <w:tcPr>
            <w:tcW w:w="874" w:type="dxa"/>
            <w:tcBorders>
              <w:top w:val="outset" w:sz="6" w:space="0" w:color="auto"/>
              <w:left w:val="outset" w:sz="6" w:space="0" w:color="auto"/>
              <w:bottom w:val="outset" w:sz="6" w:space="0" w:color="auto"/>
              <w:right w:val="outset" w:sz="6" w:space="0" w:color="auto"/>
            </w:tcBorders>
            <w:vAlign w:val="center"/>
          </w:tcPr>
          <w:p w:rsidR="00F7193C" w:rsidRPr="005647EB" w:rsidRDefault="00F7193C" w:rsidP="00071673">
            <w:pPr>
              <w:jc w:val="right"/>
              <w:rPr>
                <w:rFonts w:ascii="Times New Roman" w:hAnsi="Times New Roman" w:cs="Times New Roman"/>
                <w:color w:val="000000"/>
                <w:sz w:val="24"/>
                <w:szCs w:val="24"/>
              </w:rPr>
            </w:pPr>
            <w:r w:rsidRPr="005647EB">
              <w:rPr>
                <w:rFonts w:ascii="Times New Roman" w:hAnsi="Times New Roman" w:cs="Times New Roman"/>
                <w:color w:val="000000"/>
                <w:sz w:val="24"/>
                <w:szCs w:val="24"/>
              </w:rPr>
              <w:t>.342</w:t>
            </w:r>
          </w:p>
        </w:tc>
      </w:tr>
      <w:tr w:rsidR="00F7193C" w:rsidRPr="005647EB" w:rsidTr="00071673">
        <w:trPr>
          <w:tblCellSpacing w:w="0" w:type="dxa"/>
          <w:jc w:val="center"/>
        </w:trPr>
        <w:tc>
          <w:tcPr>
            <w:tcW w:w="2317" w:type="dxa"/>
            <w:vMerge w:val="restart"/>
            <w:tcBorders>
              <w:top w:val="outset" w:sz="6" w:space="0" w:color="auto"/>
              <w:left w:val="outset" w:sz="6" w:space="0" w:color="auto"/>
              <w:bottom w:val="outset" w:sz="6" w:space="0" w:color="auto"/>
              <w:right w:val="outset" w:sz="6" w:space="0" w:color="auto"/>
            </w:tcBorders>
            <w:vAlign w:val="center"/>
          </w:tcPr>
          <w:p w:rsidR="00F7193C" w:rsidRPr="005647EB" w:rsidRDefault="00F7193C" w:rsidP="00071673">
            <w:pPr>
              <w:rPr>
                <w:rFonts w:ascii="Times New Roman" w:hAnsi="Times New Roman" w:cs="Times New Roman"/>
                <w:b/>
                <w:bCs/>
                <w:sz w:val="24"/>
                <w:szCs w:val="24"/>
              </w:rPr>
            </w:pPr>
            <w:r w:rsidRPr="005647EB">
              <w:rPr>
                <w:rFonts w:ascii="Times New Roman" w:hAnsi="Times New Roman" w:cs="Times New Roman"/>
                <w:b/>
                <w:bCs/>
                <w:color w:val="000000"/>
                <w:sz w:val="24"/>
                <w:szCs w:val="24"/>
              </w:rPr>
              <w:t xml:space="preserve">Carbon </w:t>
            </w:r>
            <w:proofErr w:type="spellStart"/>
            <w:r w:rsidRPr="005647EB">
              <w:rPr>
                <w:rFonts w:ascii="Times New Roman" w:hAnsi="Times New Roman" w:cs="Times New Roman"/>
                <w:b/>
                <w:bCs/>
                <w:color w:val="000000"/>
                <w:sz w:val="24"/>
                <w:szCs w:val="24"/>
              </w:rPr>
              <w:t>Fibre</w:t>
            </w:r>
            <w:proofErr w:type="spellEnd"/>
            <w:r w:rsidRPr="005647EB">
              <w:rPr>
                <w:rFonts w:ascii="Times New Roman" w:hAnsi="Times New Roman" w:cs="Times New Roman"/>
                <w:b/>
                <w:bCs/>
                <w:color w:val="000000"/>
                <w:sz w:val="24"/>
                <w:szCs w:val="24"/>
              </w:rPr>
              <w:t xml:space="preserve"> Post</w:t>
            </w:r>
          </w:p>
        </w:tc>
        <w:tc>
          <w:tcPr>
            <w:tcW w:w="0" w:type="auto"/>
            <w:tcBorders>
              <w:top w:val="outset" w:sz="6" w:space="0" w:color="auto"/>
              <w:left w:val="outset" w:sz="6" w:space="0" w:color="auto"/>
              <w:bottom w:val="outset" w:sz="6" w:space="0" w:color="auto"/>
              <w:right w:val="outset" w:sz="6" w:space="0" w:color="auto"/>
            </w:tcBorders>
            <w:vAlign w:val="center"/>
          </w:tcPr>
          <w:p w:rsidR="00F7193C" w:rsidRPr="005647EB" w:rsidRDefault="00F7193C" w:rsidP="00071673">
            <w:pPr>
              <w:rPr>
                <w:rFonts w:ascii="Times New Roman" w:hAnsi="Times New Roman" w:cs="Times New Roman"/>
                <w:b/>
                <w:bCs/>
                <w:sz w:val="24"/>
                <w:szCs w:val="24"/>
              </w:rPr>
            </w:pPr>
            <w:r w:rsidRPr="005647EB">
              <w:rPr>
                <w:rFonts w:ascii="Times New Roman" w:hAnsi="Times New Roman" w:cs="Times New Roman"/>
                <w:b/>
                <w:bCs/>
                <w:color w:val="000000"/>
                <w:sz w:val="24"/>
                <w:szCs w:val="24"/>
              </w:rPr>
              <w:t>Stainless Steel post</w:t>
            </w:r>
          </w:p>
        </w:tc>
        <w:tc>
          <w:tcPr>
            <w:tcW w:w="0" w:type="auto"/>
            <w:tcBorders>
              <w:top w:val="outset" w:sz="6" w:space="0" w:color="auto"/>
              <w:left w:val="outset" w:sz="6" w:space="0" w:color="auto"/>
              <w:bottom w:val="outset" w:sz="6" w:space="0" w:color="auto"/>
              <w:right w:val="outset" w:sz="6" w:space="0" w:color="auto"/>
            </w:tcBorders>
            <w:vAlign w:val="center"/>
          </w:tcPr>
          <w:p w:rsidR="00F7193C" w:rsidRPr="005647EB" w:rsidRDefault="00F7193C" w:rsidP="00071673">
            <w:pPr>
              <w:jc w:val="right"/>
              <w:rPr>
                <w:rFonts w:ascii="Times New Roman" w:hAnsi="Times New Roman" w:cs="Times New Roman"/>
                <w:sz w:val="24"/>
                <w:szCs w:val="24"/>
              </w:rPr>
            </w:pPr>
            <w:r w:rsidRPr="005647EB">
              <w:rPr>
                <w:rFonts w:ascii="Times New Roman" w:hAnsi="Times New Roman" w:cs="Times New Roman"/>
                <w:color w:val="000000"/>
                <w:sz w:val="24"/>
                <w:szCs w:val="24"/>
              </w:rPr>
              <w:t>-525.04000(*)</w:t>
            </w:r>
          </w:p>
        </w:tc>
        <w:tc>
          <w:tcPr>
            <w:tcW w:w="0" w:type="auto"/>
            <w:tcBorders>
              <w:top w:val="outset" w:sz="6" w:space="0" w:color="auto"/>
              <w:left w:val="outset" w:sz="6" w:space="0" w:color="auto"/>
              <w:bottom w:val="outset" w:sz="6" w:space="0" w:color="auto"/>
              <w:right w:val="outset" w:sz="6" w:space="0" w:color="auto"/>
            </w:tcBorders>
            <w:vAlign w:val="center"/>
          </w:tcPr>
          <w:p w:rsidR="00F7193C" w:rsidRPr="005647EB" w:rsidRDefault="00F7193C" w:rsidP="00071673">
            <w:pPr>
              <w:jc w:val="right"/>
              <w:rPr>
                <w:rFonts w:ascii="Times New Roman" w:hAnsi="Times New Roman" w:cs="Times New Roman"/>
                <w:sz w:val="24"/>
                <w:szCs w:val="24"/>
              </w:rPr>
            </w:pPr>
            <w:r w:rsidRPr="005647EB">
              <w:rPr>
                <w:rFonts w:ascii="Times New Roman" w:hAnsi="Times New Roman" w:cs="Times New Roman"/>
                <w:color w:val="000000"/>
                <w:sz w:val="24"/>
                <w:szCs w:val="24"/>
              </w:rPr>
              <w:t>66.63604</w:t>
            </w:r>
          </w:p>
        </w:tc>
        <w:tc>
          <w:tcPr>
            <w:tcW w:w="874" w:type="dxa"/>
            <w:tcBorders>
              <w:top w:val="outset" w:sz="6" w:space="0" w:color="auto"/>
              <w:left w:val="outset" w:sz="6" w:space="0" w:color="auto"/>
              <w:bottom w:val="outset" w:sz="6" w:space="0" w:color="auto"/>
              <w:right w:val="outset" w:sz="6" w:space="0" w:color="auto"/>
            </w:tcBorders>
            <w:vAlign w:val="center"/>
          </w:tcPr>
          <w:p w:rsidR="00F7193C" w:rsidRPr="005647EB" w:rsidRDefault="00F7193C" w:rsidP="00071673">
            <w:pPr>
              <w:jc w:val="right"/>
              <w:rPr>
                <w:rFonts w:ascii="Times New Roman" w:hAnsi="Times New Roman" w:cs="Times New Roman"/>
                <w:color w:val="000000"/>
                <w:sz w:val="24"/>
                <w:szCs w:val="24"/>
              </w:rPr>
            </w:pPr>
            <w:r w:rsidRPr="005647EB">
              <w:rPr>
                <w:rFonts w:ascii="Times New Roman" w:hAnsi="Times New Roman" w:cs="Times New Roman"/>
                <w:color w:val="000000"/>
                <w:sz w:val="24"/>
                <w:szCs w:val="24"/>
              </w:rPr>
              <w:t>.001**</w:t>
            </w:r>
          </w:p>
        </w:tc>
      </w:tr>
      <w:tr w:rsidR="00F7193C" w:rsidRPr="005647EB" w:rsidTr="00071673">
        <w:trPr>
          <w:tblCellSpacing w:w="0" w:type="dxa"/>
          <w:jc w:val="center"/>
        </w:trPr>
        <w:tc>
          <w:tcPr>
            <w:tcW w:w="2317" w:type="dxa"/>
            <w:vMerge/>
            <w:tcBorders>
              <w:top w:val="outset" w:sz="6" w:space="0" w:color="auto"/>
              <w:left w:val="outset" w:sz="6" w:space="0" w:color="auto"/>
              <w:bottom w:val="outset" w:sz="6" w:space="0" w:color="auto"/>
              <w:right w:val="outset" w:sz="6" w:space="0" w:color="auto"/>
            </w:tcBorders>
            <w:vAlign w:val="center"/>
          </w:tcPr>
          <w:p w:rsidR="00F7193C" w:rsidRPr="005647EB" w:rsidRDefault="00F7193C" w:rsidP="00071673">
            <w:pPr>
              <w:rPr>
                <w:rFonts w:ascii="Times New Roman" w:hAnsi="Times New Roman" w:cs="Times New Roman"/>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F7193C" w:rsidRPr="005647EB" w:rsidRDefault="00F7193C" w:rsidP="00071673">
            <w:pPr>
              <w:rPr>
                <w:rFonts w:ascii="Times New Roman" w:hAnsi="Times New Roman" w:cs="Times New Roman"/>
                <w:b/>
                <w:bCs/>
                <w:sz w:val="24"/>
                <w:szCs w:val="24"/>
              </w:rPr>
            </w:pPr>
            <w:r w:rsidRPr="005647EB">
              <w:rPr>
                <w:rFonts w:ascii="Times New Roman" w:hAnsi="Times New Roman" w:cs="Times New Roman"/>
                <w:b/>
                <w:bCs/>
                <w:color w:val="000000"/>
                <w:sz w:val="24"/>
                <w:szCs w:val="24"/>
              </w:rPr>
              <w:t xml:space="preserve">Glass </w:t>
            </w:r>
            <w:proofErr w:type="spellStart"/>
            <w:r w:rsidRPr="005647EB">
              <w:rPr>
                <w:rFonts w:ascii="Times New Roman" w:hAnsi="Times New Roman" w:cs="Times New Roman"/>
                <w:b/>
                <w:bCs/>
                <w:color w:val="000000"/>
                <w:sz w:val="24"/>
                <w:szCs w:val="24"/>
              </w:rPr>
              <w:t>Fibre</w:t>
            </w:r>
            <w:proofErr w:type="spellEnd"/>
            <w:r w:rsidRPr="005647EB">
              <w:rPr>
                <w:rFonts w:ascii="Times New Roman" w:hAnsi="Times New Roman" w:cs="Times New Roman"/>
                <w:b/>
                <w:bCs/>
                <w:color w:val="000000"/>
                <w:sz w:val="24"/>
                <w:szCs w:val="24"/>
              </w:rPr>
              <w:t xml:space="preserve"> post</w:t>
            </w:r>
          </w:p>
        </w:tc>
        <w:tc>
          <w:tcPr>
            <w:tcW w:w="0" w:type="auto"/>
            <w:tcBorders>
              <w:top w:val="outset" w:sz="6" w:space="0" w:color="auto"/>
              <w:left w:val="outset" w:sz="6" w:space="0" w:color="auto"/>
              <w:bottom w:val="outset" w:sz="6" w:space="0" w:color="auto"/>
              <w:right w:val="outset" w:sz="6" w:space="0" w:color="auto"/>
            </w:tcBorders>
            <w:vAlign w:val="center"/>
          </w:tcPr>
          <w:p w:rsidR="00F7193C" w:rsidRPr="005647EB" w:rsidRDefault="00F7193C" w:rsidP="00071673">
            <w:pPr>
              <w:jc w:val="right"/>
              <w:rPr>
                <w:rFonts w:ascii="Times New Roman" w:hAnsi="Times New Roman" w:cs="Times New Roman"/>
                <w:sz w:val="24"/>
                <w:szCs w:val="24"/>
              </w:rPr>
            </w:pPr>
            <w:r w:rsidRPr="005647EB">
              <w:rPr>
                <w:rFonts w:ascii="Times New Roman" w:hAnsi="Times New Roman" w:cs="Times New Roman"/>
                <w:color w:val="000000"/>
                <w:sz w:val="24"/>
                <w:szCs w:val="24"/>
              </w:rPr>
              <w:t>-106.93000</w:t>
            </w:r>
          </w:p>
        </w:tc>
        <w:tc>
          <w:tcPr>
            <w:tcW w:w="0" w:type="auto"/>
            <w:tcBorders>
              <w:top w:val="outset" w:sz="6" w:space="0" w:color="auto"/>
              <w:left w:val="outset" w:sz="6" w:space="0" w:color="auto"/>
              <w:bottom w:val="outset" w:sz="6" w:space="0" w:color="auto"/>
              <w:right w:val="outset" w:sz="6" w:space="0" w:color="auto"/>
            </w:tcBorders>
            <w:vAlign w:val="center"/>
          </w:tcPr>
          <w:p w:rsidR="00F7193C" w:rsidRPr="005647EB" w:rsidRDefault="00F7193C" w:rsidP="00071673">
            <w:pPr>
              <w:jc w:val="right"/>
              <w:rPr>
                <w:rFonts w:ascii="Times New Roman" w:hAnsi="Times New Roman" w:cs="Times New Roman"/>
                <w:sz w:val="24"/>
                <w:szCs w:val="24"/>
              </w:rPr>
            </w:pPr>
            <w:r w:rsidRPr="005647EB">
              <w:rPr>
                <w:rFonts w:ascii="Times New Roman" w:hAnsi="Times New Roman" w:cs="Times New Roman"/>
                <w:color w:val="000000"/>
                <w:sz w:val="24"/>
                <w:szCs w:val="24"/>
              </w:rPr>
              <w:t>66.63604</w:t>
            </w:r>
          </w:p>
        </w:tc>
        <w:tc>
          <w:tcPr>
            <w:tcW w:w="874" w:type="dxa"/>
            <w:tcBorders>
              <w:top w:val="outset" w:sz="6" w:space="0" w:color="auto"/>
              <w:left w:val="outset" w:sz="6" w:space="0" w:color="auto"/>
              <w:bottom w:val="outset" w:sz="6" w:space="0" w:color="auto"/>
              <w:right w:val="outset" w:sz="6" w:space="0" w:color="auto"/>
            </w:tcBorders>
            <w:vAlign w:val="center"/>
          </w:tcPr>
          <w:p w:rsidR="00F7193C" w:rsidRPr="005647EB" w:rsidRDefault="00F7193C" w:rsidP="00071673">
            <w:pPr>
              <w:jc w:val="right"/>
              <w:rPr>
                <w:rFonts w:ascii="Times New Roman" w:hAnsi="Times New Roman" w:cs="Times New Roman"/>
                <w:sz w:val="24"/>
                <w:szCs w:val="24"/>
              </w:rPr>
            </w:pPr>
            <w:r w:rsidRPr="005647EB">
              <w:rPr>
                <w:rFonts w:ascii="Times New Roman" w:hAnsi="Times New Roman" w:cs="Times New Roman"/>
                <w:color w:val="000000"/>
                <w:sz w:val="24"/>
                <w:szCs w:val="24"/>
              </w:rPr>
              <w:t>.342</w:t>
            </w:r>
          </w:p>
        </w:tc>
      </w:tr>
      <w:tr w:rsidR="00F7193C" w:rsidRPr="005647EB" w:rsidTr="00071673">
        <w:trPr>
          <w:tblCellSpacing w:w="0" w:type="dxa"/>
          <w:jc w:val="center"/>
        </w:trPr>
        <w:tc>
          <w:tcPr>
            <w:tcW w:w="7689" w:type="dxa"/>
            <w:gridSpan w:val="5"/>
            <w:tcBorders>
              <w:top w:val="outset" w:sz="6" w:space="0" w:color="auto"/>
              <w:left w:val="outset" w:sz="6" w:space="0" w:color="auto"/>
              <w:bottom w:val="outset" w:sz="6" w:space="0" w:color="auto"/>
              <w:right w:val="outset" w:sz="6" w:space="0" w:color="auto"/>
            </w:tcBorders>
            <w:vAlign w:val="center"/>
          </w:tcPr>
          <w:p w:rsidR="00F7193C" w:rsidRPr="005647EB" w:rsidRDefault="00F7193C" w:rsidP="00071673">
            <w:pPr>
              <w:rPr>
                <w:rFonts w:ascii="Times New Roman" w:hAnsi="Times New Roman" w:cs="Times New Roman"/>
                <w:sz w:val="24"/>
                <w:szCs w:val="24"/>
              </w:rPr>
            </w:pPr>
            <w:r w:rsidRPr="005647EB">
              <w:rPr>
                <w:rFonts w:ascii="Times New Roman" w:hAnsi="Times New Roman" w:cs="Times New Roman"/>
                <w:color w:val="000000"/>
                <w:sz w:val="24"/>
                <w:szCs w:val="24"/>
              </w:rPr>
              <w:t>* The mean difference is significant at the .05 level.</w:t>
            </w:r>
          </w:p>
        </w:tc>
      </w:tr>
    </w:tbl>
    <w:p w:rsidR="00F7193C" w:rsidRDefault="00F7193C" w:rsidP="00F7193C"/>
    <w:p w:rsidR="00F7193C" w:rsidRPr="005647EB" w:rsidRDefault="00F7193C" w:rsidP="00F7193C">
      <w:pPr>
        <w:spacing w:line="480" w:lineRule="auto"/>
        <w:jc w:val="center"/>
        <w:rPr>
          <w:sz w:val="28"/>
          <w:szCs w:val="28"/>
        </w:rPr>
      </w:pPr>
      <w:r>
        <w:rPr>
          <w:b/>
          <w:sz w:val="32"/>
          <w:szCs w:val="32"/>
        </w:rPr>
        <w:t>Table IV</w:t>
      </w:r>
      <w:r w:rsidRPr="0035491D">
        <w:rPr>
          <w:b/>
          <w:sz w:val="32"/>
          <w:szCs w:val="32"/>
        </w:rPr>
        <w:t>:</w:t>
      </w:r>
      <w:r w:rsidRPr="005647EB">
        <w:rPr>
          <w:sz w:val="28"/>
          <w:szCs w:val="28"/>
        </w:rPr>
        <w:t xml:space="preserve"> </w:t>
      </w:r>
      <w:r w:rsidRPr="005224D6">
        <w:rPr>
          <w:sz w:val="28"/>
          <w:szCs w:val="28"/>
        </w:rPr>
        <w:t>Mode of failure of specimen</w:t>
      </w:r>
      <w:r>
        <w:rPr>
          <w:sz w:val="28"/>
          <w:szCs w:val="28"/>
        </w:rPr>
        <w:t>s for group I, II and III.</w:t>
      </w:r>
    </w:p>
    <w:tbl>
      <w:tblPr>
        <w:tblW w:w="9450" w:type="dxa"/>
        <w:jc w:val="center"/>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70"/>
        <w:gridCol w:w="2700"/>
        <w:gridCol w:w="2610"/>
        <w:gridCol w:w="2970"/>
      </w:tblGrid>
      <w:tr w:rsidR="00F7193C" w:rsidRPr="005647EB" w:rsidTr="00071673">
        <w:trPr>
          <w:jc w:val="center"/>
        </w:trPr>
        <w:tc>
          <w:tcPr>
            <w:tcW w:w="1170" w:type="dxa"/>
          </w:tcPr>
          <w:p w:rsidR="00F7193C" w:rsidRPr="005647EB" w:rsidRDefault="00F7193C" w:rsidP="00071673">
            <w:pPr>
              <w:spacing w:line="360" w:lineRule="auto"/>
              <w:rPr>
                <w:rFonts w:ascii="Times New Roman" w:hAnsi="Times New Roman" w:cs="Times New Roman"/>
                <w:b/>
                <w:sz w:val="24"/>
                <w:szCs w:val="24"/>
              </w:rPr>
            </w:pPr>
            <w:r w:rsidRPr="005647EB">
              <w:rPr>
                <w:rFonts w:ascii="Times New Roman" w:hAnsi="Times New Roman" w:cs="Times New Roman"/>
                <w:b/>
                <w:sz w:val="24"/>
                <w:szCs w:val="24"/>
              </w:rPr>
              <w:t>Group</w:t>
            </w:r>
          </w:p>
        </w:tc>
        <w:tc>
          <w:tcPr>
            <w:tcW w:w="2700" w:type="dxa"/>
          </w:tcPr>
          <w:p w:rsidR="00F7193C" w:rsidRPr="005647EB" w:rsidRDefault="00F7193C" w:rsidP="00071673">
            <w:pPr>
              <w:spacing w:line="360" w:lineRule="auto"/>
              <w:rPr>
                <w:rFonts w:ascii="Times New Roman" w:hAnsi="Times New Roman" w:cs="Times New Roman"/>
                <w:b/>
                <w:sz w:val="24"/>
                <w:szCs w:val="24"/>
              </w:rPr>
            </w:pPr>
            <w:r w:rsidRPr="005647EB">
              <w:rPr>
                <w:rFonts w:ascii="Times New Roman" w:hAnsi="Times New Roman" w:cs="Times New Roman"/>
                <w:b/>
                <w:sz w:val="24"/>
                <w:szCs w:val="24"/>
              </w:rPr>
              <w:t>Restoration type</w:t>
            </w:r>
          </w:p>
        </w:tc>
        <w:tc>
          <w:tcPr>
            <w:tcW w:w="2610" w:type="dxa"/>
          </w:tcPr>
          <w:p w:rsidR="00F7193C" w:rsidRPr="005647EB" w:rsidRDefault="00F7193C" w:rsidP="00071673">
            <w:pPr>
              <w:spacing w:line="360" w:lineRule="auto"/>
              <w:rPr>
                <w:rFonts w:ascii="Times New Roman" w:hAnsi="Times New Roman" w:cs="Times New Roman"/>
                <w:b/>
                <w:sz w:val="24"/>
                <w:szCs w:val="24"/>
              </w:rPr>
            </w:pPr>
            <w:proofErr w:type="spellStart"/>
            <w:r w:rsidRPr="005647EB">
              <w:rPr>
                <w:rFonts w:ascii="Times New Roman" w:hAnsi="Times New Roman" w:cs="Times New Roman"/>
                <w:b/>
                <w:sz w:val="24"/>
                <w:szCs w:val="24"/>
              </w:rPr>
              <w:t>Favourable</w:t>
            </w:r>
            <w:proofErr w:type="spellEnd"/>
            <w:r w:rsidRPr="005647EB">
              <w:rPr>
                <w:rFonts w:ascii="Times New Roman" w:hAnsi="Times New Roman" w:cs="Times New Roman"/>
                <w:b/>
                <w:sz w:val="24"/>
                <w:szCs w:val="24"/>
              </w:rPr>
              <w:t xml:space="preserve"> fracture</w:t>
            </w:r>
          </w:p>
        </w:tc>
        <w:tc>
          <w:tcPr>
            <w:tcW w:w="2970" w:type="dxa"/>
          </w:tcPr>
          <w:p w:rsidR="00F7193C" w:rsidRPr="005647EB" w:rsidRDefault="00F7193C" w:rsidP="00071673">
            <w:pPr>
              <w:spacing w:line="360" w:lineRule="auto"/>
              <w:rPr>
                <w:rFonts w:ascii="Times New Roman" w:hAnsi="Times New Roman" w:cs="Times New Roman"/>
                <w:b/>
                <w:sz w:val="24"/>
                <w:szCs w:val="24"/>
              </w:rPr>
            </w:pPr>
            <w:proofErr w:type="spellStart"/>
            <w:r w:rsidRPr="005647EB">
              <w:rPr>
                <w:rFonts w:ascii="Times New Roman" w:hAnsi="Times New Roman" w:cs="Times New Roman"/>
                <w:b/>
                <w:sz w:val="24"/>
                <w:szCs w:val="24"/>
              </w:rPr>
              <w:t>Unfavourable</w:t>
            </w:r>
            <w:proofErr w:type="spellEnd"/>
            <w:r w:rsidRPr="005647EB">
              <w:rPr>
                <w:rFonts w:ascii="Times New Roman" w:hAnsi="Times New Roman" w:cs="Times New Roman"/>
                <w:b/>
                <w:sz w:val="24"/>
                <w:szCs w:val="24"/>
              </w:rPr>
              <w:t xml:space="preserve"> fractures</w:t>
            </w:r>
          </w:p>
        </w:tc>
      </w:tr>
      <w:tr w:rsidR="00F7193C" w:rsidRPr="005647EB" w:rsidTr="00071673">
        <w:trPr>
          <w:jc w:val="center"/>
        </w:trPr>
        <w:tc>
          <w:tcPr>
            <w:tcW w:w="1170" w:type="dxa"/>
          </w:tcPr>
          <w:p w:rsidR="00F7193C" w:rsidRPr="005647EB" w:rsidRDefault="00F7193C" w:rsidP="00071673">
            <w:pPr>
              <w:spacing w:line="360" w:lineRule="auto"/>
              <w:rPr>
                <w:rFonts w:ascii="Times New Roman" w:hAnsi="Times New Roman" w:cs="Times New Roman"/>
                <w:b/>
                <w:sz w:val="24"/>
                <w:szCs w:val="24"/>
              </w:rPr>
            </w:pPr>
            <w:r w:rsidRPr="005647EB">
              <w:rPr>
                <w:rFonts w:ascii="Times New Roman" w:hAnsi="Times New Roman" w:cs="Times New Roman"/>
                <w:b/>
                <w:sz w:val="24"/>
                <w:szCs w:val="24"/>
              </w:rPr>
              <w:t>1</w:t>
            </w:r>
          </w:p>
        </w:tc>
        <w:tc>
          <w:tcPr>
            <w:tcW w:w="2700" w:type="dxa"/>
          </w:tcPr>
          <w:p w:rsidR="00F7193C" w:rsidRPr="005647EB" w:rsidRDefault="00F7193C" w:rsidP="00071673">
            <w:pPr>
              <w:spacing w:line="360" w:lineRule="auto"/>
              <w:rPr>
                <w:rFonts w:ascii="Times New Roman" w:hAnsi="Times New Roman" w:cs="Times New Roman"/>
                <w:sz w:val="24"/>
                <w:szCs w:val="24"/>
              </w:rPr>
            </w:pPr>
            <w:r w:rsidRPr="005647EB">
              <w:rPr>
                <w:rFonts w:ascii="Times New Roman" w:hAnsi="Times New Roman" w:cs="Times New Roman"/>
                <w:sz w:val="24"/>
                <w:szCs w:val="24"/>
              </w:rPr>
              <w:t>Stainless steel post</w:t>
            </w:r>
          </w:p>
        </w:tc>
        <w:tc>
          <w:tcPr>
            <w:tcW w:w="2610" w:type="dxa"/>
          </w:tcPr>
          <w:p w:rsidR="00F7193C" w:rsidRPr="005647EB" w:rsidRDefault="00F7193C" w:rsidP="00071673">
            <w:pPr>
              <w:spacing w:line="360" w:lineRule="auto"/>
              <w:rPr>
                <w:rFonts w:ascii="Times New Roman" w:hAnsi="Times New Roman" w:cs="Times New Roman"/>
                <w:sz w:val="24"/>
                <w:szCs w:val="24"/>
              </w:rPr>
            </w:pPr>
            <w:r w:rsidRPr="005647EB">
              <w:rPr>
                <w:rFonts w:ascii="Times New Roman" w:hAnsi="Times New Roman" w:cs="Times New Roman"/>
                <w:sz w:val="24"/>
                <w:szCs w:val="24"/>
              </w:rPr>
              <w:t>6</w:t>
            </w:r>
          </w:p>
        </w:tc>
        <w:tc>
          <w:tcPr>
            <w:tcW w:w="2970" w:type="dxa"/>
          </w:tcPr>
          <w:p w:rsidR="00F7193C" w:rsidRPr="005647EB" w:rsidRDefault="00F7193C" w:rsidP="00071673">
            <w:pPr>
              <w:spacing w:line="360" w:lineRule="auto"/>
              <w:rPr>
                <w:rFonts w:ascii="Times New Roman" w:hAnsi="Times New Roman" w:cs="Times New Roman"/>
                <w:sz w:val="24"/>
                <w:szCs w:val="24"/>
              </w:rPr>
            </w:pPr>
            <w:r w:rsidRPr="005647EB">
              <w:rPr>
                <w:rFonts w:ascii="Times New Roman" w:hAnsi="Times New Roman" w:cs="Times New Roman"/>
                <w:sz w:val="24"/>
                <w:szCs w:val="24"/>
              </w:rPr>
              <w:t>14</w:t>
            </w:r>
          </w:p>
        </w:tc>
      </w:tr>
      <w:tr w:rsidR="00F7193C" w:rsidRPr="005647EB" w:rsidTr="00071673">
        <w:trPr>
          <w:jc w:val="center"/>
        </w:trPr>
        <w:tc>
          <w:tcPr>
            <w:tcW w:w="1170" w:type="dxa"/>
          </w:tcPr>
          <w:p w:rsidR="00F7193C" w:rsidRPr="005647EB" w:rsidRDefault="00F7193C" w:rsidP="00071673">
            <w:pPr>
              <w:spacing w:line="360" w:lineRule="auto"/>
              <w:rPr>
                <w:rFonts w:ascii="Times New Roman" w:hAnsi="Times New Roman" w:cs="Times New Roman"/>
                <w:b/>
                <w:sz w:val="24"/>
                <w:szCs w:val="24"/>
              </w:rPr>
            </w:pPr>
            <w:r w:rsidRPr="005647EB">
              <w:rPr>
                <w:rFonts w:ascii="Times New Roman" w:hAnsi="Times New Roman" w:cs="Times New Roman"/>
                <w:b/>
                <w:sz w:val="24"/>
                <w:szCs w:val="24"/>
              </w:rPr>
              <w:t>2</w:t>
            </w:r>
          </w:p>
        </w:tc>
        <w:tc>
          <w:tcPr>
            <w:tcW w:w="2700" w:type="dxa"/>
          </w:tcPr>
          <w:p w:rsidR="00F7193C" w:rsidRPr="005647EB" w:rsidRDefault="00F7193C" w:rsidP="00071673">
            <w:pPr>
              <w:spacing w:line="360" w:lineRule="auto"/>
              <w:rPr>
                <w:rFonts w:ascii="Times New Roman" w:hAnsi="Times New Roman" w:cs="Times New Roman"/>
                <w:sz w:val="24"/>
                <w:szCs w:val="24"/>
              </w:rPr>
            </w:pPr>
            <w:r w:rsidRPr="005647EB">
              <w:rPr>
                <w:rFonts w:ascii="Times New Roman" w:hAnsi="Times New Roman" w:cs="Times New Roman"/>
                <w:sz w:val="24"/>
                <w:szCs w:val="24"/>
              </w:rPr>
              <w:t xml:space="preserve">Glass </w:t>
            </w:r>
            <w:proofErr w:type="spellStart"/>
            <w:r w:rsidRPr="005647EB">
              <w:rPr>
                <w:rFonts w:ascii="Times New Roman" w:hAnsi="Times New Roman" w:cs="Times New Roman"/>
                <w:sz w:val="24"/>
                <w:szCs w:val="24"/>
              </w:rPr>
              <w:t>fibre</w:t>
            </w:r>
            <w:proofErr w:type="spellEnd"/>
            <w:r w:rsidRPr="005647EB">
              <w:rPr>
                <w:rFonts w:ascii="Times New Roman" w:hAnsi="Times New Roman" w:cs="Times New Roman"/>
                <w:sz w:val="24"/>
                <w:szCs w:val="24"/>
              </w:rPr>
              <w:t xml:space="preserve"> post</w:t>
            </w:r>
          </w:p>
        </w:tc>
        <w:tc>
          <w:tcPr>
            <w:tcW w:w="2610" w:type="dxa"/>
          </w:tcPr>
          <w:p w:rsidR="00F7193C" w:rsidRPr="005647EB" w:rsidRDefault="00F7193C" w:rsidP="00071673">
            <w:pPr>
              <w:spacing w:line="360" w:lineRule="auto"/>
              <w:rPr>
                <w:rFonts w:ascii="Times New Roman" w:hAnsi="Times New Roman" w:cs="Times New Roman"/>
                <w:sz w:val="24"/>
                <w:szCs w:val="24"/>
              </w:rPr>
            </w:pPr>
            <w:r w:rsidRPr="005647EB">
              <w:rPr>
                <w:rFonts w:ascii="Times New Roman" w:hAnsi="Times New Roman" w:cs="Times New Roman"/>
                <w:sz w:val="24"/>
                <w:szCs w:val="24"/>
              </w:rPr>
              <w:t>14</w:t>
            </w:r>
          </w:p>
        </w:tc>
        <w:tc>
          <w:tcPr>
            <w:tcW w:w="2970" w:type="dxa"/>
          </w:tcPr>
          <w:p w:rsidR="00F7193C" w:rsidRPr="005647EB" w:rsidRDefault="00F7193C" w:rsidP="00071673">
            <w:pPr>
              <w:spacing w:line="360" w:lineRule="auto"/>
              <w:rPr>
                <w:rFonts w:ascii="Times New Roman" w:hAnsi="Times New Roman" w:cs="Times New Roman"/>
                <w:sz w:val="24"/>
                <w:szCs w:val="24"/>
              </w:rPr>
            </w:pPr>
            <w:r w:rsidRPr="005647EB">
              <w:rPr>
                <w:rFonts w:ascii="Times New Roman" w:hAnsi="Times New Roman" w:cs="Times New Roman"/>
                <w:sz w:val="24"/>
                <w:szCs w:val="24"/>
              </w:rPr>
              <w:t>6</w:t>
            </w:r>
          </w:p>
        </w:tc>
      </w:tr>
      <w:tr w:rsidR="00F7193C" w:rsidRPr="005647EB" w:rsidTr="00071673">
        <w:trPr>
          <w:jc w:val="center"/>
        </w:trPr>
        <w:tc>
          <w:tcPr>
            <w:tcW w:w="1170" w:type="dxa"/>
          </w:tcPr>
          <w:p w:rsidR="00F7193C" w:rsidRPr="005647EB" w:rsidRDefault="00F7193C" w:rsidP="00071673">
            <w:pPr>
              <w:spacing w:line="360" w:lineRule="auto"/>
              <w:rPr>
                <w:rFonts w:ascii="Times New Roman" w:hAnsi="Times New Roman" w:cs="Times New Roman"/>
                <w:b/>
                <w:sz w:val="24"/>
                <w:szCs w:val="24"/>
              </w:rPr>
            </w:pPr>
            <w:r>
              <w:rPr>
                <w:rFonts w:ascii="Times New Roman" w:hAnsi="Times New Roman" w:cs="Times New Roman"/>
                <w:b/>
                <w:sz w:val="24"/>
                <w:szCs w:val="24"/>
              </w:rPr>
              <w:t>3</w:t>
            </w:r>
          </w:p>
        </w:tc>
        <w:tc>
          <w:tcPr>
            <w:tcW w:w="2700" w:type="dxa"/>
          </w:tcPr>
          <w:p w:rsidR="00F7193C" w:rsidRPr="005647EB" w:rsidRDefault="00F7193C" w:rsidP="00071673">
            <w:pPr>
              <w:spacing w:line="360" w:lineRule="auto"/>
              <w:rPr>
                <w:rFonts w:ascii="Times New Roman" w:hAnsi="Times New Roman" w:cs="Times New Roman"/>
                <w:sz w:val="24"/>
                <w:szCs w:val="24"/>
              </w:rPr>
            </w:pPr>
            <w:r w:rsidRPr="005647EB">
              <w:rPr>
                <w:rFonts w:ascii="Times New Roman" w:hAnsi="Times New Roman" w:cs="Times New Roman"/>
                <w:sz w:val="24"/>
                <w:szCs w:val="24"/>
              </w:rPr>
              <w:t xml:space="preserve">Carbon </w:t>
            </w:r>
            <w:proofErr w:type="spellStart"/>
            <w:r w:rsidRPr="005647EB">
              <w:rPr>
                <w:rFonts w:ascii="Times New Roman" w:hAnsi="Times New Roman" w:cs="Times New Roman"/>
                <w:sz w:val="24"/>
                <w:szCs w:val="24"/>
              </w:rPr>
              <w:t>fibre</w:t>
            </w:r>
            <w:proofErr w:type="spellEnd"/>
            <w:r w:rsidRPr="005647EB">
              <w:rPr>
                <w:rFonts w:ascii="Times New Roman" w:hAnsi="Times New Roman" w:cs="Times New Roman"/>
                <w:sz w:val="24"/>
                <w:szCs w:val="24"/>
              </w:rPr>
              <w:t xml:space="preserve"> post</w:t>
            </w:r>
          </w:p>
        </w:tc>
        <w:tc>
          <w:tcPr>
            <w:tcW w:w="2610" w:type="dxa"/>
          </w:tcPr>
          <w:p w:rsidR="00F7193C" w:rsidRPr="005647EB" w:rsidRDefault="00F7193C" w:rsidP="00071673">
            <w:pPr>
              <w:spacing w:line="360" w:lineRule="auto"/>
              <w:rPr>
                <w:rFonts w:ascii="Times New Roman" w:hAnsi="Times New Roman" w:cs="Times New Roman"/>
                <w:sz w:val="24"/>
                <w:szCs w:val="24"/>
              </w:rPr>
            </w:pPr>
            <w:r w:rsidRPr="005647EB">
              <w:rPr>
                <w:rFonts w:ascii="Times New Roman" w:hAnsi="Times New Roman" w:cs="Times New Roman"/>
                <w:sz w:val="24"/>
                <w:szCs w:val="24"/>
              </w:rPr>
              <w:t>15</w:t>
            </w:r>
          </w:p>
        </w:tc>
        <w:tc>
          <w:tcPr>
            <w:tcW w:w="2970" w:type="dxa"/>
          </w:tcPr>
          <w:p w:rsidR="00F7193C" w:rsidRPr="005647EB" w:rsidRDefault="00F7193C" w:rsidP="00071673">
            <w:pPr>
              <w:spacing w:line="360" w:lineRule="auto"/>
              <w:rPr>
                <w:rFonts w:ascii="Times New Roman" w:hAnsi="Times New Roman" w:cs="Times New Roman"/>
                <w:sz w:val="24"/>
                <w:szCs w:val="24"/>
              </w:rPr>
            </w:pPr>
            <w:r w:rsidRPr="005647EB">
              <w:rPr>
                <w:rFonts w:ascii="Times New Roman" w:hAnsi="Times New Roman" w:cs="Times New Roman"/>
                <w:sz w:val="24"/>
                <w:szCs w:val="24"/>
              </w:rPr>
              <w:t>5</w:t>
            </w:r>
          </w:p>
        </w:tc>
      </w:tr>
    </w:tbl>
    <w:p w:rsidR="00F7193C" w:rsidRDefault="00F7193C" w:rsidP="0031570D">
      <w:pPr>
        <w:rPr>
          <w:sz w:val="28"/>
          <w:szCs w:val="28"/>
        </w:rPr>
      </w:pPr>
    </w:p>
    <w:sectPr w:rsidR="00F7193C" w:rsidSect="002643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A1305"/>
    <w:multiLevelType w:val="hybridMultilevel"/>
    <w:tmpl w:val="B1C2F7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5B3255"/>
    <w:multiLevelType w:val="hybridMultilevel"/>
    <w:tmpl w:val="388805E0"/>
    <w:lvl w:ilvl="0" w:tplc="D8C221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E0326D"/>
    <w:multiLevelType w:val="hybridMultilevel"/>
    <w:tmpl w:val="66240A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F7193C"/>
    <w:rsid w:val="002E5031"/>
    <w:rsid w:val="002F10E6"/>
    <w:rsid w:val="0031570D"/>
    <w:rsid w:val="006E44B8"/>
    <w:rsid w:val="00772B0D"/>
    <w:rsid w:val="00AB6A74"/>
    <w:rsid w:val="00F7193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93C"/>
  </w:style>
  <w:style w:type="paragraph" w:styleId="Heading1">
    <w:name w:val="heading 1"/>
    <w:basedOn w:val="Normal"/>
    <w:next w:val="Normal"/>
    <w:link w:val="Heading1Char"/>
    <w:qFormat/>
    <w:rsid w:val="00F7193C"/>
    <w:pPr>
      <w:keepNext/>
      <w:spacing w:after="0" w:line="480" w:lineRule="auto"/>
      <w:jc w:val="both"/>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193C"/>
    <w:rPr>
      <w:rFonts w:ascii="Times New Roman" w:eastAsia="Times New Roman" w:hAnsi="Times New Roman" w:cs="Times New Roman"/>
      <w:b/>
      <w:bCs/>
      <w:sz w:val="24"/>
      <w:szCs w:val="24"/>
    </w:rPr>
  </w:style>
  <w:style w:type="paragraph" w:styleId="BodyText2">
    <w:name w:val="Body Text 2"/>
    <w:basedOn w:val="Normal"/>
    <w:link w:val="BodyText2Char"/>
    <w:semiHidden/>
    <w:rsid w:val="00F7193C"/>
    <w:pPr>
      <w:tabs>
        <w:tab w:val="left" w:pos="1260"/>
      </w:tabs>
      <w:spacing w:after="0" w:line="240" w:lineRule="auto"/>
      <w:jc w:val="both"/>
    </w:pPr>
    <w:rPr>
      <w:rFonts w:ascii="Times New Roman" w:eastAsia="Times New Roman" w:hAnsi="Times New Roman" w:cs="Times New Roman"/>
      <w:b/>
      <w:bCs/>
      <w:sz w:val="28"/>
      <w:szCs w:val="24"/>
    </w:rPr>
  </w:style>
  <w:style w:type="character" w:customStyle="1" w:styleId="BodyText2Char">
    <w:name w:val="Body Text 2 Char"/>
    <w:basedOn w:val="DefaultParagraphFont"/>
    <w:link w:val="BodyText2"/>
    <w:semiHidden/>
    <w:rsid w:val="00F7193C"/>
    <w:rPr>
      <w:rFonts w:ascii="Times New Roman" w:eastAsia="Times New Roman" w:hAnsi="Times New Roman" w:cs="Times New Roman"/>
      <w:b/>
      <w:bCs/>
      <w:sz w:val="28"/>
      <w:szCs w:val="24"/>
    </w:rPr>
  </w:style>
  <w:style w:type="paragraph" w:styleId="ListParagraph">
    <w:name w:val="List Paragraph"/>
    <w:basedOn w:val="Normal"/>
    <w:uiPriority w:val="34"/>
    <w:qFormat/>
    <w:rsid w:val="00F7193C"/>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F719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1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9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3620</Words>
  <Characters>20635</Characters>
  <Application>Microsoft Office Word</Application>
  <DocSecurity>0</DocSecurity>
  <Lines>171</Lines>
  <Paragraphs>48</Paragraphs>
  <ScaleCrop>false</ScaleCrop>
  <Company/>
  <LinksUpToDate>false</LinksUpToDate>
  <CharactersWithSpaces>24207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Creative</dc:creator>
  <cp:lastModifiedBy>Gagandeep</cp:lastModifiedBy>
  <cp:revision>2</cp:revision>
  <dcterms:created xsi:type="dcterms:W3CDTF">2014-11-17T13:53:00Z</dcterms:created>
  <dcterms:modified xsi:type="dcterms:W3CDTF">2014-11-17T13:53:00Z</dcterms:modified>
</cp:coreProperties>
</file>